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4" w:type="dxa"/>
        <w:tblInd w:w="-278" w:type="dxa"/>
        <w:tblLook w:val="04A0" w:firstRow="1" w:lastRow="0" w:firstColumn="1" w:lastColumn="0" w:noHBand="0" w:noVBand="1"/>
      </w:tblPr>
      <w:tblGrid>
        <w:gridCol w:w="222"/>
        <w:gridCol w:w="14995"/>
      </w:tblGrid>
      <w:tr w:rsidR="00A81C9D" w:rsidRPr="006E1713" w14:paraId="60FC0ED9" w14:textId="77777777" w:rsidTr="001730FD">
        <w:tc>
          <w:tcPr>
            <w:tcW w:w="220" w:type="dxa"/>
            <w:shd w:val="clear" w:color="auto" w:fill="auto"/>
          </w:tcPr>
          <w:p w14:paraId="22582B2E" w14:textId="77777777" w:rsidR="00324EB1" w:rsidRPr="00A81C9D" w:rsidRDefault="00324EB1" w:rsidP="00C03AC5">
            <w:pPr>
              <w:pStyle w:val="a7"/>
              <w:tabs>
                <w:tab w:val="left" w:pos="708"/>
              </w:tabs>
              <w:jc w:val="center"/>
              <w:rPr>
                <w:lang w:val="ru-RU"/>
              </w:rPr>
            </w:pPr>
          </w:p>
        </w:tc>
        <w:tc>
          <w:tcPr>
            <w:tcW w:w="10514" w:type="dxa"/>
            <w:shd w:val="clear" w:color="auto" w:fill="auto"/>
          </w:tcPr>
          <w:tbl>
            <w:tblPr>
              <w:tblW w:w="14779" w:type="dxa"/>
              <w:tblLook w:val="04A0" w:firstRow="1" w:lastRow="0" w:firstColumn="1" w:lastColumn="0" w:noHBand="0" w:noVBand="1"/>
            </w:tblPr>
            <w:tblGrid>
              <w:gridCol w:w="14779"/>
            </w:tblGrid>
            <w:tr w:rsidR="00A81C9D" w:rsidRPr="006E1713" w14:paraId="44AAEAC2" w14:textId="77777777">
              <w:tc>
                <w:tcPr>
                  <w:tcW w:w="5209" w:type="dxa"/>
                </w:tcPr>
                <w:p w14:paraId="2B7D4952" w14:textId="1A271719" w:rsidR="00B16250" w:rsidRPr="006E1713" w:rsidRDefault="00533623" w:rsidP="00533623">
                  <w:pPr>
                    <w:jc w:val="center"/>
                    <w:rPr>
                      <w:lang w:val="x-none" w:eastAsia="x-none"/>
                    </w:rPr>
                  </w:pPr>
                  <w:r>
                    <w:rPr>
                      <w:lang w:eastAsia="x-none"/>
                    </w:rPr>
                    <w:t xml:space="preserve">                               </w:t>
                  </w:r>
                  <w:r w:rsidR="00B16250" w:rsidRPr="006E1713">
                    <w:rPr>
                      <w:lang w:val="x-none" w:eastAsia="x-none"/>
                    </w:rPr>
                    <w:t>Приложение</w:t>
                  </w:r>
                </w:p>
                <w:p w14:paraId="00729ED1" w14:textId="7AFD2356" w:rsidR="00B16250" w:rsidRPr="006E1713" w:rsidRDefault="00533623" w:rsidP="00533623">
                  <w:pPr>
                    <w:rPr>
                      <w:lang w:eastAsia="x-none"/>
                    </w:rPr>
                  </w:pPr>
                  <w:r w:rsidRPr="006E1713">
                    <w:rPr>
                      <w:lang w:eastAsia="x-none"/>
                    </w:rPr>
                    <w:t xml:space="preserve">                                                            </w:t>
                  </w:r>
                  <w:r w:rsidR="00B16250" w:rsidRPr="006E1713">
                    <w:rPr>
                      <w:lang w:val="x-none" w:eastAsia="x-none"/>
                    </w:rPr>
                    <w:t xml:space="preserve">к постановлению Администрации </w:t>
                  </w:r>
                  <w:r w:rsidR="00553575" w:rsidRPr="006E1713">
                    <w:rPr>
                      <w:lang w:eastAsia="x-none"/>
                    </w:rPr>
                    <w:t>округа</w:t>
                  </w:r>
                </w:p>
                <w:p w14:paraId="48436B1A" w14:textId="25AE5EFD" w:rsidR="00B16250" w:rsidRPr="006E1713" w:rsidRDefault="00533623" w:rsidP="00533623">
                  <w:pPr>
                    <w:spacing w:after="120"/>
                    <w:jc w:val="center"/>
                    <w:rPr>
                      <w:lang w:eastAsia="x-none"/>
                    </w:rPr>
                  </w:pPr>
                  <w:r w:rsidRPr="006E1713">
                    <w:rPr>
                      <w:lang w:eastAsia="x-none"/>
                    </w:rPr>
                    <w:t xml:space="preserve">                </w:t>
                  </w:r>
                  <w:r w:rsidR="00B1625C" w:rsidRPr="006E1713">
                    <w:rPr>
                      <w:lang w:eastAsia="x-none"/>
                    </w:rPr>
                    <w:t>от 08.09.2023 № 1196</w:t>
                  </w:r>
                </w:p>
                <w:p w14:paraId="5D70A09B" w14:textId="5B68D554" w:rsidR="00B16250" w:rsidRPr="006E1713" w:rsidRDefault="00533623" w:rsidP="00533623">
                  <w:pPr>
                    <w:jc w:val="center"/>
                    <w:rPr>
                      <w:lang w:eastAsia="x-none"/>
                    </w:rPr>
                  </w:pPr>
                  <w:r w:rsidRPr="006E1713">
                    <w:rPr>
                      <w:lang w:eastAsia="x-none"/>
                    </w:rPr>
                    <w:t xml:space="preserve">                              </w:t>
                  </w:r>
                  <w:r w:rsidR="00B16250" w:rsidRPr="006E1713">
                    <w:rPr>
                      <w:lang w:eastAsia="x-none"/>
                    </w:rPr>
                    <w:t>«</w:t>
                  </w:r>
                  <w:r w:rsidR="00B16250" w:rsidRPr="006E1713">
                    <w:rPr>
                      <w:lang w:val="x-none" w:eastAsia="x-none"/>
                    </w:rPr>
                    <w:t>Утверждена</w:t>
                  </w:r>
                </w:p>
                <w:p w14:paraId="44CE4FA5" w14:textId="776CB8AE" w:rsidR="00B16250" w:rsidRPr="006E1713" w:rsidRDefault="00533623" w:rsidP="00533623">
                  <w:pPr>
                    <w:rPr>
                      <w:lang w:val="x-none" w:eastAsia="x-none"/>
                    </w:rPr>
                  </w:pPr>
                  <w:r w:rsidRPr="006E1713">
                    <w:rPr>
                      <w:lang w:eastAsia="x-none"/>
                    </w:rPr>
                    <w:t xml:space="preserve">                                                             </w:t>
                  </w:r>
                  <w:r w:rsidR="00B16250" w:rsidRPr="006E1713">
                    <w:rPr>
                      <w:lang w:val="x-none" w:eastAsia="x-none"/>
                    </w:rPr>
                    <w:t>постановлением Администрации района</w:t>
                  </w:r>
                </w:p>
                <w:p w14:paraId="39D25804" w14:textId="14431C5C" w:rsidR="00B16250" w:rsidRPr="006E1713" w:rsidRDefault="00533623" w:rsidP="00533623">
                  <w:pPr>
                    <w:jc w:val="center"/>
                    <w:rPr>
                      <w:lang w:val="x-none" w:eastAsia="x-none"/>
                    </w:rPr>
                  </w:pPr>
                  <w:r w:rsidRPr="006E1713">
                    <w:rPr>
                      <w:lang w:eastAsia="x-none"/>
                    </w:rPr>
                    <w:t xml:space="preserve">                </w:t>
                  </w:r>
                  <w:r w:rsidR="00B16250" w:rsidRPr="006E1713">
                    <w:rPr>
                      <w:lang w:val="x-none" w:eastAsia="x-none"/>
                    </w:rPr>
                    <w:t>от 2</w:t>
                  </w:r>
                  <w:r w:rsidR="00B16250" w:rsidRPr="006E1713">
                    <w:rPr>
                      <w:lang w:eastAsia="x-none"/>
                    </w:rPr>
                    <w:t>6</w:t>
                  </w:r>
                  <w:r w:rsidR="00B16250" w:rsidRPr="006E1713">
                    <w:rPr>
                      <w:lang w:val="x-none" w:eastAsia="x-none"/>
                    </w:rPr>
                    <w:t>.</w:t>
                  </w:r>
                  <w:r w:rsidR="00B16250" w:rsidRPr="006E1713">
                    <w:rPr>
                      <w:lang w:eastAsia="x-none"/>
                    </w:rPr>
                    <w:t>12</w:t>
                  </w:r>
                  <w:r w:rsidR="00B16250" w:rsidRPr="006E1713">
                    <w:rPr>
                      <w:lang w:val="x-none" w:eastAsia="x-none"/>
                    </w:rPr>
                    <w:t>.20</w:t>
                  </w:r>
                  <w:r w:rsidR="00B16250" w:rsidRPr="006E1713">
                    <w:rPr>
                      <w:lang w:eastAsia="x-none"/>
                    </w:rPr>
                    <w:t>22</w:t>
                  </w:r>
                  <w:r w:rsidR="00B16250" w:rsidRPr="006E1713">
                    <w:rPr>
                      <w:lang w:val="x-none" w:eastAsia="x-none"/>
                    </w:rPr>
                    <w:t xml:space="preserve"> №</w:t>
                  </w:r>
                  <w:r w:rsidR="00B16250" w:rsidRPr="006E1713">
                    <w:rPr>
                      <w:lang w:eastAsia="x-none"/>
                    </w:rPr>
                    <w:t xml:space="preserve"> 1383</w:t>
                  </w:r>
                </w:p>
                <w:p w14:paraId="55875A95" w14:textId="77777777" w:rsidR="00B16250" w:rsidRPr="006E1713" w:rsidRDefault="00B16250" w:rsidP="00B16250">
                  <w:pPr>
                    <w:jc w:val="center"/>
                    <w:rPr>
                      <w:lang w:val="x-none" w:eastAsia="x-none"/>
                    </w:rPr>
                  </w:pPr>
                </w:p>
              </w:tc>
            </w:tr>
          </w:tbl>
          <w:p w14:paraId="6BFCEC24" w14:textId="77777777" w:rsidR="00324EB1" w:rsidRPr="006E1713" w:rsidRDefault="00324EB1" w:rsidP="00C03AC5">
            <w:pPr>
              <w:pStyle w:val="a7"/>
              <w:tabs>
                <w:tab w:val="left" w:pos="708"/>
              </w:tabs>
              <w:ind w:left="-280" w:firstLine="560"/>
              <w:jc w:val="center"/>
              <w:rPr>
                <w:lang w:val="ru-RU"/>
              </w:rPr>
            </w:pPr>
          </w:p>
        </w:tc>
      </w:tr>
    </w:tbl>
    <w:p w14:paraId="0C77F71A" w14:textId="77777777" w:rsidR="00533623" w:rsidRPr="006E1713" w:rsidRDefault="00533623" w:rsidP="00533623">
      <w:pPr>
        <w:pStyle w:val="a3"/>
        <w:spacing w:after="0"/>
        <w:rPr>
          <w:szCs w:val="24"/>
          <w:lang w:val="ru-RU"/>
        </w:rPr>
      </w:pPr>
    </w:p>
    <w:p w14:paraId="074E5F9B" w14:textId="77777777" w:rsidR="00533623" w:rsidRPr="006E1713" w:rsidRDefault="00533623" w:rsidP="00533623">
      <w:pPr>
        <w:pStyle w:val="a3"/>
        <w:spacing w:after="0"/>
        <w:rPr>
          <w:szCs w:val="24"/>
          <w:lang w:val="ru-RU"/>
        </w:rPr>
      </w:pPr>
    </w:p>
    <w:p w14:paraId="78DD598F" w14:textId="77777777" w:rsidR="00533623" w:rsidRPr="006E1713" w:rsidRDefault="00533623" w:rsidP="00533623">
      <w:pPr>
        <w:pStyle w:val="a3"/>
        <w:spacing w:after="0"/>
        <w:rPr>
          <w:szCs w:val="24"/>
          <w:lang w:val="ru-RU"/>
        </w:rPr>
      </w:pPr>
    </w:p>
    <w:p w14:paraId="7E44864A" w14:textId="77777777" w:rsidR="00533623" w:rsidRPr="006E1713" w:rsidRDefault="00533623" w:rsidP="00533623">
      <w:pPr>
        <w:pStyle w:val="a3"/>
        <w:spacing w:after="0"/>
        <w:rPr>
          <w:szCs w:val="24"/>
          <w:lang w:val="ru-RU"/>
        </w:rPr>
      </w:pPr>
    </w:p>
    <w:p w14:paraId="779529BF" w14:textId="77777777" w:rsidR="00533623" w:rsidRPr="006E1713" w:rsidRDefault="00533623" w:rsidP="00533623">
      <w:pPr>
        <w:pStyle w:val="a3"/>
        <w:spacing w:after="0"/>
        <w:rPr>
          <w:szCs w:val="24"/>
          <w:lang w:val="ru-RU"/>
        </w:rPr>
      </w:pPr>
    </w:p>
    <w:p w14:paraId="05D3D3B7" w14:textId="77777777" w:rsidR="00533623" w:rsidRPr="006E1713" w:rsidRDefault="00533623" w:rsidP="00533623">
      <w:pPr>
        <w:pStyle w:val="a3"/>
        <w:spacing w:after="0"/>
        <w:rPr>
          <w:szCs w:val="24"/>
          <w:lang w:val="ru-RU"/>
        </w:rPr>
      </w:pPr>
    </w:p>
    <w:p w14:paraId="3988876D" w14:textId="77777777" w:rsidR="00533623" w:rsidRPr="006E1713" w:rsidRDefault="00533623" w:rsidP="00533623">
      <w:pPr>
        <w:pStyle w:val="a3"/>
        <w:spacing w:after="0"/>
        <w:rPr>
          <w:szCs w:val="24"/>
          <w:lang w:val="ru-RU"/>
        </w:rPr>
      </w:pPr>
    </w:p>
    <w:p w14:paraId="1884A605" w14:textId="77777777" w:rsidR="00533623" w:rsidRPr="006E1713" w:rsidRDefault="00533623" w:rsidP="00533623">
      <w:pPr>
        <w:pStyle w:val="a3"/>
        <w:spacing w:after="0"/>
        <w:rPr>
          <w:szCs w:val="24"/>
          <w:lang w:val="ru-RU"/>
        </w:rPr>
      </w:pPr>
    </w:p>
    <w:p w14:paraId="1CEF811C" w14:textId="77777777" w:rsidR="00533623" w:rsidRPr="006E1713" w:rsidRDefault="00533623" w:rsidP="00533623">
      <w:pPr>
        <w:pStyle w:val="a3"/>
        <w:spacing w:after="0"/>
        <w:rPr>
          <w:szCs w:val="24"/>
          <w:lang w:val="ru-RU"/>
        </w:rPr>
      </w:pPr>
    </w:p>
    <w:p w14:paraId="42C9B741" w14:textId="37060CB1" w:rsidR="00E253B5" w:rsidRPr="006E1713" w:rsidRDefault="00533623" w:rsidP="00533623">
      <w:pPr>
        <w:pStyle w:val="a3"/>
        <w:spacing w:after="0"/>
      </w:pPr>
      <w:r w:rsidRPr="006E1713">
        <w:rPr>
          <w:szCs w:val="24"/>
          <w:lang w:val="ru-RU"/>
        </w:rPr>
        <w:t xml:space="preserve">                                    </w:t>
      </w:r>
      <w:r w:rsidR="000D5BB1" w:rsidRPr="006E1713">
        <w:t>Муниципальная программа</w:t>
      </w:r>
    </w:p>
    <w:p w14:paraId="4F880DE2" w14:textId="574856EA" w:rsidR="00E253B5" w:rsidRPr="006E1713" w:rsidRDefault="00533623" w:rsidP="00533623">
      <w:pPr>
        <w:pStyle w:val="a3"/>
        <w:spacing w:after="0"/>
        <w:rPr>
          <w:lang w:val="ru-RU"/>
        </w:rPr>
      </w:pPr>
      <w:r w:rsidRPr="006E1713">
        <w:rPr>
          <w:lang w:val="ru-RU"/>
        </w:rPr>
        <w:t xml:space="preserve">       </w:t>
      </w:r>
      <w:r w:rsidR="00B1625C" w:rsidRPr="006E1713">
        <w:rPr>
          <w:lang w:val="ru-RU"/>
        </w:rPr>
        <w:t xml:space="preserve">  </w:t>
      </w:r>
      <w:r w:rsidR="00E253B5" w:rsidRPr="006E1713">
        <w:t xml:space="preserve">«Развитие образования в Сокольском муниципальном </w:t>
      </w:r>
      <w:r w:rsidR="0058417C" w:rsidRPr="006E1713">
        <w:rPr>
          <w:lang w:val="ru-RU"/>
        </w:rPr>
        <w:t>округе</w:t>
      </w:r>
    </w:p>
    <w:p w14:paraId="318965B4" w14:textId="204E6DFA" w:rsidR="00E253B5" w:rsidRPr="006E1713" w:rsidRDefault="00533623" w:rsidP="00533623">
      <w:pPr>
        <w:pStyle w:val="a3"/>
        <w:spacing w:after="0"/>
      </w:pPr>
      <w:r w:rsidRPr="006E1713">
        <w:rPr>
          <w:lang w:val="ru-RU"/>
        </w:rPr>
        <w:t xml:space="preserve">                                     </w:t>
      </w:r>
      <w:r w:rsidR="00B1625C" w:rsidRPr="006E1713">
        <w:rPr>
          <w:lang w:val="ru-RU"/>
        </w:rPr>
        <w:t xml:space="preserve">     </w:t>
      </w:r>
      <w:r w:rsidR="006855B0" w:rsidRPr="006E1713">
        <w:t>на 202</w:t>
      </w:r>
      <w:r w:rsidR="0058417C" w:rsidRPr="006E1713">
        <w:rPr>
          <w:lang w:val="ru-RU"/>
        </w:rPr>
        <w:t>3</w:t>
      </w:r>
      <w:r w:rsidR="006855B0" w:rsidRPr="006E1713">
        <w:t>-202</w:t>
      </w:r>
      <w:r w:rsidR="00BF36F8" w:rsidRPr="006E1713">
        <w:rPr>
          <w:lang w:val="ru-RU"/>
        </w:rPr>
        <w:t>7</w:t>
      </w:r>
      <w:r w:rsidR="00E253B5" w:rsidRPr="006E1713">
        <w:t xml:space="preserve"> годы»</w:t>
      </w:r>
    </w:p>
    <w:p w14:paraId="7F0F729E" w14:textId="77777777" w:rsidR="00E253B5" w:rsidRPr="006E1713" w:rsidRDefault="00E253B5" w:rsidP="00B1625C">
      <w:pPr>
        <w:pStyle w:val="a3"/>
        <w:jc w:val="center"/>
      </w:pPr>
    </w:p>
    <w:p w14:paraId="0EAD1B80" w14:textId="77777777" w:rsidR="00E253B5" w:rsidRPr="006E1713" w:rsidRDefault="00E253B5" w:rsidP="00B1625C">
      <w:pPr>
        <w:pStyle w:val="a3"/>
        <w:jc w:val="center"/>
      </w:pPr>
    </w:p>
    <w:p w14:paraId="2204B9F8" w14:textId="77777777" w:rsidR="00E253B5" w:rsidRPr="006E1713" w:rsidRDefault="00E253B5" w:rsidP="00E253B5">
      <w:pPr>
        <w:pStyle w:val="a3"/>
      </w:pPr>
    </w:p>
    <w:p w14:paraId="2A5F28FA" w14:textId="77777777" w:rsidR="00E253B5" w:rsidRPr="006E1713" w:rsidRDefault="00E253B5" w:rsidP="00E253B5">
      <w:pPr>
        <w:pStyle w:val="a3"/>
      </w:pPr>
    </w:p>
    <w:p w14:paraId="1FB3B60B" w14:textId="77777777" w:rsidR="00E253B5" w:rsidRPr="006E1713" w:rsidRDefault="00E253B5" w:rsidP="00E253B5">
      <w:pPr>
        <w:pStyle w:val="a3"/>
      </w:pPr>
    </w:p>
    <w:p w14:paraId="4C5B98D1" w14:textId="77777777" w:rsidR="00E253B5" w:rsidRPr="006E1713" w:rsidRDefault="00E253B5" w:rsidP="00E253B5">
      <w:pPr>
        <w:pStyle w:val="a3"/>
      </w:pPr>
    </w:p>
    <w:p w14:paraId="71025514" w14:textId="77777777" w:rsidR="00E253B5" w:rsidRPr="006E1713" w:rsidRDefault="00E253B5" w:rsidP="00E253B5">
      <w:pPr>
        <w:pStyle w:val="a3"/>
        <w:jc w:val="center"/>
      </w:pPr>
    </w:p>
    <w:p w14:paraId="0186C13A" w14:textId="77777777" w:rsidR="00E253B5" w:rsidRPr="006E1713" w:rsidRDefault="00E253B5" w:rsidP="00E253B5">
      <w:pPr>
        <w:pStyle w:val="a3"/>
        <w:jc w:val="center"/>
      </w:pPr>
    </w:p>
    <w:p w14:paraId="29AF8359" w14:textId="77777777" w:rsidR="00E253B5" w:rsidRPr="006E1713" w:rsidRDefault="00E253B5" w:rsidP="00E253B5">
      <w:pPr>
        <w:pStyle w:val="a3"/>
        <w:jc w:val="center"/>
      </w:pPr>
    </w:p>
    <w:p w14:paraId="4D4EA66E" w14:textId="77777777" w:rsidR="00E253B5" w:rsidRPr="006E1713" w:rsidRDefault="00E253B5" w:rsidP="00E253B5">
      <w:pPr>
        <w:pStyle w:val="a3"/>
        <w:jc w:val="center"/>
      </w:pPr>
    </w:p>
    <w:p w14:paraId="5D5398AC" w14:textId="77777777" w:rsidR="00E253B5" w:rsidRPr="006E1713" w:rsidRDefault="00E253B5" w:rsidP="00E253B5">
      <w:pPr>
        <w:pStyle w:val="a3"/>
        <w:jc w:val="center"/>
      </w:pPr>
    </w:p>
    <w:p w14:paraId="6B14E462" w14:textId="77777777" w:rsidR="00E253B5" w:rsidRPr="006E1713" w:rsidRDefault="00E253B5" w:rsidP="00E253B5">
      <w:pPr>
        <w:pStyle w:val="a3"/>
        <w:jc w:val="center"/>
      </w:pPr>
    </w:p>
    <w:p w14:paraId="1B8A8501" w14:textId="77777777" w:rsidR="00E253B5" w:rsidRPr="006E1713" w:rsidRDefault="00E253B5" w:rsidP="00E253B5">
      <w:pPr>
        <w:pStyle w:val="a3"/>
      </w:pPr>
    </w:p>
    <w:p w14:paraId="2C1D4584" w14:textId="77777777" w:rsidR="00F56F5B" w:rsidRPr="006E1713" w:rsidRDefault="00E253B5" w:rsidP="00140A34">
      <w:pPr>
        <w:jc w:val="center"/>
        <w:rPr>
          <w:bCs/>
        </w:rPr>
      </w:pPr>
      <w:r w:rsidRPr="006E1713">
        <w:br w:type="page"/>
      </w:r>
      <w:r w:rsidR="001612A9" w:rsidRPr="006E1713">
        <w:lastRenderedPageBreak/>
        <w:t>Паспорт муниципальной программы</w:t>
      </w:r>
      <w:r w:rsidR="00F56F5B" w:rsidRPr="006E1713">
        <w:t xml:space="preserve"> </w:t>
      </w:r>
    </w:p>
    <w:p w14:paraId="7A009DBC" w14:textId="77777777" w:rsidR="001612A9" w:rsidRPr="006E1713" w:rsidRDefault="00F56F5B" w:rsidP="00183998">
      <w:pPr>
        <w:jc w:val="center"/>
      </w:pPr>
      <w:r w:rsidRPr="006E1713">
        <w:rPr>
          <w:bCs/>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6989"/>
      </w:tblGrid>
      <w:tr w:rsidR="00A81C9D" w:rsidRPr="006E1713" w14:paraId="066F2876" w14:textId="77777777" w:rsidTr="00620BF4">
        <w:tc>
          <w:tcPr>
            <w:tcW w:w="2083" w:type="dxa"/>
          </w:tcPr>
          <w:p w14:paraId="04B02BC3" w14:textId="77777777" w:rsidR="001612A9" w:rsidRPr="006E1713" w:rsidRDefault="001612A9" w:rsidP="00183998">
            <w:pPr>
              <w:widowControl w:val="0"/>
              <w:spacing w:line="312" w:lineRule="auto"/>
              <w:jc w:val="both"/>
            </w:pPr>
            <w:r w:rsidRPr="006E1713">
              <w:t xml:space="preserve">Наименование программы </w:t>
            </w:r>
          </w:p>
        </w:tc>
        <w:tc>
          <w:tcPr>
            <w:tcW w:w="6989" w:type="dxa"/>
            <w:vAlign w:val="center"/>
          </w:tcPr>
          <w:p w14:paraId="758B920E" w14:textId="77777777" w:rsidR="001612A9" w:rsidRPr="006E1713" w:rsidRDefault="00125C9C" w:rsidP="006753BE">
            <w:r w:rsidRPr="006E1713">
              <w:rPr>
                <w:bCs/>
              </w:rPr>
              <w:t>Развитие</w:t>
            </w:r>
            <w:r w:rsidR="001612A9" w:rsidRPr="006E1713">
              <w:rPr>
                <w:bCs/>
              </w:rPr>
              <w:t xml:space="preserve"> образования </w:t>
            </w:r>
            <w:r w:rsidR="00411C09" w:rsidRPr="006E1713">
              <w:t xml:space="preserve">в Сокольском муниципальном </w:t>
            </w:r>
            <w:r w:rsidR="00BF5164" w:rsidRPr="006E1713">
              <w:t>округе</w:t>
            </w:r>
            <w:r w:rsidR="00411C09" w:rsidRPr="006E1713">
              <w:t xml:space="preserve"> </w:t>
            </w:r>
            <w:r w:rsidR="00ED12E3" w:rsidRPr="006E1713">
              <w:rPr>
                <w:bCs/>
              </w:rPr>
              <w:t>на 202</w:t>
            </w:r>
            <w:r w:rsidR="00BF36F8" w:rsidRPr="006E1713">
              <w:rPr>
                <w:bCs/>
              </w:rPr>
              <w:t>3</w:t>
            </w:r>
            <w:r w:rsidR="00ED12E3" w:rsidRPr="006E1713">
              <w:rPr>
                <w:bCs/>
              </w:rPr>
              <w:t>-202</w:t>
            </w:r>
            <w:r w:rsidR="00BF36F8" w:rsidRPr="006E1713">
              <w:rPr>
                <w:bCs/>
              </w:rPr>
              <w:t>7</w:t>
            </w:r>
            <w:r w:rsidR="001612A9" w:rsidRPr="006E1713">
              <w:rPr>
                <w:bCs/>
              </w:rPr>
              <w:t xml:space="preserve"> годы</w:t>
            </w:r>
            <w:r w:rsidR="000D5BB1" w:rsidRPr="006E1713">
              <w:rPr>
                <w:bCs/>
              </w:rPr>
              <w:t xml:space="preserve"> (далее – Программа)</w:t>
            </w:r>
          </w:p>
        </w:tc>
      </w:tr>
      <w:tr w:rsidR="00A81C9D" w:rsidRPr="006E1713" w14:paraId="3B7A5A30" w14:textId="77777777" w:rsidTr="00620BF4">
        <w:trPr>
          <w:trHeight w:val="761"/>
        </w:trPr>
        <w:tc>
          <w:tcPr>
            <w:tcW w:w="2083" w:type="dxa"/>
          </w:tcPr>
          <w:p w14:paraId="716FF6A1" w14:textId="77777777" w:rsidR="001612A9" w:rsidRPr="006E1713" w:rsidRDefault="001612A9" w:rsidP="00183998">
            <w:pPr>
              <w:widowControl w:val="0"/>
              <w:spacing w:line="312" w:lineRule="auto"/>
            </w:pPr>
            <w:r w:rsidRPr="006E1713">
              <w:t>Ответственный исполнитель</w:t>
            </w:r>
            <w:r w:rsidR="009901BD" w:rsidRPr="006E1713">
              <w:t xml:space="preserve"> программы</w:t>
            </w:r>
          </w:p>
        </w:tc>
        <w:tc>
          <w:tcPr>
            <w:tcW w:w="6989" w:type="dxa"/>
            <w:vAlign w:val="center"/>
          </w:tcPr>
          <w:p w14:paraId="6F556E6E" w14:textId="77777777" w:rsidR="001612A9" w:rsidRPr="006E1713" w:rsidRDefault="001612A9" w:rsidP="002F6325">
            <w:pPr>
              <w:widowControl w:val="0"/>
              <w:rPr>
                <w:bCs/>
              </w:rPr>
            </w:pPr>
            <w:r w:rsidRPr="006E1713">
              <w:rPr>
                <w:bCs/>
              </w:rPr>
              <w:t xml:space="preserve">Управление </w:t>
            </w:r>
            <w:proofErr w:type="gramStart"/>
            <w:r w:rsidRPr="006E1713">
              <w:rPr>
                <w:bCs/>
              </w:rPr>
              <w:t xml:space="preserve">образования </w:t>
            </w:r>
            <w:r w:rsidR="00101BBD" w:rsidRPr="006E1713">
              <w:rPr>
                <w:bCs/>
              </w:rPr>
              <w:t xml:space="preserve"> </w:t>
            </w:r>
            <w:r w:rsidRPr="006E1713">
              <w:rPr>
                <w:bCs/>
              </w:rPr>
              <w:t>Сокольского</w:t>
            </w:r>
            <w:proofErr w:type="gramEnd"/>
            <w:r w:rsidRPr="006E1713">
              <w:rPr>
                <w:bCs/>
              </w:rPr>
              <w:t xml:space="preserve"> муниципального </w:t>
            </w:r>
            <w:r w:rsidR="00FC3FCF" w:rsidRPr="006E1713">
              <w:rPr>
                <w:bCs/>
              </w:rPr>
              <w:t>округа</w:t>
            </w:r>
            <w:r w:rsidR="00D32C42" w:rsidRPr="006E1713">
              <w:rPr>
                <w:bCs/>
              </w:rPr>
              <w:t xml:space="preserve"> (далее –Управление образования)</w:t>
            </w:r>
          </w:p>
        </w:tc>
      </w:tr>
      <w:tr w:rsidR="00A81C9D" w:rsidRPr="006E1713" w14:paraId="08426F6E" w14:textId="77777777" w:rsidTr="00620BF4">
        <w:trPr>
          <w:trHeight w:val="783"/>
        </w:trPr>
        <w:tc>
          <w:tcPr>
            <w:tcW w:w="2083" w:type="dxa"/>
            <w:vAlign w:val="center"/>
          </w:tcPr>
          <w:p w14:paraId="5FE2B063" w14:textId="77777777" w:rsidR="001612A9" w:rsidRPr="006E1713" w:rsidRDefault="001612A9" w:rsidP="00183998">
            <w:pPr>
              <w:widowControl w:val="0"/>
              <w:spacing w:line="312" w:lineRule="auto"/>
            </w:pPr>
            <w:r w:rsidRPr="006E1713">
              <w:t>Соисполнители программы</w:t>
            </w:r>
          </w:p>
        </w:tc>
        <w:tc>
          <w:tcPr>
            <w:tcW w:w="6989" w:type="dxa"/>
            <w:vAlign w:val="center"/>
          </w:tcPr>
          <w:p w14:paraId="1695B4B6" w14:textId="77777777" w:rsidR="001612A9" w:rsidRPr="006E1713" w:rsidRDefault="00146514" w:rsidP="00183998">
            <w:pPr>
              <w:widowControl w:val="0"/>
              <w:jc w:val="both"/>
            </w:pPr>
            <w:r w:rsidRPr="006E1713">
              <w:t xml:space="preserve">Муниципальное казенное учреждение Сокольского муниципального </w:t>
            </w:r>
            <w:r w:rsidR="00863C85" w:rsidRPr="006E1713">
              <w:t>округа</w:t>
            </w:r>
            <w:r w:rsidRPr="006E1713">
              <w:t xml:space="preserve"> «Центр обеспечения деятельности образовательных организаций»</w:t>
            </w:r>
            <w:r w:rsidR="003969C9" w:rsidRPr="006E1713">
              <w:t xml:space="preserve"> (далее</w:t>
            </w:r>
            <w:r w:rsidR="006753BE" w:rsidRPr="006E1713">
              <w:t xml:space="preserve"> -</w:t>
            </w:r>
            <w:r w:rsidR="003969C9" w:rsidRPr="006E1713">
              <w:t xml:space="preserve"> ЦОД ОО)</w:t>
            </w:r>
          </w:p>
        </w:tc>
      </w:tr>
      <w:tr w:rsidR="00A81C9D" w:rsidRPr="006E1713" w14:paraId="7AB5F97B" w14:textId="77777777" w:rsidTr="00620BF4">
        <w:trPr>
          <w:trHeight w:val="1110"/>
        </w:trPr>
        <w:tc>
          <w:tcPr>
            <w:tcW w:w="2083" w:type="dxa"/>
            <w:vAlign w:val="center"/>
          </w:tcPr>
          <w:p w14:paraId="77B9831C" w14:textId="77777777" w:rsidR="001612A9" w:rsidRPr="006E1713" w:rsidRDefault="001612A9" w:rsidP="00183998">
            <w:pPr>
              <w:widowControl w:val="0"/>
              <w:spacing w:line="312" w:lineRule="auto"/>
            </w:pPr>
            <w:r w:rsidRPr="006E1713">
              <w:t>Подпрограммы программы</w:t>
            </w:r>
          </w:p>
        </w:tc>
        <w:tc>
          <w:tcPr>
            <w:tcW w:w="6989" w:type="dxa"/>
            <w:vAlign w:val="center"/>
          </w:tcPr>
          <w:p w14:paraId="22E7B333" w14:textId="77777777" w:rsidR="00ED12E3" w:rsidRPr="006E1713" w:rsidRDefault="00ED12E3" w:rsidP="00ED12E3">
            <w:pPr>
              <w:pStyle w:val="ConsPlusNormal"/>
              <w:rPr>
                <w:rFonts w:ascii="Times New Roman" w:hAnsi="Times New Roman" w:cs="Times New Roman"/>
                <w:sz w:val="28"/>
                <w:szCs w:val="28"/>
              </w:rPr>
            </w:pPr>
            <w:r w:rsidRPr="006E1713">
              <w:rPr>
                <w:rFonts w:ascii="Times New Roman" w:hAnsi="Times New Roman" w:cs="Times New Roman"/>
                <w:sz w:val="28"/>
                <w:szCs w:val="28"/>
              </w:rPr>
              <w:t>1.</w:t>
            </w:r>
            <w:r w:rsidR="00620BF4" w:rsidRPr="006E1713">
              <w:rPr>
                <w:rFonts w:ascii="Times New Roman" w:hAnsi="Times New Roman" w:cs="Times New Roman"/>
                <w:sz w:val="28"/>
                <w:szCs w:val="28"/>
              </w:rPr>
              <w:t xml:space="preserve"> </w:t>
            </w:r>
            <w:r w:rsidRPr="006E1713">
              <w:rPr>
                <w:rFonts w:ascii="Times New Roman" w:hAnsi="Times New Roman" w:cs="Times New Roman"/>
                <w:sz w:val="28"/>
                <w:szCs w:val="28"/>
              </w:rPr>
              <w:t>Развитие общего и дополнительного образования</w:t>
            </w:r>
          </w:p>
          <w:p w14:paraId="2DD25FE7" w14:textId="77777777" w:rsidR="001612A9" w:rsidRPr="006E1713" w:rsidRDefault="00ED12E3" w:rsidP="002C0AB5">
            <w:pPr>
              <w:pStyle w:val="ConsPlusNormal"/>
            </w:pPr>
            <w:r w:rsidRPr="006E1713">
              <w:rPr>
                <w:rFonts w:ascii="Times New Roman" w:hAnsi="Times New Roman" w:cs="Times New Roman"/>
                <w:sz w:val="28"/>
                <w:szCs w:val="28"/>
              </w:rPr>
              <w:t>2.</w:t>
            </w:r>
            <w:r w:rsidR="00620BF4" w:rsidRPr="006E1713">
              <w:rPr>
                <w:rFonts w:ascii="Times New Roman" w:hAnsi="Times New Roman" w:cs="Times New Roman"/>
                <w:sz w:val="28"/>
                <w:szCs w:val="28"/>
              </w:rPr>
              <w:t xml:space="preserve"> </w:t>
            </w:r>
            <w:r w:rsidRPr="006E1713">
              <w:rPr>
                <w:rFonts w:ascii="Times New Roman" w:hAnsi="Times New Roman" w:cs="Times New Roman"/>
                <w:sz w:val="28"/>
                <w:szCs w:val="28"/>
              </w:rPr>
              <w:t>Обес</w:t>
            </w:r>
            <w:r w:rsidR="00A34B9E" w:rsidRPr="006E1713">
              <w:rPr>
                <w:rFonts w:ascii="Times New Roman" w:hAnsi="Times New Roman" w:cs="Times New Roman"/>
                <w:sz w:val="28"/>
                <w:szCs w:val="28"/>
              </w:rPr>
              <w:t>печение условий для реализации П</w:t>
            </w:r>
            <w:r w:rsidRPr="006E1713">
              <w:rPr>
                <w:rFonts w:ascii="Times New Roman" w:hAnsi="Times New Roman" w:cs="Times New Roman"/>
                <w:sz w:val="28"/>
                <w:szCs w:val="28"/>
              </w:rPr>
              <w:t>рограммы</w:t>
            </w:r>
          </w:p>
        </w:tc>
      </w:tr>
      <w:tr w:rsidR="00A81C9D" w:rsidRPr="006E1713" w14:paraId="757A3DCF" w14:textId="77777777" w:rsidTr="00620BF4">
        <w:trPr>
          <w:trHeight w:val="1787"/>
        </w:trPr>
        <w:tc>
          <w:tcPr>
            <w:tcW w:w="2083" w:type="dxa"/>
            <w:vAlign w:val="center"/>
          </w:tcPr>
          <w:p w14:paraId="3230D859" w14:textId="77777777" w:rsidR="001612A9" w:rsidRPr="006E1713" w:rsidRDefault="001612A9" w:rsidP="00183998">
            <w:pPr>
              <w:widowControl w:val="0"/>
              <w:spacing w:line="312" w:lineRule="auto"/>
            </w:pPr>
            <w:r w:rsidRPr="006E1713">
              <w:t>Цели программы</w:t>
            </w:r>
          </w:p>
        </w:tc>
        <w:tc>
          <w:tcPr>
            <w:tcW w:w="6989" w:type="dxa"/>
            <w:vAlign w:val="center"/>
          </w:tcPr>
          <w:p w14:paraId="16E8A121" w14:textId="77777777" w:rsidR="001612A9" w:rsidRPr="006E1713" w:rsidRDefault="001612A9" w:rsidP="00183998">
            <w:pPr>
              <w:jc w:val="both"/>
            </w:pPr>
            <w:r w:rsidRPr="006E1713">
              <w:t>Обеспечение государственных гарантий доступности и равных возможностей полу</w:t>
            </w:r>
            <w:r w:rsidR="00125C9C" w:rsidRPr="006E1713">
              <w:t>чения качественного образования</w:t>
            </w:r>
            <w:r w:rsidRPr="006E1713">
              <w:t xml:space="preserve"> для формирования успешной, социально активной</w:t>
            </w:r>
            <w:r w:rsidR="001B1C05" w:rsidRPr="006E1713">
              <w:t xml:space="preserve"> и профессионально </w:t>
            </w:r>
            <w:proofErr w:type="gramStart"/>
            <w:r w:rsidR="001B1C05" w:rsidRPr="006E1713">
              <w:t>подготовленной</w:t>
            </w:r>
            <w:r w:rsidRPr="006E1713">
              <w:t xml:space="preserve">  личности</w:t>
            </w:r>
            <w:proofErr w:type="gramEnd"/>
            <w:r w:rsidRPr="006E1713">
              <w:t>, отвечающей требованиям современного общества и экономики</w:t>
            </w:r>
            <w:r w:rsidR="009901BD" w:rsidRPr="006E1713">
              <w:t xml:space="preserve"> </w:t>
            </w:r>
            <w:r w:rsidR="00711ABE" w:rsidRPr="006E1713">
              <w:t>округа</w:t>
            </w:r>
          </w:p>
        </w:tc>
      </w:tr>
      <w:tr w:rsidR="00A81C9D" w:rsidRPr="006E1713" w14:paraId="40E4AE4C" w14:textId="77777777" w:rsidTr="00620BF4">
        <w:trPr>
          <w:trHeight w:val="1423"/>
        </w:trPr>
        <w:tc>
          <w:tcPr>
            <w:tcW w:w="2083" w:type="dxa"/>
            <w:vAlign w:val="center"/>
          </w:tcPr>
          <w:p w14:paraId="6DA231B2" w14:textId="77777777" w:rsidR="001612A9" w:rsidRPr="006E1713" w:rsidRDefault="001612A9" w:rsidP="00183998">
            <w:pPr>
              <w:widowControl w:val="0"/>
              <w:spacing w:line="312" w:lineRule="auto"/>
            </w:pPr>
            <w:r w:rsidRPr="006E1713">
              <w:t>Задачи программы</w:t>
            </w:r>
          </w:p>
        </w:tc>
        <w:tc>
          <w:tcPr>
            <w:tcW w:w="6989" w:type="dxa"/>
            <w:vAlign w:val="center"/>
          </w:tcPr>
          <w:p w14:paraId="0259717A" w14:textId="77777777" w:rsidR="00B26B8D" w:rsidRPr="006E1713" w:rsidRDefault="00A341F6" w:rsidP="00317FCE">
            <w:pPr>
              <w:ind w:right="254"/>
              <w:rPr>
                <w:szCs w:val="24"/>
              </w:rPr>
            </w:pPr>
            <w:r w:rsidRPr="006E1713">
              <w:rPr>
                <w:szCs w:val="24"/>
              </w:rPr>
              <w:t xml:space="preserve">- </w:t>
            </w:r>
            <w:r w:rsidR="00B26B8D" w:rsidRPr="006E1713">
              <w:rPr>
                <w:szCs w:val="24"/>
              </w:rPr>
              <w:t>повы</w:t>
            </w:r>
            <w:r w:rsidR="00C94220" w:rsidRPr="006E1713">
              <w:rPr>
                <w:szCs w:val="24"/>
              </w:rPr>
              <w:t>сить</w:t>
            </w:r>
            <w:r w:rsidRPr="006E1713">
              <w:rPr>
                <w:szCs w:val="24"/>
              </w:rPr>
              <w:t xml:space="preserve"> эффективност</w:t>
            </w:r>
            <w:r w:rsidR="00C94220" w:rsidRPr="006E1713">
              <w:rPr>
                <w:szCs w:val="24"/>
              </w:rPr>
              <w:t>ь</w:t>
            </w:r>
            <w:r w:rsidRPr="006E1713">
              <w:rPr>
                <w:szCs w:val="24"/>
              </w:rPr>
              <w:t xml:space="preserve"> и качеств</w:t>
            </w:r>
            <w:r w:rsidR="00C94220" w:rsidRPr="006E1713">
              <w:rPr>
                <w:szCs w:val="24"/>
              </w:rPr>
              <w:t>о</w:t>
            </w:r>
            <w:r w:rsidRPr="006E1713">
              <w:rPr>
                <w:szCs w:val="24"/>
              </w:rPr>
              <w:t xml:space="preserve"> услуг общего и дополнительного образования;</w:t>
            </w:r>
          </w:p>
          <w:p w14:paraId="3C6319E1" w14:textId="77777777" w:rsidR="00374413" w:rsidRPr="006E1713" w:rsidRDefault="00C94220" w:rsidP="00C94220">
            <w:pPr>
              <w:ind w:right="254"/>
              <w:rPr>
                <w:szCs w:val="24"/>
              </w:rPr>
            </w:pPr>
            <w:r w:rsidRPr="006E1713">
              <w:rPr>
                <w:szCs w:val="24"/>
              </w:rPr>
              <w:t>- обеспечить</w:t>
            </w:r>
            <w:r w:rsidR="00970FA0" w:rsidRPr="006E1713">
              <w:rPr>
                <w:szCs w:val="24"/>
              </w:rPr>
              <w:t xml:space="preserve"> сфер</w:t>
            </w:r>
            <w:r w:rsidRPr="006E1713">
              <w:rPr>
                <w:szCs w:val="24"/>
              </w:rPr>
              <w:t>у</w:t>
            </w:r>
            <w:r w:rsidR="00806588" w:rsidRPr="006E1713">
              <w:rPr>
                <w:szCs w:val="24"/>
              </w:rPr>
              <w:t xml:space="preserve"> образования квалифи</w:t>
            </w:r>
            <w:r w:rsidR="00970FA0" w:rsidRPr="006E1713">
              <w:rPr>
                <w:szCs w:val="24"/>
              </w:rPr>
              <w:t>цированными кадрами.</w:t>
            </w:r>
          </w:p>
        </w:tc>
      </w:tr>
      <w:tr w:rsidR="00A81C9D" w:rsidRPr="006E1713" w14:paraId="074A860C" w14:textId="77777777" w:rsidTr="00620BF4">
        <w:tc>
          <w:tcPr>
            <w:tcW w:w="2083" w:type="dxa"/>
            <w:vAlign w:val="center"/>
          </w:tcPr>
          <w:p w14:paraId="1FFF771F" w14:textId="77777777" w:rsidR="001612A9" w:rsidRPr="006E1713" w:rsidRDefault="001612A9" w:rsidP="00183998">
            <w:pPr>
              <w:widowControl w:val="0"/>
              <w:spacing w:line="312" w:lineRule="auto"/>
            </w:pPr>
            <w:r w:rsidRPr="006E1713">
              <w:t>Целевые индикаторы и показатели программы</w:t>
            </w:r>
          </w:p>
        </w:tc>
        <w:tc>
          <w:tcPr>
            <w:tcW w:w="6989" w:type="dxa"/>
            <w:vAlign w:val="center"/>
          </w:tcPr>
          <w:p w14:paraId="2689AE1D" w14:textId="77777777" w:rsidR="00884885" w:rsidRPr="006E1713" w:rsidRDefault="000D5BB1" w:rsidP="00884885">
            <w:pPr>
              <w:jc w:val="both"/>
            </w:pPr>
            <w:r w:rsidRPr="006E1713">
              <w:t>-</w:t>
            </w:r>
            <w:r w:rsidR="002C0AB5" w:rsidRPr="006E1713">
              <w:t xml:space="preserve"> </w:t>
            </w:r>
            <w:r w:rsidR="00884885" w:rsidRPr="006E1713">
              <w:t xml:space="preserve">удельный вес численности обучающихся в образовательных организациях общего образования </w:t>
            </w:r>
            <w:r w:rsidR="00CB6E76" w:rsidRPr="006E1713">
              <w:t xml:space="preserve">обучающихся </w:t>
            </w:r>
            <w:r w:rsidR="00884885" w:rsidRPr="006E1713">
              <w:t>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p w14:paraId="0AE95DD0" w14:textId="77777777" w:rsidR="006F052A" w:rsidRPr="006E1713" w:rsidRDefault="000D5BB1" w:rsidP="006F052A">
            <w:pPr>
              <w:jc w:val="both"/>
            </w:pPr>
            <w:r w:rsidRPr="006E1713">
              <w:t>-</w:t>
            </w:r>
            <w:r w:rsidR="002C0AB5" w:rsidRPr="006E1713">
              <w:t xml:space="preserve"> </w:t>
            </w:r>
            <w:r w:rsidR="00884885" w:rsidRPr="006E1713">
              <w:t>доля детей, охваченных образовательными программами дополнительного образования детей, в общей численности детей и молодежи в возрасте 5 - 18 лет</w:t>
            </w:r>
            <w:r w:rsidR="006F052A" w:rsidRPr="006E1713">
              <w:t>;</w:t>
            </w:r>
          </w:p>
          <w:p w14:paraId="35C0AEC8" w14:textId="77777777" w:rsidR="006F052A" w:rsidRPr="006E1713" w:rsidRDefault="000D5BB1" w:rsidP="006F052A">
            <w:pPr>
              <w:jc w:val="both"/>
              <w:rPr>
                <w:rFonts w:eastAsia="Calibri"/>
              </w:rPr>
            </w:pPr>
            <w:r w:rsidRPr="006E1713">
              <w:rPr>
                <w:rFonts w:eastAsia="Calibri"/>
              </w:rPr>
              <w:t>-</w:t>
            </w:r>
            <w:r w:rsidR="006F052A" w:rsidRPr="006E1713">
              <w:rPr>
                <w:rFonts w:eastAsia="Calibri"/>
              </w:rPr>
              <w:t xml:space="preserve"> 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w:t>
            </w:r>
            <w:r w:rsidRPr="006E1713">
              <w:rPr>
                <w:rFonts w:eastAsia="Calibri"/>
              </w:rPr>
              <w:t>гионе</w:t>
            </w:r>
            <w:r w:rsidR="006F052A" w:rsidRPr="006E1713">
              <w:rPr>
                <w:rFonts w:eastAsia="Calibri"/>
              </w:rPr>
              <w:t>;</w:t>
            </w:r>
          </w:p>
          <w:p w14:paraId="3BFE0DAA" w14:textId="77777777" w:rsidR="00272065" w:rsidRPr="006E1713" w:rsidRDefault="000D5BB1" w:rsidP="00D577B1">
            <w:pPr>
              <w:widowControl w:val="0"/>
              <w:jc w:val="both"/>
              <w:rPr>
                <w:rFonts w:eastAsia="Calibri"/>
              </w:rPr>
            </w:pPr>
            <w:r w:rsidRPr="006E1713">
              <w:rPr>
                <w:rFonts w:eastAsia="Calibri"/>
              </w:rPr>
              <w:t>-</w:t>
            </w:r>
            <w:r w:rsidR="002C0AB5" w:rsidRPr="006E1713">
              <w:rPr>
                <w:rFonts w:eastAsia="Calibri"/>
              </w:rPr>
              <w:t xml:space="preserve"> </w:t>
            </w:r>
            <w:r w:rsidR="006F052A" w:rsidRPr="006E1713">
              <w:rPr>
                <w:rFonts w:eastAsia="Calibri"/>
              </w:rPr>
              <w:t>отношение средней заработной платы педагогических работников учреждений дополнительного образования к средней заработн</w:t>
            </w:r>
            <w:r w:rsidRPr="006E1713">
              <w:rPr>
                <w:rFonts w:eastAsia="Calibri"/>
              </w:rPr>
              <w:t>ой плате учителей в регионе</w:t>
            </w:r>
            <w:r w:rsidR="00BF36F8" w:rsidRPr="006E1713">
              <w:rPr>
                <w:rFonts w:eastAsia="Calibri"/>
              </w:rPr>
              <w:t>;</w:t>
            </w:r>
          </w:p>
          <w:p w14:paraId="1C5F18E3" w14:textId="77777777" w:rsidR="00866659" w:rsidRPr="006E1713" w:rsidRDefault="00866659" w:rsidP="00D577B1">
            <w:pPr>
              <w:widowControl w:val="0"/>
              <w:jc w:val="both"/>
              <w:rPr>
                <w:rFonts w:eastAsia="Calibri"/>
              </w:rPr>
            </w:pPr>
            <w:r w:rsidRPr="006E1713">
              <w:rPr>
                <w:rFonts w:eastAsia="Calibri"/>
              </w:rPr>
              <w:t>-</w:t>
            </w:r>
            <w:r w:rsidR="002C0AB5" w:rsidRPr="006E1713">
              <w:rPr>
                <w:rFonts w:eastAsia="Calibri"/>
              </w:rPr>
              <w:t xml:space="preserve"> </w:t>
            </w:r>
            <w:r w:rsidRPr="006E1713">
              <w:rPr>
                <w:rFonts w:eastAsia="Calibri"/>
              </w:rPr>
              <w:t>отношение средней заработной платы педагогических работников образовательных учреждений общего обра</w:t>
            </w:r>
            <w:r w:rsidRPr="006E1713">
              <w:rPr>
                <w:rFonts w:eastAsia="Calibri"/>
              </w:rPr>
              <w:lastRenderedPageBreak/>
              <w:t>зования к среднемесячному доходу от трудовой деятельно</w:t>
            </w:r>
            <w:r w:rsidR="00ED35FD" w:rsidRPr="006E1713">
              <w:rPr>
                <w:rFonts w:eastAsia="Calibri"/>
              </w:rPr>
              <w:t>сти в регионе</w:t>
            </w:r>
            <w:r w:rsidR="00BF36F8" w:rsidRPr="006E1713">
              <w:rPr>
                <w:rFonts w:eastAsia="Calibri"/>
              </w:rPr>
              <w:t>.</w:t>
            </w:r>
          </w:p>
        </w:tc>
      </w:tr>
      <w:tr w:rsidR="00A81C9D" w:rsidRPr="006E1713" w14:paraId="7EA91F1F" w14:textId="77777777" w:rsidTr="00620BF4">
        <w:trPr>
          <w:trHeight w:val="523"/>
        </w:trPr>
        <w:tc>
          <w:tcPr>
            <w:tcW w:w="2083" w:type="dxa"/>
          </w:tcPr>
          <w:p w14:paraId="51053C12" w14:textId="77777777" w:rsidR="00C7505B" w:rsidRPr="006E1713" w:rsidRDefault="001612A9" w:rsidP="00183998">
            <w:pPr>
              <w:widowControl w:val="0"/>
            </w:pPr>
            <w:proofErr w:type="gramStart"/>
            <w:r w:rsidRPr="006E1713">
              <w:lastRenderedPageBreak/>
              <w:t>Сроки  реализации</w:t>
            </w:r>
            <w:proofErr w:type="gramEnd"/>
            <w:r w:rsidRPr="006E1713">
              <w:t xml:space="preserve"> программы </w:t>
            </w:r>
          </w:p>
        </w:tc>
        <w:tc>
          <w:tcPr>
            <w:tcW w:w="6989" w:type="dxa"/>
            <w:vAlign w:val="center"/>
          </w:tcPr>
          <w:p w14:paraId="50DE63D7" w14:textId="77777777" w:rsidR="001612A9" w:rsidRPr="006E1713" w:rsidRDefault="006579A3" w:rsidP="00183998">
            <w:pPr>
              <w:widowControl w:val="0"/>
              <w:jc w:val="both"/>
            </w:pPr>
            <w:r w:rsidRPr="006E1713">
              <w:rPr>
                <w:bCs/>
              </w:rPr>
              <w:t>20</w:t>
            </w:r>
            <w:r w:rsidR="00317FCE" w:rsidRPr="006E1713">
              <w:rPr>
                <w:bCs/>
              </w:rPr>
              <w:t>2</w:t>
            </w:r>
            <w:r w:rsidR="00BF36F8" w:rsidRPr="006E1713">
              <w:rPr>
                <w:bCs/>
              </w:rPr>
              <w:t>3</w:t>
            </w:r>
            <w:r w:rsidRPr="006E1713">
              <w:rPr>
                <w:bCs/>
              </w:rPr>
              <w:t>-202</w:t>
            </w:r>
            <w:r w:rsidR="00BF36F8" w:rsidRPr="006E1713">
              <w:rPr>
                <w:bCs/>
              </w:rPr>
              <w:t>7</w:t>
            </w:r>
            <w:r w:rsidR="001612A9" w:rsidRPr="006E1713">
              <w:rPr>
                <w:bCs/>
              </w:rPr>
              <w:t xml:space="preserve"> годы</w:t>
            </w:r>
          </w:p>
        </w:tc>
      </w:tr>
      <w:tr w:rsidR="00A81C9D" w:rsidRPr="006E1713" w14:paraId="7E63B139" w14:textId="77777777" w:rsidTr="00620BF4">
        <w:tc>
          <w:tcPr>
            <w:tcW w:w="2083" w:type="dxa"/>
            <w:vAlign w:val="center"/>
          </w:tcPr>
          <w:p w14:paraId="391BD74E" w14:textId="77777777" w:rsidR="001612A9" w:rsidRPr="006E1713" w:rsidRDefault="001612A9" w:rsidP="00C47B60">
            <w:pPr>
              <w:widowControl w:val="0"/>
              <w:spacing w:line="312" w:lineRule="auto"/>
            </w:pPr>
            <w:r w:rsidRPr="006E1713">
              <w:t>Объемы бюджетных ассигнований программы, в т.ч. по годам</w:t>
            </w:r>
          </w:p>
        </w:tc>
        <w:tc>
          <w:tcPr>
            <w:tcW w:w="6989" w:type="dxa"/>
            <w:vAlign w:val="center"/>
          </w:tcPr>
          <w:p w14:paraId="7C1FACAA" w14:textId="77777777" w:rsidR="009B36A6" w:rsidRPr="006E1713" w:rsidRDefault="00140A34" w:rsidP="00C47B60">
            <w:pPr>
              <w:widowControl w:val="0"/>
              <w:jc w:val="both"/>
            </w:pPr>
            <w:proofErr w:type="gramStart"/>
            <w:r w:rsidRPr="006E1713">
              <w:t xml:space="preserve">Всего </w:t>
            </w:r>
            <w:r w:rsidR="000B2EA1" w:rsidRPr="006E1713">
              <w:t xml:space="preserve"> </w:t>
            </w:r>
            <w:r w:rsidR="004B1561" w:rsidRPr="006E1713">
              <w:t>5</w:t>
            </w:r>
            <w:proofErr w:type="gramEnd"/>
            <w:r w:rsidR="004B1561" w:rsidRPr="006E1713">
              <w:t> 322 104,1</w:t>
            </w:r>
            <w:r w:rsidR="00044365" w:rsidRPr="006E1713">
              <w:t xml:space="preserve"> </w:t>
            </w:r>
            <w:r w:rsidR="009B36A6" w:rsidRPr="006E1713">
              <w:t>тыс. руб</w:t>
            </w:r>
            <w:r w:rsidRPr="006E1713">
              <w:t>лей</w:t>
            </w:r>
            <w:r w:rsidR="009B36A6" w:rsidRPr="006E1713">
              <w:t>, в том числе по годам:</w:t>
            </w:r>
          </w:p>
          <w:p w14:paraId="662FF416" w14:textId="77777777" w:rsidR="009B36A6" w:rsidRPr="006E1713" w:rsidRDefault="00140A34" w:rsidP="00C47B60">
            <w:pPr>
              <w:widowControl w:val="0"/>
              <w:jc w:val="both"/>
            </w:pPr>
            <w:r w:rsidRPr="006E1713">
              <w:t xml:space="preserve">в </w:t>
            </w:r>
            <w:r w:rsidR="008C1553" w:rsidRPr="006E1713">
              <w:t>2023</w:t>
            </w:r>
            <w:r w:rsidR="00680616" w:rsidRPr="006E1713">
              <w:t xml:space="preserve"> год</w:t>
            </w:r>
            <w:r w:rsidRPr="006E1713">
              <w:t>у</w:t>
            </w:r>
            <w:r w:rsidR="00680616" w:rsidRPr="006E1713">
              <w:t xml:space="preserve"> </w:t>
            </w:r>
            <w:r w:rsidR="005967B4" w:rsidRPr="006E1713">
              <w:t>–</w:t>
            </w:r>
            <w:r w:rsidR="00E80F27" w:rsidRPr="006E1713">
              <w:t xml:space="preserve"> </w:t>
            </w:r>
            <w:r w:rsidR="004E459E" w:rsidRPr="006E1713">
              <w:t>1 104 798,8</w:t>
            </w:r>
            <w:r w:rsidR="008930E6" w:rsidRPr="006E1713">
              <w:t xml:space="preserve"> </w:t>
            </w:r>
            <w:r w:rsidR="009B36A6" w:rsidRPr="006E1713">
              <w:t>тыс. руб</w:t>
            </w:r>
            <w:r w:rsidRPr="006E1713">
              <w:t>лей,</w:t>
            </w:r>
          </w:p>
          <w:p w14:paraId="58B3D36C" w14:textId="77777777" w:rsidR="009B36A6" w:rsidRPr="006E1713" w:rsidRDefault="00140A34" w:rsidP="00C47B60">
            <w:pPr>
              <w:widowControl w:val="0"/>
              <w:jc w:val="both"/>
            </w:pPr>
            <w:r w:rsidRPr="006E1713">
              <w:t xml:space="preserve">в </w:t>
            </w:r>
            <w:r w:rsidR="008C1553" w:rsidRPr="006E1713">
              <w:t>2024</w:t>
            </w:r>
            <w:r w:rsidR="00680616" w:rsidRPr="006E1713">
              <w:t xml:space="preserve"> </w:t>
            </w:r>
            <w:proofErr w:type="gramStart"/>
            <w:r w:rsidR="00680616" w:rsidRPr="006E1713">
              <w:t>год</w:t>
            </w:r>
            <w:r w:rsidRPr="006E1713">
              <w:t xml:space="preserve">у </w:t>
            </w:r>
            <w:r w:rsidR="00680616" w:rsidRPr="006E1713">
              <w:t xml:space="preserve"> </w:t>
            </w:r>
            <w:r w:rsidR="000A233A" w:rsidRPr="006E1713">
              <w:t>–</w:t>
            </w:r>
            <w:proofErr w:type="gramEnd"/>
            <w:r w:rsidR="00F37AA2" w:rsidRPr="006E1713">
              <w:t xml:space="preserve"> </w:t>
            </w:r>
            <w:r w:rsidR="004E459E" w:rsidRPr="006E1713">
              <w:t xml:space="preserve">1 094 198,9 </w:t>
            </w:r>
            <w:r w:rsidR="009B36A6" w:rsidRPr="006E1713">
              <w:t>тыс. руб</w:t>
            </w:r>
            <w:r w:rsidRPr="006E1713">
              <w:t>лей,</w:t>
            </w:r>
          </w:p>
          <w:p w14:paraId="05C2B180" w14:textId="77777777" w:rsidR="009B36A6" w:rsidRPr="006E1713" w:rsidRDefault="00140A34" w:rsidP="00C47B60">
            <w:pPr>
              <w:widowControl w:val="0"/>
              <w:jc w:val="both"/>
            </w:pPr>
            <w:r w:rsidRPr="006E1713">
              <w:t xml:space="preserve">в </w:t>
            </w:r>
            <w:r w:rsidR="008C1553" w:rsidRPr="006E1713">
              <w:t>2025</w:t>
            </w:r>
            <w:r w:rsidR="00680616" w:rsidRPr="006E1713">
              <w:t xml:space="preserve"> </w:t>
            </w:r>
            <w:proofErr w:type="gramStart"/>
            <w:r w:rsidR="00680616" w:rsidRPr="006E1713">
              <w:t>год</w:t>
            </w:r>
            <w:r w:rsidRPr="006E1713">
              <w:t xml:space="preserve">у </w:t>
            </w:r>
            <w:r w:rsidR="00680616" w:rsidRPr="006E1713">
              <w:t xml:space="preserve"> </w:t>
            </w:r>
            <w:r w:rsidR="00032F5D" w:rsidRPr="006E1713">
              <w:t>-</w:t>
            </w:r>
            <w:proofErr w:type="gramEnd"/>
            <w:r w:rsidR="00F37AA2" w:rsidRPr="006E1713">
              <w:t xml:space="preserve">  </w:t>
            </w:r>
            <w:r w:rsidR="004E459E" w:rsidRPr="006E1713">
              <w:t>1 119 011,0</w:t>
            </w:r>
            <w:r w:rsidR="004B1561" w:rsidRPr="006E1713">
              <w:t xml:space="preserve"> </w:t>
            </w:r>
            <w:r w:rsidR="009B36A6" w:rsidRPr="006E1713">
              <w:t>тыс. руб</w:t>
            </w:r>
            <w:r w:rsidRPr="006E1713">
              <w:t>лей</w:t>
            </w:r>
            <w:r w:rsidR="00BF36F8" w:rsidRPr="006E1713">
              <w:t>,</w:t>
            </w:r>
          </w:p>
          <w:p w14:paraId="1920381F" w14:textId="77777777" w:rsidR="00BF36F8" w:rsidRPr="006E1713" w:rsidRDefault="00BF36F8" w:rsidP="00BF36F8">
            <w:pPr>
              <w:widowControl w:val="0"/>
              <w:jc w:val="both"/>
            </w:pPr>
            <w:r w:rsidRPr="006E1713">
              <w:t xml:space="preserve">в 2026 </w:t>
            </w:r>
            <w:proofErr w:type="gramStart"/>
            <w:r w:rsidRPr="006E1713">
              <w:t>году  -</w:t>
            </w:r>
            <w:proofErr w:type="gramEnd"/>
            <w:r w:rsidRPr="006E1713">
              <w:t xml:space="preserve"> </w:t>
            </w:r>
            <w:r w:rsidR="004B1561" w:rsidRPr="006E1713">
              <w:t>1 002 047,7</w:t>
            </w:r>
            <w:r w:rsidRPr="006E1713">
              <w:t xml:space="preserve"> тыс. рублей,</w:t>
            </w:r>
          </w:p>
          <w:p w14:paraId="0415AEB8" w14:textId="77777777" w:rsidR="00BF36F8" w:rsidRPr="006E1713" w:rsidRDefault="00BF36F8" w:rsidP="00C47B60">
            <w:pPr>
              <w:widowControl w:val="0"/>
              <w:jc w:val="both"/>
            </w:pPr>
            <w:r w:rsidRPr="006E1713">
              <w:t xml:space="preserve">в 2027 </w:t>
            </w:r>
            <w:proofErr w:type="gramStart"/>
            <w:r w:rsidRPr="006E1713">
              <w:t>году  -</w:t>
            </w:r>
            <w:proofErr w:type="gramEnd"/>
            <w:r w:rsidRPr="006E1713">
              <w:t xml:space="preserve"> </w:t>
            </w:r>
            <w:r w:rsidR="004B1561" w:rsidRPr="006E1713">
              <w:t>1 002 047,7</w:t>
            </w:r>
            <w:r w:rsidRPr="006E1713">
              <w:t xml:space="preserve"> тыс. рублей</w:t>
            </w:r>
          </w:p>
          <w:p w14:paraId="4EDC77D3" w14:textId="77777777" w:rsidR="009B36A6" w:rsidRPr="006E1713" w:rsidRDefault="009B36A6" w:rsidP="00C47B60">
            <w:pPr>
              <w:widowControl w:val="0"/>
              <w:jc w:val="both"/>
            </w:pPr>
            <w:r w:rsidRPr="006E1713">
              <w:t>Из них:</w:t>
            </w:r>
          </w:p>
          <w:p w14:paraId="7AEDAF38" w14:textId="77777777" w:rsidR="009B36A6" w:rsidRPr="006E1713" w:rsidRDefault="009B36A6" w:rsidP="00C47B60">
            <w:pPr>
              <w:widowControl w:val="0"/>
              <w:jc w:val="both"/>
            </w:pPr>
            <w:r w:rsidRPr="006E1713">
              <w:t xml:space="preserve">- за счет средств бюджета </w:t>
            </w:r>
            <w:r w:rsidR="00AB578A" w:rsidRPr="006E1713">
              <w:t>округа</w:t>
            </w:r>
            <w:r w:rsidR="00140A34" w:rsidRPr="006E1713">
              <w:t xml:space="preserve"> </w:t>
            </w:r>
            <w:r w:rsidR="00075863" w:rsidRPr="006E1713">
              <w:t>1 503 912,4</w:t>
            </w:r>
            <w:r w:rsidR="00A3460B" w:rsidRPr="006E1713">
              <w:t xml:space="preserve"> </w:t>
            </w:r>
            <w:r w:rsidRPr="006E1713">
              <w:t>тыс. руб</w:t>
            </w:r>
            <w:r w:rsidR="00140A34" w:rsidRPr="006E1713">
              <w:t xml:space="preserve">лей, </w:t>
            </w:r>
            <w:r w:rsidRPr="006E1713">
              <w:t>в том числе по годам:</w:t>
            </w:r>
          </w:p>
          <w:p w14:paraId="0B67E1D2" w14:textId="77777777" w:rsidR="009B36A6" w:rsidRPr="006E1713" w:rsidRDefault="00140A34" w:rsidP="00C47B60">
            <w:pPr>
              <w:widowControl w:val="0"/>
              <w:jc w:val="both"/>
            </w:pPr>
            <w:r w:rsidRPr="006E1713">
              <w:t xml:space="preserve">в </w:t>
            </w:r>
            <w:r w:rsidR="00680616" w:rsidRPr="006E1713">
              <w:t>20</w:t>
            </w:r>
            <w:r w:rsidR="008C1553" w:rsidRPr="006E1713">
              <w:t>2</w:t>
            </w:r>
            <w:r w:rsidR="00BF36F8" w:rsidRPr="006E1713">
              <w:t>3</w:t>
            </w:r>
            <w:r w:rsidR="00680616" w:rsidRPr="006E1713">
              <w:t xml:space="preserve"> го</w:t>
            </w:r>
            <w:r w:rsidRPr="006E1713">
              <w:t>ду</w:t>
            </w:r>
            <w:r w:rsidR="00680616" w:rsidRPr="006E1713">
              <w:t xml:space="preserve"> </w:t>
            </w:r>
            <w:r w:rsidR="00032F5D" w:rsidRPr="006E1713">
              <w:t>–</w:t>
            </w:r>
            <w:r w:rsidR="009B36A6" w:rsidRPr="006E1713">
              <w:t xml:space="preserve"> </w:t>
            </w:r>
            <w:r w:rsidR="004E459E" w:rsidRPr="006E1713">
              <w:t xml:space="preserve">346 432,8 </w:t>
            </w:r>
            <w:r w:rsidR="009B36A6" w:rsidRPr="006E1713">
              <w:t>тыс. руб</w:t>
            </w:r>
            <w:r w:rsidRPr="006E1713">
              <w:t>лей,</w:t>
            </w:r>
          </w:p>
          <w:p w14:paraId="2B4EED1D" w14:textId="77777777" w:rsidR="009B36A6" w:rsidRPr="006E1713" w:rsidRDefault="00140A34" w:rsidP="00C47B60">
            <w:pPr>
              <w:widowControl w:val="0"/>
              <w:jc w:val="both"/>
            </w:pPr>
            <w:r w:rsidRPr="006E1713">
              <w:t xml:space="preserve">в </w:t>
            </w:r>
            <w:r w:rsidR="008C1553" w:rsidRPr="006E1713">
              <w:t>202</w:t>
            </w:r>
            <w:r w:rsidR="00BF36F8" w:rsidRPr="006E1713">
              <w:t>4</w:t>
            </w:r>
            <w:r w:rsidR="00680616" w:rsidRPr="006E1713">
              <w:t xml:space="preserve"> год </w:t>
            </w:r>
            <w:r w:rsidR="00032F5D" w:rsidRPr="006E1713">
              <w:t>–</w:t>
            </w:r>
            <w:r w:rsidR="009B36A6" w:rsidRPr="006E1713">
              <w:t xml:space="preserve"> </w:t>
            </w:r>
            <w:r w:rsidR="004E459E" w:rsidRPr="006E1713">
              <w:t>304 325,4</w:t>
            </w:r>
            <w:r w:rsidR="009B36A6" w:rsidRPr="006E1713">
              <w:t xml:space="preserve"> тыс. руб</w:t>
            </w:r>
            <w:r w:rsidRPr="006E1713">
              <w:t>лей,</w:t>
            </w:r>
          </w:p>
          <w:p w14:paraId="0DEB3161" w14:textId="77777777" w:rsidR="009B36A6" w:rsidRPr="006E1713" w:rsidRDefault="00140A34" w:rsidP="00C47B60">
            <w:pPr>
              <w:widowControl w:val="0"/>
              <w:jc w:val="both"/>
            </w:pPr>
            <w:r w:rsidRPr="006E1713">
              <w:t xml:space="preserve">в </w:t>
            </w:r>
            <w:r w:rsidR="008C1553" w:rsidRPr="006E1713">
              <w:t>202</w:t>
            </w:r>
            <w:r w:rsidR="00BF36F8" w:rsidRPr="006E1713">
              <w:t>5</w:t>
            </w:r>
            <w:r w:rsidR="00680616" w:rsidRPr="006E1713">
              <w:t xml:space="preserve"> год </w:t>
            </w:r>
            <w:r w:rsidR="00032F5D" w:rsidRPr="006E1713">
              <w:t>–</w:t>
            </w:r>
            <w:r w:rsidR="0032269E" w:rsidRPr="006E1713">
              <w:t xml:space="preserve"> </w:t>
            </w:r>
            <w:r w:rsidR="004E459E" w:rsidRPr="006E1713">
              <w:t>296 328,6</w:t>
            </w:r>
            <w:r w:rsidR="00A3460B" w:rsidRPr="006E1713">
              <w:t xml:space="preserve"> </w:t>
            </w:r>
            <w:r w:rsidR="009B36A6" w:rsidRPr="006E1713">
              <w:t>тыс. руб</w:t>
            </w:r>
            <w:r w:rsidRPr="006E1713">
              <w:t>лей,</w:t>
            </w:r>
          </w:p>
          <w:p w14:paraId="12D2006D" w14:textId="77777777" w:rsidR="009B36A6" w:rsidRPr="006E1713" w:rsidRDefault="00140A34" w:rsidP="00C47B60">
            <w:pPr>
              <w:widowControl w:val="0"/>
              <w:jc w:val="both"/>
            </w:pPr>
            <w:r w:rsidRPr="006E1713">
              <w:t xml:space="preserve">в </w:t>
            </w:r>
            <w:r w:rsidR="002E2826" w:rsidRPr="006E1713">
              <w:t>202</w:t>
            </w:r>
            <w:r w:rsidR="00BF36F8" w:rsidRPr="006E1713">
              <w:t>6</w:t>
            </w:r>
            <w:r w:rsidR="00680616" w:rsidRPr="006E1713">
              <w:t xml:space="preserve"> год </w:t>
            </w:r>
            <w:r w:rsidR="00032F5D" w:rsidRPr="006E1713">
              <w:t>–</w:t>
            </w:r>
            <w:r w:rsidR="009B36A6" w:rsidRPr="006E1713">
              <w:t xml:space="preserve"> </w:t>
            </w:r>
            <w:r w:rsidR="00075863" w:rsidRPr="006E1713">
              <w:t>278 412,8</w:t>
            </w:r>
            <w:r w:rsidR="009B36A6" w:rsidRPr="006E1713">
              <w:t xml:space="preserve"> тыс. руб</w:t>
            </w:r>
            <w:r w:rsidRPr="006E1713">
              <w:t>лей,</w:t>
            </w:r>
          </w:p>
          <w:p w14:paraId="1D671331" w14:textId="77777777" w:rsidR="009B36A6" w:rsidRPr="006E1713" w:rsidRDefault="00140A34" w:rsidP="00C47B60">
            <w:pPr>
              <w:widowControl w:val="0"/>
              <w:jc w:val="both"/>
            </w:pPr>
            <w:r w:rsidRPr="006E1713">
              <w:t xml:space="preserve">в </w:t>
            </w:r>
            <w:r w:rsidR="00680616" w:rsidRPr="006E1713">
              <w:t>202</w:t>
            </w:r>
            <w:r w:rsidR="00BF36F8" w:rsidRPr="006E1713">
              <w:t>7</w:t>
            </w:r>
            <w:r w:rsidR="00680616" w:rsidRPr="006E1713">
              <w:t xml:space="preserve"> год </w:t>
            </w:r>
            <w:r w:rsidR="00032F5D" w:rsidRPr="006E1713">
              <w:t>–</w:t>
            </w:r>
            <w:r w:rsidR="009B36A6" w:rsidRPr="006E1713">
              <w:t xml:space="preserve"> </w:t>
            </w:r>
            <w:r w:rsidR="00075863" w:rsidRPr="006E1713">
              <w:t>278 412,8</w:t>
            </w:r>
            <w:r w:rsidR="00035D0B" w:rsidRPr="006E1713">
              <w:t xml:space="preserve"> </w:t>
            </w:r>
            <w:r w:rsidR="009B36A6" w:rsidRPr="006E1713">
              <w:t>тыс. руб</w:t>
            </w:r>
            <w:r w:rsidRPr="006E1713">
              <w:t>лей.</w:t>
            </w:r>
          </w:p>
          <w:p w14:paraId="1657FE1E" w14:textId="77777777" w:rsidR="00606509" w:rsidRPr="006E1713" w:rsidRDefault="00606509" w:rsidP="00606509">
            <w:pPr>
              <w:widowControl w:val="0"/>
              <w:jc w:val="both"/>
            </w:pPr>
            <w:r w:rsidRPr="006E1713">
              <w:t>- за счет средств федерального бюджета</w:t>
            </w:r>
            <w:r w:rsidR="006753BE" w:rsidRPr="006E1713">
              <w:t xml:space="preserve"> </w:t>
            </w:r>
            <w:r w:rsidRPr="006E1713">
              <w:t xml:space="preserve">(субвенции и субсидии) </w:t>
            </w:r>
            <w:r w:rsidR="00035D0B" w:rsidRPr="006E1713">
              <w:t>2</w:t>
            </w:r>
            <w:r w:rsidR="001730FD" w:rsidRPr="006E1713">
              <w:t>99</w:t>
            </w:r>
            <w:r w:rsidR="00BF62D6" w:rsidRPr="006E1713">
              <w:t xml:space="preserve"> </w:t>
            </w:r>
            <w:r w:rsidR="001730FD" w:rsidRPr="006E1713">
              <w:t>850,</w:t>
            </w:r>
            <w:r w:rsidR="003A09AB" w:rsidRPr="006E1713">
              <w:t>1</w:t>
            </w:r>
            <w:r w:rsidR="001730FD" w:rsidRPr="006E1713">
              <w:t xml:space="preserve"> </w:t>
            </w:r>
            <w:r w:rsidRPr="006E1713">
              <w:t>тыс. рублей,</w:t>
            </w:r>
            <w:r w:rsidR="00806588" w:rsidRPr="006E1713">
              <w:t xml:space="preserve"> </w:t>
            </w:r>
            <w:r w:rsidRPr="006E1713">
              <w:t>в том числе по годам:</w:t>
            </w:r>
          </w:p>
          <w:p w14:paraId="48BC8B08" w14:textId="77777777" w:rsidR="00606509" w:rsidRPr="006E1713" w:rsidRDefault="00606509" w:rsidP="00606509">
            <w:pPr>
              <w:widowControl w:val="0"/>
              <w:jc w:val="both"/>
            </w:pPr>
            <w:r w:rsidRPr="006E1713">
              <w:t>в 202</w:t>
            </w:r>
            <w:r w:rsidR="00BF36F8" w:rsidRPr="006E1713">
              <w:t>3</w:t>
            </w:r>
            <w:r w:rsidRPr="006E1713">
              <w:t xml:space="preserve"> году – </w:t>
            </w:r>
            <w:r w:rsidR="008930E6" w:rsidRPr="006E1713">
              <w:t>63</w:t>
            </w:r>
            <w:r w:rsidR="00BF62D6" w:rsidRPr="006E1713">
              <w:t xml:space="preserve"> </w:t>
            </w:r>
            <w:r w:rsidR="008930E6" w:rsidRPr="006E1713">
              <w:t>559,2</w:t>
            </w:r>
            <w:r w:rsidR="008A28E9" w:rsidRPr="006E1713">
              <w:t xml:space="preserve"> </w:t>
            </w:r>
            <w:r w:rsidRPr="006E1713">
              <w:t>тыс. рублей,</w:t>
            </w:r>
          </w:p>
          <w:p w14:paraId="042E8C59" w14:textId="77777777" w:rsidR="00606509" w:rsidRPr="006E1713" w:rsidRDefault="00606509" w:rsidP="00606509">
            <w:pPr>
              <w:widowControl w:val="0"/>
              <w:jc w:val="both"/>
            </w:pPr>
            <w:r w:rsidRPr="006E1713">
              <w:t>в 202</w:t>
            </w:r>
            <w:r w:rsidR="00BF36F8" w:rsidRPr="006E1713">
              <w:t>4</w:t>
            </w:r>
            <w:r w:rsidRPr="006E1713">
              <w:t xml:space="preserve"> году </w:t>
            </w:r>
            <w:proofErr w:type="gramStart"/>
            <w:r w:rsidRPr="006E1713">
              <w:t xml:space="preserve">–  </w:t>
            </w:r>
            <w:r w:rsidR="008930E6" w:rsidRPr="006E1713">
              <w:t>60</w:t>
            </w:r>
            <w:proofErr w:type="gramEnd"/>
            <w:r w:rsidR="00BF62D6" w:rsidRPr="006E1713">
              <w:t xml:space="preserve"> </w:t>
            </w:r>
            <w:r w:rsidR="008930E6" w:rsidRPr="006E1713">
              <w:t>644,</w:t>
            </w:r>
            <w:r w:rsidR="003A09AB" w:rsidRPr="006E1713">
              <w:t>6</w:t>
            </w:r>
            <w:r w:rsidR="008A28E9" w:rsidRPr="006E1713">
              <w:t xml:space="preserve"> </w:t>
            </w:r>
            <w:r w:rsidRPr="006E1713">
              <w:t>тыс. рублей,</w:t>
            </w:r>
          </w:p>
          <w:p w14:paraId="08CAEF07" w14:textId="77777777" w:rsidR="00606509" w:rsidRPr="006E1713" w:rsidRDefault="00606509" w:rsidP="00606509">
            <w:pPr>
              <w:widowControl w:val="0"/>
              <w:jc w:val="both"/>
            </w:pPr>
            <w:r w:rsidRPr="006E1713">
              <w:t>в 202</w:t>
            </w:r>
            <w:r w:rsidR="00BF36F8" w:rsidRPr="006E1713">
              <w:t>5</w:t>
            </w:r>
            <w:r w:rsidRPr="006E1713">
              <w:t xml:space="preserve"> году </w:t>
            </w:r>
            <w:proofErr w:type="gramStart"/>
            <w:r w:rsidRPr="006E1713">
              <w:t xml:space="preserve">-  </w:t>
            </w:r>
            <w:r w:rsidR="008930E6" w:rsidRPr="006E1713">
              <w:t>54</w:t>
            </w:r>
            <w:proofErr w:type="gramEnd"/>
            <w:r w:rsidR="00BF62D6" w:rsidRPr="006E1713">
              <w:t xml:space="preserve"> </w:t>
            </w:r>
            <w:r w:rsidR="008930E6" w:rsidRPr="006E1713">
              <w:t>194,7</w:t>
            </w:r>
            <w:r w:rsidR="008A28E9" w:rsidRPr="006E1713">
              <w:t xml:space="preserve"> </w:t>
            </w:r>
            <w:r w:rsidRPr="006E1713">
              <w:t>тыс. рублей,</w:t>
            </w:r>
          </w:p>
          <w:p w14:paraId="6C4097F6" w14:textId="77777777" w:rsidR="00606509" w:rsidRPr="006E1713" w:rsidRDefault="00606509" w:rsidP="00606509">
            <w:pPr>
              <w:widowControl w:val="0"/>
              <w:jc w:val="both"/>
            </w:pPr>
            <w:r w:rsidRPr="006E1713">
              <w:t>в 202</w:t>
            </w:r>
            <w:r w:rsidR="00BF36F8" w:rsidRPr="006E1713">
              <w:t>6</w:t>
            </w:r>
            <w:r w:rsidRPr="006E1713">
              <w:t xml:space="preserve"> году – </w:t>
            </w:r>
            <w:r w:rsidR="00035D0B" w:rsidRPr="006E1713">
              <w:t>60</w:t>
            </w:r>
            <w:r w:rsidR="00BF62D6" w:rsidRPr="006E1713">
              <w:t xml:space="preserve"> </w:t>
            </w:r>
            <w:r w:rsidR="00035D0B" w:rsidRPr="006E1713">
              <w:t>725,8</w:t>
            </w:r>
            <w:r w:rsidRPr="006E1713">
              <w:t xml:space="preserve"> тыс. рублей,</w:t>
            </w:r>
          </w:p>
          <w:p w14:paraId="0512AFF5" w14:textId="77777777" w:rsidR="00606509" w:rsidRPr="006E1713" w:rsidRDefault="00606509" w:rsidP="00606509">
            <w:pPr>
              <w:widowControl w:val="0"/>
              <w:jc w:val="both"/>
            </w:pPr>
            <w:r w:rsidRPr="006E1713">
              <w:t>в 202</w:t>
            </w:r>
            <w:r w:rsidR="00BF36F8" w:rsidRPr="006E1713">
              <w:t>7</w:t>
            </w:r>
            <w:r w:rsidRPr="006E1713">
              <w:t xml:space="preserve"> году </w:t>
            </w:r>
            <w:r w:rsidR="00A73AD0" w:rsidRPr="006E1713">
              <w:t>–</w:t>
            </w:r>
            <w:r w:rsidRPr="006E1713">
              <w:t xml:space="preserve"> </w:t>
            </w:r>
            <w:r w:rsidR="00035D0B" w:rsidRPr="006E1713">
              <w:t>60</w:t>
            </w:r>
            <w:r w:rsidR="00BF62D6" w:rsidRPr="006E1713">
              <w:t xml:space="preserve"> </w:t>
            </w:r>
            <w:r w:rsidR="00035D0B" w:rsidRPr="006E1713">
              <w:t>725,8</w:t>
            </w:r>
            <w:r w:rsidRPr="006E1713">
              <w:t xml:space="preserve"> тыс. рублей.</w:t>
            </w:r>
          </w:p>
          <w:p w14:paraId="38F4F996" w14:textId="77777777" w:rsidR="009B36A6" w:rsidRPr="006E1713" w:rsidRDefault="009B36A6" w:rsidP="00C47B60">
            <w:pPr>
              <w:widowControl w:val="0"/>
              <w:jc w:val="both"/>
            </w:pPr>
            <w:r w:rsidRPr="006E1713">
              <w:t>-</w:t>
            </w:r>
            <w:r w:rsidR="00AA320E" w:rsidRPr="006E1713">
              <w:t>за</w:t>
            </w:r>
            <w:r w:rsidRPr="006E1713">
              <w:t xml:space="preserve"> счет средств областного бюджета</w:t>
            </w:r>
            <w:r w:rsidR="00AA320E" w:rsidRPr="006E1713">
              <w:t xml:space="preserve"> (</w:t>
            </w:r>
            <w:r w:rsidR="00DD4668" w:rsidRPr="006E1713">
              <w:t>су</w:t>
            </w:r>
            <w:r w:rsidR="00FB19B3" w:rsidRPr="006E1713">
              <w:t>бсидии и субвенции</w:t>
            </w:r>
            <w:r w:rsidR="00AA320E" w:rsidRPr="006E1713">
              <w:t>)</w:t>
            </w:r>
            <w:r w:rsidRPr="006E1713">
              <w:t xml:space="preserve"> </w:t>
            </w:r>
            <w:r w:rsidR="003B5C92" w:rsidRPr="006E1713">
              <w:t>3 518 341,6</w:t>
            </w:r>
            <w:r w:rsidR="00730294" w:rsidRPr="006E1713">
              <w:t xml:space="preserve"> </w:t>
            </w:r>
            <w:r w:rsidRPr="006E1713">
              <w:t>тыс. руб</w:t>
            </w:r>
            <w:r w:rsidR="00AA320E" w:rsidRPr="006E1713">
              <w:t>лей,</w:t>
            </w:r>
            <w:r w:rsidR="00806588" w:rsidRPr="006E1713">
              <w:t xml:space="preserve"> </w:t>
            </w:r>
            <w:r w:rsidRPr="006E1713">
              <w:t>в том числе по годам:</w:t>
            </w:r>
          </w:p>
          <w:p w14:paraId="2917B015" w14:textId="77777777" w:rsidR="009B36A6" w:rsidRPr="006E1713" w:rsidRDefault="00AA320E" w:rsidP="00C47B60">
            <w:pPr>
              <w:widowControl w:val="0"/>
              <w:jc w:val="both"/>
            </w:pPr>
            <w:r w:rsidRPr="006E1713">
              <w:t xml:space="preserve">в </w:t>
            </w:r>
            <w:r w:rsidR="002E2826" w:rsidRPr="006E1713">
              <w:t>202</w:t>
            </w:r>
            <w:r w:rsidR="00BF36F8" w:rsidRPr="006E1713">
              <w:t>3</w:t>
            </w:r>
            <w:r w:rsidR="00680616" w:rsidRPr="006E1713">
              <w:t xml:space="preserve"> год</w:t>
            </w:r>
            <w:r w:rsidRPr="006E1713">
              <w:t>у</w:t>
            </w:r>
            <w:r w:rsidR="00680616" w:rsidRPr="006E1713">
              <w:t xml:space="preserve"> </w:t>
            </w:r>
            <w:proofErr w:type="gramStart"/>
            <w:r w:rsidR="00032F5D" w:rsidRPr="006E1713">
              <w:t>–</w:t>
            </w:r>
            <w:r w:rsidR="009B36A6" w:rsidRPr="006E1713">
              <w:t xml:space="preserve">  </w:t>
            </w:r>
            <w:r w:rsidR="003B5C92" w:rsidRPr="006E1713">
              <w:t>694</w:t>
            </w:r>
            <w:proofErr w:type="gramEnd"/>
            <w:r w:rsidR="003B5C92" w:rsidRPr="006E1713">
              <w:t xml:space="preserve"> 806,8 </w:t>
            </w:r>
            <w:r w:rsidR="009B36A6" w:rsidRPr="006E1713">
              <w:t>тыс. руб</w:t>
            </w:r>
            <w:r w:rsidRPr="006E1713">
              <w:t>лей,</w:t>
            </w:r>
          </w:p>
          <w:p w14:paraId="0CCADF23" w14:textId="77777777" w:rsidR="009B36A6" w:rsidRPr="006E1713" w:rsidRDefault="00AA320E" w:rsidP="00C47B60">
            <w:pPr>
              <w:widowControl w:val="0"/>
              <w:jc w:val="both"/>
            </w:pPr>
            <w:r w:rsidRPr="006E1713">
              <w:t xml:space="preserve">в </w:t>
            </w:r>
            <w:r w:rsidR="002E2826" w:rsidRPr="006E1713">
              <w:t>202</w:t>
            </w:r>
            <w:r w:rsidR="00BF36F8" w:rsidRPr="006E1713">
              <w:t>4</w:t>
            </w:r>
            <w:r w:rsidR="00680616" w:rsidRPr="006E1713">
              <w:t xml:space="preserve"> год </w:t>
            </w:r>
            <w:r w:rsidR="00032F5D" w:rsidRPr="006E1713">
              <w:t>–</w:t>
            </w:r>
            <w:r w:rsidR="009B36A6" w:rsidRPr="006E1713">
              <w:t xml:space="preserve"> </w:t>
            </w:r>
            <w:r w:rsidR="00C85E56" w:rsidRPr="006E1713">
              <w:t xml:space="preserve"> </w:t>
            </w:r>
            <w:r w:rsidR="008A28E9" w:rsidRPr="006E1713">
              <w:t xml:space="preserve"> </w:t>
            </w:r>
            <w:r w:rsidR="003B5C92" w:rsidRPr="006E1713">
              <w:t xml:space="preserve">729 228,9 </w:t>
            </w:r>
            <w:r w:rsidR="009B36A6" w:rsidRPr="006E1713">
              <w:t>тыс. руб</w:t>
            </w:r>
            <w:r w:rsidRPr="006E1713">
              <w:t>лей,</w:t>
            </w:r>
          </w:p>
          <w:p w14:paraId="5DDEFC75" w14:textId="77777777" w:rsidR="009B36A6" w:rsidRPr="006E1713" w:rsidRDefault="00AA320E" w:rsidP="00C47B60">
            <w:pPr>
              <w:widowControl w:val="0"/>
              <w:jc w:val="both"/>
            </w:pPr>
            <w:r w:rsidRPr="006E1713">
              <w:t xml:space="preserve">в </w:t>
            </w:r>
            <w:r w:rsidR="002E2826" w:rsidRPr="006E1713">
              <w:t>202</w:t>
            </w:r>
            <w:r w:rsidR="00BF36F8" w:rsidRPr="006E1713">
              <w:t>5</w:t>
            </w:r>
            <w:r w:rsidR="00680616" w:rsidRPr="006E1713">
              <w:t xml:space="preserve"> год </w:t>
            </w:r>
            <w:r w:rsidR="00032F5D" w:rsidRPr="006E1713">
              <w:t>–</w:t>
            </w:r>
            <w:r w:rsidR="009B36A6" w:rsidRPr="006E1713">
              <w:t xml:space="preserve">  </w:t>
            </w:r>
            <w:r w:rsidR="008A28E9" w:rsidRPr="006E1713">
              <w:t xml:space="preserve"> </w:t>
            </w:r>
            <w:r w:rsidR="003B5C92" w:rsidRPr="006E1713">
              <w:t xml:space="preserve">768 487,7 </w:t>
            </w:r>
            <w:r w:rsidR="009B36A6" w:rsidRPr="006E1713">
              <w:t>тыс. руб</w:t>
            </w:r>
            <w:r w:rsidRPr="006E1713">
              <w:t>лей,</w:t>
            </w:r>
          </w:p>
          <w:p w14:paraId="4E87FDED" w14:textId="77777777" w:rsidR="009B36A6" w:rsidRPr="006E1713" w:rsidRDefault="00AA320E" w:rsidP="00C47B60">
            <w:pPr>
              <w:widowControl w:val="0"/>
              <w:jc w:val="both"/>
            </w:pPr>
            <w:r w:rsidRPr="006E1713">
              <w:t xml:space="preserve">в </w:t>
            </w:r>
            <w:r w:rsidR="002E2826" w:rsidRPr="006E1713">
              <w:t>202</w:t>
            </w:r>
            <w:r w:rsidR="00BF36F8" w:rsidRPr="006E1713">
              <w:t>6</w:t>
            </w:r>
            <w:r w:rsidR="00680616" w:rsidRPr="006E1713">
              <w:t xml:space="preserve"> год </w:t>
            </w:r>
            <w:r w:rsidR="00032F5D" w:rsidRPr="006E1713">
              <w:t>–</w:t>
            </w:r>
            <w:r w:rsidR="009B36A6" w:rsidRPr="006E1713">
              <w:t xml:space="preserve"> </w:t>
            </w:r>
            <w:r w:rsidR="00035D0B" w:rsidRPr="006E1713">
              <w:t>66</w:t>
            </w:r>
            <w:r w:rsidR="008930E6" w:rsidRPr="006E1713">
              <w:t>2</w:t>
            </w:r>
            <w:r w:rsidR="00BF62D6" w:rsidRPr="006E1713">
              <w:t xml:space="preserve"> </w:t>
            </w:r>
            <w:r w:rsidR="008930E6" w:rsidRPr="006E1713">
              <w:t>909,1</w:t>
            </w:r>
            <w:r w:rsidR="009B36A6" w:rsidRPr="006E1713">
              <w:t xml:space="preserve"> тыс. руб</w:t>
            </w:r>
            <w:r w:rsidRPr="006E1713">
              <w:t>лей,</w:t>
            </w:r>
          </w:p>
          <w:p w14:paraId="52255CBD" w14:textId="77777777" w:rsidR="005702E7" w:rsidRPr="006E1713" w:rsidRDefault="00AA320E" w:rsidP="00324EB1">
            <w:pPr>
              <w:widowControl w:val="0"/>
              <w:jc w:val="both"/>
            </w:pPr>
            <w:r w:rsidRPr="006E1713">
              <w:t xml:space="preserve">в </w:t>
            </w:r>
            <w:r w:rsidR="002E2826" w:rsidRPr="006E1713">
              <w:t>202</w:t>
            </w:r>
            <w:r w:rsidR="00BF36F8" w:rsidRPr="006E1713">
              <w:t>7</w:t>
            </w:r>
            <w:r w:rsidR="00680616" w:rsidRPr="006E1713">
              <w:t xml:space="preserve"> год </w:t>
            </w:r>
            <w:proofErr w:type="gramStart"/>
            <w:r w:rsidR="00032F5D" w:rsidRPr="006E1713">
              <w:t>–</w:t>
            </w:r>
            <w:r w:rsidR="009B36A6" w:rsidRPr="006E1713">
              <w:t xml:space="preserve">  </w:t>
            </w:r>
            <w:r w:rsidR="00035D0B" w:rsidRPr="006E1713">
              <w:t>66</w:t>
            </w:r>
            <w:r w:rsidR="008930E6" w:rsidRPr="006E1713">
              <w:t>2</w:t>
            </w:r>
            <w:proofErr w:type="gramEnd"/>
            <w:r w:rsidR="00BF62D6" w:rsidRPr="006E1713">
              <w:t xml:space="preserve"> </w:t>
            </w:r>
            <w:r w:rsidR="008930E6" w:rsidRPr="006E1713">
              <w:t>909,1</w:t>
            </w:r>
            <w:r w:rsidR="008A28E9" w:rsidRPr="006E1713">
              <w:t xml:space="preserve"> </w:t>
            </w:r>
            <w:r w:rsidR="009B36A6" w:rsidRPr="006E1713">
              <w:t>тыс. руб</w:t>
            </w:r>
            <w:r w:rsidRPr="006E1713">
              <w:t>лей.</w:t>
            </w:r>
          </w:p>
        </w:tc>
      </w:tr>
      <w:tr w:rsidR="001612A9" w:rsidRPr="006E1713" w14:paraId="5F9CC614" w14:textId="77777777" w:rsidTr="00620BF4">
        <w:trPr>
          <w:trHeight w:val="3775"/>
        </w:trPr>
        <w:tc>
          <w:tcPr>
            <w:tcW w:w="2083" w:type="dxa"/>
            <w:vAlign w:val="center"/>
          </w:tcPr>
          <w:p w14:paraId="5192CD7E" w14:textId="77777777" w:rsidR="001612A9" w:rsidRPr="006E1713" w:rsidRDefault="001612A9" w:rsidP="00C47B60">
            <w:pPr>
              <w:widowControl w:val="0"/>
              <w:spacing w:line="312" w:lineRule="auto"/>
            </w:pPr>
            <w:proofErr w:type="gramStart"/>
            <w:r w:rsidRPr="006E1713">
              <w:lastRenderedPageBreak/>
              <w:t>Ожидаемые  результаты</w:t>
            </w:r>
            <w:proofErr w:type="gramEnd"/>
            <w:r w:rsidRPr="006E1713">
              <w:t xml:space="preserve"> реализации программы</w:t>
            </w:r>
          </w:p>
        </w:tc>
        <w:tc>
          <w:tcPr>
            <w:tcW w:w="6989" w:type="dxa"/>
            <w:vAlign w:val="center"/>
          </w:tcPr>
          <w:p w14:paraId="07E2494C" w14:textId="77777777" w:rsidR="00B34DA8" w:rsidRPr="006E1713" w:rsidRDefault="00B34DA8" w:rsidP="00C47B60">
            <w:pPr>
              <w:jc w:val="both"/>
            </w:pPr>
            <w:r w:rsidRPr="006E1713">
              <w:t xml:space="preserve">Реализация </w:t>
            </w:r>
            <w:r w:rsidR="009940FA" w:rsidRPr="006E1713">
              <w:t>П</w:t>
            </w:r>
            <w:r w:rsidRPr="006E1713">
              <w:t>рограммы позволит дос</w:t>
            </w:r>
            <w:r w:rsidR="005D76F1" w:rsidRPr="006E1713">
              <w:t>тичь к</w:t>
            </w:r>
            <w:r w:rsidR="00A67564" w:rsidRPr="006E1713">
              <w:t xml:space="preserve"> концу</w:t>
            </w:r>
            <w:r w:rsidR="005D76F1" w:rsidRPr="006E1713">
              <w:t xml:space="preserve"> 202</w:t>
            </w:r>
            <w:r w:rsidR="00BF36F8" w:rsidRPr="006E1713">
              <w:t>7</w:t>
            </w:r>
            <w:r w:rsidRPr="006E1713">
              <w:t xml:space="preserve"> год</w:t>
            </w:r>
            <w:r w:rsidR="00A67564" w:rsidRPr="006E1713">
              <w:t>а</w:t>
            </w:r>
            <w:r w:rsidRPr="006E1713">
              <w:t xml:space="preserve"> следующих результатов:</w:t>
            </w:r>
          </w:p>
          <w:p w14:paraId="0F229904" w14:textId="77777777" w:rsidR="006579A3" w:rsidRPr="006E1713" w:rsidRDefault="00272065" w:rsidP="00C47B60">
            <w:pPr>
              <w:pStyle w:val="ConsPlusNormal"/>
              <w:rPr>
                <w:rFonts w:ascii="Times New Roman" w:hAnsi="Times New Roman"/>
                <w:sz w:val="28"/>
                <w:szCs w:val="28"/>
              </w:rPr>
            </w:pPr>
            <w:r w:rsidRPr="006E1713">
              <w:t xml:space="preserve">- </w:t>
            </w:r>
            <w:r w:rsidR="006579A3" w:rsidRPr="006E1713">
              <w:rPr>
                <w:rFonts w:ascii="Times New Roman" w:hAnsi="Times New Roman"/>
                <w:sz w:val="28"/>
                <w:szCs w:val="28"/>
              </w:rPr>
              <w:t>увеличение удельного веса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w:t>
            </w:r>
            <w:r w:rsidR="00806588" w:rsidRPr="006E1713">
              <w:rPr>
                <w:rFonts w:ascii="Times New Roman" w:hAnsi="Times New Roman"/>
                <w:sz w:val="28"/>
                <w:szCs w:val="28"/>
              </w:rPr>
              <w:t>вания до 100%</w:t>
            </w:r>
            <w:r w:rsidR="006579A3" w:rsidRPr="006E1713">
              <w:rPr>
                <w:rFonts w:ascii="Times New Roman" w:hAnsi="Times New Roman"/>
                <w:sz w:val="28"/>
                <w:szCs w:val="28"/>
              </w:rPr>
              <w:t>;</w:t>
            </w:r>
          </w:p>
          <w:p w14:paraId="3D54EEF8" w14:textId="77777777" w:rsidR="006579A3" w:rsidRPr="006E1713" w:rsidRDefault="006F052A" w:rsidP="00C47B60">
            <w:pPr>
              <w:pStyle w:val="ConsPlusNormal"/>
              <w:rPr>
                <w:rFonts w:ascii="Times New Roman" w:hAnsi="Times New Roman"/>
                <w:sz w:val="28"/>
                <w:szCs w:val="28"/>
              </w:rPr>
            </w:pPr>
            <w:r w:rsidRPr="006E1713">
              <w:rPr>
                <w:rFonts w:ascii="Times New Roman" w:hAnsi="Times New Roman"/>
                <w:sz w:val="28"/>
                <w:szCs w:val="28"/>
              </w:rPr>
              <w:t>-</w:t>
            </w:r>
            <w:r w:rsidR="002C0AB5" w:rsidRPr="006E1713">
              <w:rPr>
                <w:rFonts w:ascii="Times New Roman" w:hAnsi="Times New Roman"/>
                <w:sz w:val="28"/>
                <w:szCs w:val="28"/>
              </w:rPr>
              <w:t xml:space="preserve"> </w:t>
            </w:r>
            <w:r w:rsidR="006579A3" w:rsidRPr="006E1713">
              <w:rPr>
                <w:rFonts w:ascii="Times New Roman" w:hAnsi="Times New Roman"/>
                <w:sz w:val="28"/>
                <w:szCs w:val="28"/>
              </w:rPr>
              <w:t xml:space="preserve">увеличение доли детей, охваченных образовательными программами дополнительного образования детей, в общей численности детей и молодежи в возрасте </w:t>
            </w:r>
            <w:r w:rsidR="000D5BB1" w:rsidRPr="006E1713">
              <w:rPr>
                <w:rFonts w:ascii="Times New Roman" w:hAnsi="Times New Roman"/>
                <w:sz w:val="28"/>
                <w:szCs w:val="28"/>
              </w:rPr>
              <w:t>5 - 18 лет, до 80</w:t>
            </w:r>
            <w:r w:rsidR="00A67564" w:rsidRPr="006E1713">
              <w:rPr>
                <w:rFonts w:ascii="Times New Roman" w:hAnsi="Times New Roman"/>
                <w:sz w:val="28"/>
                <w:szCs w:val="28"/>
              </w:rPr>
              <w:t xml:space="preserve"> %</w:t>
            </w:r>
            <w:r w:rsidRPr="006E1713">
              <w:rPr>
                <w:rFonts w:ascii="Times New Roman" w:hAnsi="Times New Roman"/>
                <w:sz w:val="28"/>
                <w:szCs w:val="28"/>
              </w:rPr>
              <w:t>;</w:t>
            </w:r>
          </w:p>
          <w:p w14:paraId="7E6062A0" w14:textId="77777777" w:rsidR="00D45A51" w:rsidRPr="006E1713" w:rsidRDefault="00D45A51" w:rsidP="00C47B60">
            <w:pPr>
              <w:jc w:val="both"/>
            </w:pPr>
            <w:r w:rsidRPr="006E1713">
              <w:t>- сохранение отношения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не ниже 100%;</w:t>
            </w:r>
          </w:p>
          <w:p w14:paraId="52B49FB7" w14:textId="77777777" w:rsidR="00D45A51" w:rsidRPr="006E1713" w:rsidRDefault="00D45A51" w:rsidP="00C47B60">
            <w:pPr>
              <w:jc w:val="both"/>
            </w:pPr>
            <w:r w:rsidRPr="006E1713">
              <w:t>- сохранение отношения средней заработной платы педагогических работников учреждений дополнительного образования к средней заработной плате учителей в регионе, не ниже 100%;</w:t>
            </w:r>
          </w:p>
          <w:p w14:paraId="7660189A" w14:textId="77777777" w:rsidR="00D45A51" w:rsidRPr="006E1713" w:rsidRDefault="00D45A51" w:rsidP="00C47B60">
            <w:pPr>
              <w:jc w:val="both"/>
            </w:pPr>
            <w:r w:rsidRPr="006E1713">
              <w:t>- сохранение 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не ниже 100%.</w:t>
            </w:r>
          </w:p>
        </w:tc>
      </w:tr>
    </w:tbl>
    <w:p w14:paraId="1C67CA1B" w14:textId="77777777" w:rsidR="00B120A6" w:rsidRPr="006E1713" w:rsidRDefault="00B120A6" w:rsidP="00C47B60">
      <w:pPr>
        <w:pStyle w:val="a3"/>
        <w:spacing w:after="0"/>
        <w:ind w:right="282"/>
        <w:jc w:val="center"/>
      </w:pPr>
    </w:p>
    <w:p w14:paraId="54C1234E" w14:textId="77777777" w:rsidR="005015CC" w:rsidRPr="006E1713" w:rsidRDefault="001612A9" w:rsidP="00C47B60">
      <w:pPr>
        <w:pStyle w:val="a3"/>
        <w:spacing w:after="0"/>
        <w:ind w:right="284"/>
        <w:jc w:val="center"/>
      </w:pPr>
      <w:r w:rsidRPr="006E1713">
        <w:rPr>
          <w:lang w:val="en-US"/>
        </w:rPr>
        <w:t>I</w:t>
      </w:r>
      <w:r w:rsidRPr="006E1713">
        <w:t>. Общая характеристика сферы реализации</w:t>
      </w:r>
    </w:p>
    <w:p w14:paraId="10745BB4" w14:textId="77777777" w:rsidR="001612A9" w:rsidRPr="006E1713" w:rsidRDefault="002C0AB5" w:rsidP="00C47B60">
      <w:pPr>
        <w:pStyle w:val="a3"/>
        <w:spacing w:after="0"/>
        <w:ind w:right="284"/>
        <w:jc w:val="center"/>
      </w:pPr>
      <w:r w:rsidRPr="006E1713">
        <w:rPr>
          <w:lang w:val="ru-RU"/>
        </w:rPr>
        <w:t>П</w:t>
      </w:r>
      <w:proofErr w:type="spellStart"/>
      <w:r w:rsidR="001612A9" w:rsidRPr="006E1713">
        <w:t>рограммы</w:t>
      </w:r>
      <w:proofErr w:type="spellEnd"/>
    </w:p>
    <w:p w14:paraId="5AEEBF3D" w14:textId="77777777" w:rsidR="00A341F6" w:rsidRPr="006E1713" w:rsidRDefault="00A341F6" w:rsidP="00C47B60">
      <w:pPr>
        <w:pStyle w:val="a3"/>
        <w:spacing w:after="0"/>
        <w:ind w:right="284"/>
        <w:jc w:val="center"/>
      </w:pPr>
    </w:p>
    <w:p w14:paraId="142B5F81" w14:textId="77777777" w:rsidR="0095641D" w:rsidRPr="006E1713" w:rsidRDefault="0095641D" w:rsidP="00C47B60">
      <w:pPr>
        <w:pStyle w:val="af0"/>
      </w:pPr>
      <w:r w:rsidRPr="006E1713">
        <w:rPr>
          <w:rStyle w:val="af"/>
          <w:sz w:val="28"/>
          <w:szCs w:val="28"/>
        </w:rPr>
        <w:t xml:space="preserve">Образовательная система </w:t>
      </w:r>
      <w:r w:rsidR="00E94BC2" w:rsidRPr="006E1713">
        <w:rPr>
          <w:rStyle w:val="af"/>
          <w:sz w:val="28"/>
          <w:szCs w:val="28"/>
        </w:rPr>
        <w:t>округа</w:t>
      </w:r>
      <w:r w:rsidRPr="006E1713">
        <w:rPr>
          <w:rStyle w:val="af"/>
          <w:sz w:val="28"/>
          <w:szCs w:val="28"/>
        </w:rPr>
        <w:t xml:space="preserve"> представлена 4</w:t>
      </w:r>
      <w:r w:rsidR="007D58C9" w:rsidRPr="006E1713">
        <w:rPr>
          <w:rStyle w:val="af"/>
          <w:sz w:val="28"/>
          <w:szCs w:val="28"/>
        </w:rPr>
        <w:t>0</w:t>
      </w:r>
      <w:r w:rsidRPr="006E1713">
        <w:rPr>
          <w:rStyle w:val="af"/>
          <w:sz w:val="28"/>
          <w:szCs w:val="28"/>
        </w:rPr>
        <w:t xml:space="preserve"> муниципальными образовательными организациями и 1 </w:t>
      </w:r>
      <w:r w:rsidR="00A6718C" w:rsidRPr="006E1713">
        <w:rPr>
          <w:rStyle w:val="af"/>
          <w:sz w:val="28"/>
          <w:szCs w:val="28"/>
        </w:rPr>
        <w:t xml:space="preserve">муниципальным </w:t>
      </w:r>
      <w:r w:rsidRPr="006E1713">
        <w:rPr>
          <w:rStyle w:val="af"/>
          <w:sz w:val="28"/>
          <w:szCs w:val="28"/>
        </w:rPr>
        <w:t xml:space="preserve">казенным учреждением </w:t>
      </w:r>
      <w:r w:rsidR="00A6718C" w:rsidRPr="006E1713">
        <w:rPr>
          <w:rStyle w:val="af"/>
          <w:sz w:val="28"/>
          <w:szCs w:val="28"/>
        </w:rPr>
        <w:t xml:space="preserve">Сокольского муниципального округа </w:t>
      </w:r>
      <w:r w:rsidRPr="006E1713">
        <w:rPr>
          <w:rStyle w:val="af"/>
          <w:sz w:val="28"/>
          <w:szCs w:val="28"/>
        </w:rPr>
        <w:t xml:space="preserve">«Центр обеспечения деятельности образовательных организаций». Учредителем учреждений является Управлением </w:t>
      </w:r>
      <w:proofErr w:type="gramStart"/>
      <w:r w:rsidRPr="006E1713">
        <w:rPr>
          <w:rStyle w:val="af"/>
          <w:sz w:val="28"/>
          <w:szCs w:val="28"/>
        </w:rPr>
        <w:t>образования  Сокольского</w:t>
      </w:r>
      <w:proofErr w:type="gramEnd"/>
      <w:r w:rsidRPr="006E1713">
        <w:rPr>
          <w:rStyle w:val="af"/>
          <w:sz w:val="28"/>
          <w:szCs w:val="28"/>
        </w:rPr>
        <w:t xml:space="preserve"> муниципального </w:t>
      </w:r>
      <w:r w:rsidR="00553575" w:rsidRPr="006E1713">
        <w:rPr>
          <w:rStyle w:val="af"/>
          <w:sz w:val="28"/>
          <w:szCs w:val="28"/>
        </w:rPr>
        <w:t>округа</w:t>
      </w:r>
      <w:r w:rsidRPr="006E1713">
        <w:rPr>
          <w:rStyle w:val="af"/>
          <w:sz w:val="28"/>
          <w:szCs w:val="28"/>
        </w:rPr>
        <w:t xml:space="preserve">. </w:t>
      </w:r>
    </w:p>
    <w:p w14:paraId="5EFB9142" w14:textId="77777777" w:rsidR="00C2495E" w:rsidRPr="006E1713" w:rsidRDefault="00C2495E" w:rsidP="00C2495E">
      <w:pPr>
        <w:tabs>
          <w:tab w:val="left" w:pos="9354"/>
        </w:tabs>
        <w:ind w:firstLine="708"/>
        <w:jc w:val="both"/>
      </w:pPr>
      <w:r w:rsidRPr="006E1713">
        <w:t xml:space="preserve">Образовательное </w:t>
      </w:r>
      <w:proofErr w:type="gramStart"/>
      <w:r w:rsidRPr="006E1713">
        <w:t xml:space="preserve">пространство  </w:t>
      </w:r>
      <w:r w:rsidR="00BF36F8" w:rsidRPr="006E1713">
        <w:rPr>
          <w:rStyle w:val="af"/>
          <w:sz w:val="28"/>
          <w:szCs w:val="28"/>
        </w:rPr>
        <w:t>округа</w:t>
      </w:r>
      <w:proofErr w:type="gramEnd"/>
      <w:r w:rsidR="00BF36F8" w:rsidRPr="006E1713">
        <w:t xml:space="preserve"> </w:t>
      </w:r>
      <w:r w:rsidRPr="006E1713">
        <w:t>по состоянию на 01.12.20</w:t>
      </w:r>
      <w:r w:rsidR="00BF36F8" w:rsidRPr="006E1713">
        <w:t>2</w:t>
      </w:r>
      <w:r w:rsidR="00AD2CA5" w:rsidRPr="006E1713">
        <w:t>2</w:t>
      </w:r>
      <w:r w:rsidRPr="006E1713">
        <w:t xml:space="preserve"> - это разветвленная сеть образовательных организаций, в которых образование получают </w:t>
      </w:r>
      <w:r w:rsidR="00AD2CA5" w:rsidRPr="006E1713">
        <w:t>8607</w:t>
      </w:r>
      <w:r w:rsidRPr="006E1713">
        <w:t xml:space="preserve"> человек. Контингент обучающихся школ составляет 59</w:t>
      </w:r>
      <w:r w:rsidR="00AD2CA5" w:rsidRPr="006E1713">
        <w:t>66</w:t>
      </w:r>
      <w:r w:rsidRPr="006E1713">
        <w:t xml:space="preserve"> человек. Контингент воспитанников детских садов составляет </w:t>
      </w:r>
      <w:r w:rsidR="00AD2CA5" w:rsidRPr="006E1713">
        <w:t>2641</w:t>
      </w:r>
      <w:r w:rsidRPr="006E1713">
        <w:t xml:space="preserve"> человек. </w:t>
      </w:r>
      <w:r w:rsidRPr="006E1713">
        <w:rPr>
          <w:szCs w:val="24"/>
        </w:rPr>
        <w:t xml:space="preserve">В объединениях дополнительного образования образовательных организаций </w:t>
      </w:r>
      <w:r w:rsidR="00AD2CA5" w:rsidRPr="006E1713">
        <w:rPr>
          <w:szCs w:val="24"/>
        </w:rPr>
        <w:t>–</w:t>
      </w:r>
      <w:r w:rsidRPr="006E1713">
        <w:rPr>
          <w:szCs w:val="24"/>
        </w:rPr>
        <w:t xml:space="preserve"> </w:t>
      </w:r>
      <w:r w:rsidR="00AD2CA5" w:rsidRPr="006E1713">
        <w:rPr>
          <w:szCs w:val="24"/>
        </w:rPr>
        <w:t>6220</w:t>
      </w:r>
      <w:r w:rsidRPr="006E1713">
        <w:rPr>
          <w:szCs w:val="24"/>
        </w:rPr>
        <w:t>детей.</w:t>
      </w:r>
    </w:p>
    <w:p w14:paraId="7400700F" w14:textId="77777777" w:rsidR="0095641D" w:rsidRPr="006E1713" w:rsidRDefault="0095641D" w:rsidP="00C47B60">
      <w:pPr>
        <w:ind w:firstLine="708"/>
        <w:jc w:val="both"/>
        <w:rPr>
          <w:szCs w:val="24"/>
        </w:rPr>
      </w:pPr>
      <w:r w:rsidRPr="006E1713">
        <w:rPr>
          <w:szCs w:val="24"/>
        </w:rPr>
        <w:t xml:space="preserve">В </w:t>
      </w:r>
      <w:r w:rsidR="00AD2CA5" w:rsidRPr="006E1713">
        <w:rPr>
          <w:rStyle w:val="af"/>
          <w:sz w:val="28"/>
          <w:szCs w:val="28"/>
        </w:rPr>
        <w:t>округе</w:t>
      </w:r>
      <w:r w:rsidRPr="006E1713">
        <w:rPr>
          <w:szCs w:val="24"/>
        </w:rPr>
        <w:t xml:space="preserve"> идет формирование оптимальной структуры сети образовательных организаций, которая при эффективном использовании ресурсов способна обеспечить доступность качественного образования. Муниципальная система общего образования является вариативной, включающей в себя </w:t>
      </w:r>
      <w:r w:rsidRPr="006E1713">
        <w:rPr>
          <w:szCs w:val="24"/>
        </w:rPr>
        <w:lastRenderedPageBreak/>
        <w:t>основные и средние школы, детские сады. Дополнительное образование реализуется на базе учреждений образования, а также учреждений культуры и спорта.</w:t>
      </w:r>
    </w:p>
    <w:p w14:paraId="4FD7DC8B" w14:textId="77777777" w:rsidR="00837603" w:rsidRPr="006E1713" w:rsidRDefault="00837603" w:rsidP="00C47B60">
      <w:pPr>
        <w:ind w:firstLine="708"/>
        <w:jc w:val="both"/>
        <w:rPr>
          <w:szCs w:val="24"/>
        </w:rPr>
      </w:pPr>
      <w:r w:rsidRPr="006E1713">
        <w:rPr>
          <w:szCs w:val="24"/>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учреждениями; недостаточные условия для удовлетворения потребностей детей с ограниченными возможностями здоровья в инклюзивном образовании; низкие темпы обновления учебно-материальной базы; недостаточный охват услугами учреждений дополнительного образования для развития системы сопровождения и поддержки одаренных детей. Выражен возрастной дисбаланс, медленно происходит обновление педагогического корпуса. </w:t>
      </w:r>
    </w:p>
    <w:p w14:paraId="2734AC52" w14:textId="77777777" w:rsidR="0095641D" w:rsidRPr="006E1713" w:rsidRDefault="0095641D" w:rsidP="00C47B60">
      <w:pPr>
        <w:jc w:val="both"/>
        <w:rPr>
          <w:szCs w:val="24"/>
        </w:rPr>
      </w:pPr>
    </w:p>
    <w:p w14:paraId="2AC387E1" w14:textId="77777777" w:rsidR="00B120A6" w:rsidRPr="006E1713" w:rsidRDefault="00B120A6" w:rsidP="00C47B60">
      <w:pPr>
        <w:jc w:val="center"/>
        <w:rPr>
          <w:bCs/>
        </w:rPr>
      </w:pPr>
      <w:r w:rsidRPr="006E1713">
        <w:rPr>
          <w:bCs/>
          <w:lang w:val="en-US"/>
        </w:rPr>
        <w:t>II</w:t>
      </w:r>
      <w:r w:rsidRPr="006E1713">
        <w:rPr>
          <w:bCs/>
        </w:rPr>
        <w:t>. Приоритеты социально-экономическо</w:t>
      </w:r>
      <w:r w:rsidR="00806588" w:rsidRPr="006E1713">
        <w:rPr>
          <w:bCs/>
        </w:rPr>
        <w:t xml:space="preserve">го развития в сфере реализации </w:t>
      </w:r>
      <w:r w:rsidR="00BD612E" w:rsidRPr="006E1713">
        <w:rPr>
          <w:bCs/>
        </w:rPr>
        <w:t>П</w:t>
      </w:r>
      <w:r w:rsidRPr="006E1713">
        <w:rPr>
          <w:bCs/>
        </w:rPr>
        <w:t>рограммы</w:t>
      </w:r>
      <w:r w:rsidR="00861428" w:rsidRPr="006E1713">
        <w:rPr>
          <w:bCs/>
        </w:rPr>
        <w:t>.</w:t>
      </w:r>
    </w:p>
    <w:p w14:paraId="2A407E28" w14:textId="77777777" w:rsidR="00A341F6" w:rsidRPr="006E1713" w:rsidRDefault="00A341F6" w:rsidP="00C47B60">
      <w:pPr>
        <w:jc w:val="center"/>
        <w:rPr>
          <w:bCs/>
        </w:rPr>
      </w:pPr>
    </w:p>
    <w:p w14:paraId="07349FF3" w14:textId="77777777" w:rsidR="00B120A6" w:rsidRPr="006E1713" w:rsidRDefault="00B120A6" w:rsidP="00C47B60">
      <w:pPr>
        <w:ind w:firstLine="709"/>
        <w:jc w:val="both"/>
      </w:pPr>
      <w:r w:rsidRPr="006E1713">
        <w:t>Приоритеты развития образования определены следующими нормативно-правовыми документами в области образования:</w:t>
      </w:r>
    </w:p>
    <w:p w14:paraId="08E8D179" w14:textId="77777777" w:rsidR="00B120A6" w:rsidRPr="006E1713" w:rsidRDefault="009E6514" w:rsidP="00C47B60">
      <w:pPr>
        <w:ind w:firstLine="709"/>
        <w:jc w:val="both"/>
      </w:pPr>
      <w:r w:rsidRPr="006E1713">
        <w:t>- «Стратегия</w:t>
      </w:r>
      <w:r w:rsidR="00B120A6" w:rsidRPr="006E1713">
        <w:t xml:space="preserve"> социально-экономического развития Вологодской области на период до 20</w:t>
      </w:r>
      <w:r w:rsidR="006E2574" w:rsidRPr="006E1713">
        <w:t>3</w:t>
      </w:r>
      <w:r w:rsidRPr="006E1713">
        <w:t>0 года», утвержденная</w:t>
      </w:r>
      <w:r w:rsidR="00B120A6" w:rsidRPr="006E1713">
        <w:t xml:space="preserve"> постановлением Правительства Вологодской области от</w:t>
      </w:r>
      <w:r w:rsidR="006E2574" w:rsidRPr="006E1713">
        <w:t xml:space="preserve"> 17.01.2016 № 920</w:t>
      </w:r>
      <w:r w:rsidR="00B120A6" w:rsidRPr="006E1713">
        <w:t>;</w:t>
      </w:r>
    </w:p>
    <w:p w14:paraId="66B8B82A" w14:textId="77777777" w:rsidR="00B120A6" w:rsidRPr="006E1713" w:rsidRDefault="00742C59" w:rsidP="00C47B60">
      <w:pPr>
        <w:ind w:right="-26" w:firstLine="709"/>
        <w:jc w:val="both"/>
      </w:pPr>
      <w:r w:rsidRPr="006E1713">
        <w:t>- Государственная программа Российской Федерации «Развитие образования на 2017-2025 годы», утвержденная постановлением Правительства Российской Федерации от 26.12.2017 № 1642;</w:t>
      </w:r>
    </w:p>
    <w:p w14:paraId="577E1FB6" w14:textId="77777777" w:rsidR="005016B0" w:rsidRPr="006E1713" w:rsidRDefault="00B120A6" w:rsidP="00C47B60">
      <w:pPr>
        <w:ind w:right="-26" w:firstLine="709"/>
        <w:jc w:val="both"/>
      </w:pPr>
      <w:r w:rsidRPr="006E1713">
        <w:t xml:space="preserve">- </w:t>
      </w:r>
      <w:r w:rsidR="00B26B8D" w:rsidRPr="006E1713">
        <w:t>Государственная программа «Развитие образования Вологодской области на 2021-2025 годы», утвержденная постановлением Правительства Вологод</w:t>
      </w:r>
      <w:r w:rsidR="00742C59" w:rsidRPr="006E1713">
        <w:t>ской области</w:t>
      </w:r>
      <w:r w:rsidR="005016B0" w:rsidRPr="006E1713">
        <w:t xml:space="preserve"> от 16.07.2018 № 1629;</w:t>
      </w:r>
    </w:p>
    <w:p w14:paraId="1C937E02" w14:textId="77777777" w:rsidR="00B120A6" w:rsidRPr="006E1713" w:rsidRDefault="005016B0" w:rsidP="00C47B60">
      <w:pPr>
        <w:ind w:right="-26" w:firstLine="709"/>
        <w:jc w:val="both"/>
      </w:pPr>
      <w:r w:rsidRPr="006E1713">
        <w:t xml:space="preserve">- Стратегия социально-экономического развития Сокольского муниципального района Вологодской области на 2019-2030 годы, утвержденная решением </w:t>
      </w:r>
      <w:r w:rsidR="009940FA" w:rsidRPr="006E1713">
        <w:t>М</w:t>
      </w:r>
      <w:r w:rsidRPr="006E1713">
        <w:t xml:space="preserve">униципального </w:t>
      </w:r>
      <w:r w:rsidR="009940FA" w:rsidRPr="006E1713">
        <w:t>С</w:t>
      </w:r>
      <w:r w:rsidRPr="006E1713">
        <w:t>обрания Сокольского муниципального района от 13.12.2018 № 247</w:t>
      </w:r>
      <w:r w:rsidR="00A341F6" w:rsidRPr="006E1713">
        <w:t>.</w:t>
      </w:r>
    </w:p>
    <w:p w14:paraId="6155D3FD" w14:textId="77777777" w:rsidR="00BD612E" w:rsidRPr="006E1713" w:rsidRDefault="00BD612E" w:rsidP="00C47B60">
      <w:pPr>
        <w:ind w:right="-26"/>
      </w:pPr>
    </w:p>
    <w:p w14:paraId="34B272C4" w14:textId="77777777" w:rsidR="00B120A6" w:rsidRPr="006E1713" w:rsidRDefault="000B3676" w:rsidP="00C47B60">
      <w:pPr>
        <w:ind w:right="-26" w:firstLine="708"/>
        <w:jc w:val="center"/>
      </w:pPr>
      <w:r w:rsidRPr="006E1713">
        <w:rPr>
          <w:lang w:val="en-US"/>
        </w:rPr>
        <w:t>III</w:t>
      </w:r>
      <w:r w:rsidR="00B120A6" w:rsidRPr="006E1713">
        <w:t>. Обоснование выделения и в</w:t>
      </w:r>
      <w:r w:rsidR="00BD612E" w:rsidRPr="006E1713">
        <w:t>ключения в состав П</w:t>
      </w:r>
      <w:r w:rsidR="00B120A6" w:rsidRPr="006E1713">
        <w:t>рограммы подпрограмм и их обобщенная характеристика</w:t>
      </w:r>
    </w:p>
    <w:p w14:paraId="3CE9AB96" w14:textId="77777777" w:rsidR="00A341F6" w:rsidRPr="006E1713" w:rsidRDefault="00A341F6" w:rsidP="00C47B60">
      <w:pPr>
        <w:ind w:right="-26" w:firstLine="708"/>
        <w:jc w:val="center"/>
      </w:pPr>
    </w:p>
    <w:p w14:paraId="6B685FEC" w14:textId="77777777" w:rsidR="00B120A6" w:rsidRPr="006E1713" w:rsidRDefault="00B120A6" w:rsidP="00C47B60">
      <w:pPr>
        <w:ind w:right="-26" w:firstLine="708"/>
        <w:jc w:val="both"/>
      </w:pPr>
      <w:r w:rsidRPr="006E1713">
        <w:t xml:space="preserve">Полномочия органов местного самоуправления в сфере образования отражены в </w:t>
      </w:r>
      <w:hyperlink r:id="rId8" w:history="1">
        <w:r w:rsidRPr="006E1713">
          <w:rPr>
            <w:rStyle w:val="a5"/>
            <w:color w:val="auto"/>
            <w:u w:val="none"/>
          </w:rPr>
          <w:t>Федеральном законе</w:t>
        </w:r>
      </w:hyperlink>
      <w:r w:rsidRPr="006E1713">
        <w:t xml:space="preserve"> от 29.12.201</w:t>
      </w:r>
      <w:r w:rsidR="00125C9C" w:rsidRPr="006E1713">
        <w:t>2 № 273-ФЗ «</w:t>
      </w:r>
      <w:r w:rsidRPr="006E1713">
        <w:t>Об обр</w:t>
      </w:r>
      <w:r w:rsidR="00125C9C" w:rsidRPr="006E1713">
        <w:t>азовании в Российской Федерации»</w:t>
      </w:r>
      <w:r w:rsidRPr="006E1713">
        <w:t>. В соответствии с указанным законом к полномочиям органов местного самоуправления относятся вопросы, касающиеся:</w:t>
      </w:r>
    </w:p>
    <w:p w14:paraId="1E34D70C" w14:textId="77777777" w:rsidR="00B120A6" w:rsidRPr="006E1713" w:rsidRDefault="00B120A6" w:rsidP="00C47B60">
      <w:pPr>
        <w:ind w:right="-26" w:firstLine="708"/>
        <w:jc w:val="both"/>
      </w:pPr>
      <w:r w:rsidRPr="006E1713">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sidRPr="006E1713">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C2ABA01" w14:textId="77777777" w:rsidR="00B120A6" w:rsidRPr="006E1713" w:rsidRDefault="00B120A6" w:rsidP="00C47B60">
      <w:pPr>
        <w:ind w:right="-26" w:firstLine="708"/>
        <w:jc w:val="both"/>
      </w:pPr>
      <w:r w:rsidRPr="006E1713">
        <w:t>-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3E2E9F9D" w14:textId="77777777" w:rsidR="00B120A6" w:rsidRPr="006E1713" w:rsidRDefault="00B120A6" w:rsidP="00C47B60">
      <w:pPr>
        <w:ind w:right="-26" w:firstLine="708"/>
        <w:jc w:val="both"/>
      </w:pPr>
      <w:r w:rsidRPr="006E1713">
        <w:t>- создания условий для осуществления присмотра и ухода за детьми, содержания детей в муниципальных образовательных организациях;</w:t>
      </w:r>
    </w:p>
    <w:p w14:paraId="1DAE2F91" w14:textId="77777777" w:rsidR="00B120A6" w:rsidRPr="006E1713" w:rsidRDefault="00B120A6" w:rsidP="00C47B60">
      <w:pPr>
        <w:ind w:right="-26" w:firstLine="708"/>
        <w:jc w:val="both"/>
      </w:pPr>
      <w:r w:rsidRPr="006E1713">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3E6385DF" w14:textId="77777777" w:rsidR="00B120A6" w:rsidRPr="006E1713" w:rsidRDefault="00B120A6" w:rsidP="00C47B60">
      <w:pPr>
        <w:ind w:right="-26" w:firstLine="708"/>
        <w:jc w:val="both"/>
      </w:pPr>
      <w:r w:rsidRPr="006E1713">
        <w:t>- обеспечения содержания зданий и сооружений муниципальных образовательных организаций, обустройства прилегающих к ним территорий;</w:t>
      </w:r>
    </w:p>
    <w:p w14:paraId="0B139EB2" w14:textId="77777777" w:rsidR="00B120A6" w:rsidRPr="006E1713" w:rsidRDefault="00B120A6" w:rsidP="00C47B60">
      <w:pPr>
        <w:ind w:right="-26" w:firstLine="708"/>
        <w:jc w:val="both"/>
      </w:pPr>
      <w:r w:rsidRPr="006E1713">
        <w:t xml:space="preserve">-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закрепления муниципальных образовательных организаций за конкретными территориями муниципального </w:t>
      </w:r>
      <w:r w:rsidR="00A6718C" w:rsidRPr="006E1713">
        <w:t>округа</w:t>
      </w:r>
      <w:r w:rsidRPr="006E1713">
        <w:t>.</w:t>
      </w:r>
    </w:p>
    <w:p w14:paraId="0ABBCE9C" w14:textId="77777777" w:rsidR="00B120A6" w:rsidRPr="006E1713" w:rsidRDefault="00B120A6" w:rsidP="00C47B60">
      <w:pPr>
        <w:ind w:right="-26" w:firstLine="708"/>
        <w:jc w:val="both"/>
      </w:pPr>
      <w:r w:rsidRPr="006E1713">
        <w:t>Исходя из перечисленных полномочий, в подпрограммах муниципальной программы предусмотрены осно</w:t>
      </w:r>
      <w:r w:rsidR="009E6514" w:rsidRPr="006E1713">
        <w:t>вные мероприятия по реализации у</w:t>
      </w:r>
      <w:r w:rsidRPr="006E1713">
        <w:t xml:space="preserve">правлением </w:t>
      </w:r>
      <w:r w:rsidR="009E6514" w:rsidRPr="006E1713">
        <w:t>образования</w:t>
      </w:r>
      <w:r w:rsidRPr="006E1713">
        <w:t xml:space="preserve"> государственной образовательной политики в области образования. </w:t>
      </w:r>
    </w:p>
    <w:p w14:paraId="61F1F622" w14:textId="77777777" w:rsidR="00E6052A" w:rsidRPr="006E1713" w:rsidRDefault="00B120A6" w:rsidP="00C47B60">
      <w:pPr>
        <w:ind w:right="-26" w:firstLine="708"/>
        <w:jc w:val="both"/>
      </w:pPr>
      <w:r w:rsidRPr="006E1713">
        <w:t>В рамках реализации основных мероприятий названных подпрограмм запланированы средства для стимулирования развития доступности и повышения ка</w:t>
      </w:r>
      <w:r w:rsidR="00317FCE" w:rsidRPr="006E1713">
        <w:t xml:space="preserve">чества </w:t>
      </w:r>
      <w:r w:rsidRPr="006E1713">
        <w:t>общего образования, дополнительного образования детей, повышения заработной платы педагогических работников образовательных ор</w:t>
      </w:r>
      <w:r w:rsidR="00317FCE" w:rsidRPr="006E1713">
        <w:t>ганизаций</w:t>
      </w:r>
      <w:r w:rsidRPr="006E1713">
        <w:t xml:space="preserve"> и так далее.</w:t>
      </w:r>
    </w:p>
    <w:p w14:paraId="1A7C70C9" w14:textId="77777777" w:rsidR="00317FCE" w:rsidRPr="006E1713" w:rsidRDefault="00D22243" w:rsidP="00C47B60">
      <w:pPr>
        <w:ind w:right="-26" w:firstLine="708"/>
        <w:jc w:val="both"/>
      </w:pPr>
      <w:r w:rsidRPr="006E1713">
        <w:t>П</w:t>
      </w:r>
      <w:r w:rsidR="00B120A6" w:rsidRPr="006E1713">
        <w:t xml:space="preserve">рограмма включает в себя </w:t>
      </w:r>
      <w:r w:rsidR="00317FCE" w:rsidRPr="006E1713">
        <w:t>две</w:t>
      </w:r>
      <w:r w:rsidR="00B120A6" w:rsidRPr="006E1713">
        <w:t xml:space="preserve"> подпрограммы, содержащие основные мероприятия, направленные на решение поставленных задач.</w:t>
      </w:r>
      <w:r w:rsidR="00317FCE" w:rsidRPr="006E1713">
        <w:t xml:space="preserve"> </w:t>
      </w:r>
      <w:r w:rsidR="00B120A6" w:rsidRPr="006E1713">
        <w:t>В рам</w:t>
      </w:r>
      <w:r w:rsidRPr="006E1713">
        <w:t>ках П</w:t>
      </w:r>
      <w:r w:rsidR="00B120A6" w:rsidRPr="006E1713">
        <w:t>рограммы будут реализованы следующие под</w:t>
      </w:r>
      <w:r w:rsidR="00317FCE" w:rsidRPr="006E1713">
        <w:t>программы: «Развитие общего и дополнительного</w:t>
      </w:r>
      <w:r w:rsidR="00B120A6" w:rsidRPr="006E1713">
        <w:t xml:space="preserve"> образов</w:t>
      </w:r>
      <w:r w:rsidR="00317FCE" w:rsidRPr="006E1713">
        <w:t>ания</w:t>
      </w:r>
      <w:r w:rsidR="00B120A6" w:rsidRPr="006E1713">
        <w:t>», «</w:t>
      </w:r>
      <w:r w:rsidR="00317FCE" w:rsidRPr="006E1713">
        <w:t>Обеспечение условий для реализации программы».</w:t>
      </w:r>
    </w:p>
    <w:p w14:paraId="32FFA138" w14:textId="77777777" w:rsidR="00B120A6" w:rsidRPr="006E1713" w:rsidRDefault="00B120A6" w:rsidP="00C47B60">
      <w:pPr>
        <w:ind w:right="-26" w:firstLine="708"/>
        <w:jc w:val="both"/>
      </w:pPr>
      <w:r w:rsidRPr="006E1713">
        <w:t>Включение перечисленн</w:t>
      </w:r>
      <w:r w:rsidR="00D22243" w:rsidRPr="006E1713">
        <w:t>ых подпрограмм в П</w:t>
      </w:r>
      <w:r w:rsidRPr="006E1713">
        <w:t>рограмму связано с особенностями системы образования и ключевыми задачами, направленными на обеспечение повышения качества образования.</w:t>
      </w:r>
    </w:p>
    <w:p w14:paraId="13D89ECA" w14:textId="77777777" w:rsidR="00317FCE" w:rsidRPr="006E1713" w:rsidRDefault="00317FCE" w:rsidP="00C47B60">
      <w:pPr>
        <w:ind w:firstLine="709"/>
        <w:jc w:val="both"/>
      </w:pPr>
      <w:r w:rsidRPr="006E1713">
        <w:t xml:space="preserve">Для каждой подпрограммы сформулированы цели, задачи, </w:t>
      </w:r>
      <w:r w:rsidR="00CD4D94" w:rsidRPr="006E1713">
        <w:t>показатели (</w:t>
      </w:r>
      <w:r w:rsidRPr="006E1713">
        <w:t>индикаторы</w:t>
      </w:r>
      <w:r w:rsidR="00CD4D94" w:rsidRPr="006E1713">
        <w:t>)</w:t>
      </w:r>
      <w:r w:rsidRPr="006E1713">
        <w:t>, определены их значения, комплекс мероприятий, реализация которых позволит достичь намеченных целей и решить соответствующие задачи.</w:t>
      </w:r>
    </w:p>
    <w:p w14:paraId="78505CC2" w14:textId="77777777" w:rsidR="00B120A6" w:rsidRPr="006E1713" w:rsidRDefault="00B120A6" w:rsidP="00C47B60">
      <w:pPr>
        <w:ind w:right="-26" w:firstLine="708"/>
        <w:jc w:val="both"/>
      </w:pPr>
      <w:r w:rsidRPr="006E1713">
        <w:t>По</w:t>
      </w:r>
      <w:r w:rsidR="00317FCE" w:rsidRPr="006E1713">
        <w:t>дпрограмма</w:t>
      </w:r>
      <w:r w:rsidR="00B456C5" w:rsidRPr="006E1713">
        <w:t xml:space="preserve"> </w:t>
      </w:r>
      <w:r w:rsidR="00CD4D94" w:rsidRPr="006E1713">
        <w:t>1</w:t>
      </w:r>
      <w:r w:rsidR="00B456C5" w:rsidRPr="006E1713">
        <w:t xml:space="preserve"> </w:t>
      </w:r>
      <w:r w:rsidR="00317FCE" w:rsidRPr="006E1713">
        <w:t>«Развитие общего и дополнительного образования</w:t>
      </w:r>
      <w:r w:rsidRPr="006E1713">
        <w:t>» направлена на реализацию системы мероприятий по совершенствов</w:t>
      </w:r>
      <w:r w:rsidR="007B4517" w:rsidRPr="006E1713">
        <w:t xml:space="preserve">анию </w:t>
      </w:r>
      <w:r w:rsidR="007B4517" w:rsidRPr="006E1713">
        <w:lastRenderedPageBreak/>
        <w:t xml:space="preserve">условий для реализации </w:t>
      </w:r>
      <w:r w:rsidRPr="006E1713">
        <w:t>обра</w:t>
      </w:r>
      <w:r w:rsidR="00317FCE" w:rsidRPr="006E1713">
        <w:t>зовательных программ общего и дополнительного</w:t>
      </w:r>
      <w:r w:rsidRPr="006E1713">
        <w:t xml:space="preserve"> образования</w:t>
      </w:r>
      <w:r w:rsidR="00255909" w:rsidRPr="006E1713">
        <w:t xml:space="preserve"> (приложение 1)</w:t>
      </w:r>
      <w:r w:rsidRPr="006E1713">
        <w:t>.</w:t>
      </w:r>
    </w:p>
    <w:p w14:paraId="3E037337" w14:textId="77777777" w:rsidR="00A41819" w:rsidRPr="006E1713" w:rsidRDefault="00B120A6" w:rsidP="00CD3459">
      <w:pPr>
        <w:ind w:right="-26" w:firstLine="708"/>
        <w:jc w:val="both"/>
      </w:pPr>
      <w:r w:rsidRPr="006E1713">
        <w:t>Подпрограмма</w:t>
      </w:r>
      <w:r w:rsidR="000B528E" w:rsidRPr="006E1713">
        <w:t xml:space="preserve"> 2</w:t>
      </w:r>
      <w:r w:rsidRPr="006E1713">
        <w:t xml:space="preserve"> </w:t>
      </w:r>
      <w:r w:rsidR="00317FCE" w:rsidRPr="006E1713">
        <w:t>«Обес</w:t>
      </w:r>
      <w:r w:rsidR="00ED35FD" w:rsidRPr="006E1713">
        <w:t xml:space="preserve">печение условий для реализации </w:t>
      </w:r>
      <w:proofErr w:type="gramStart"/>
      <w:r w:rsidR="00ED35FD" w:rsidRPr="006E1713">
        <w:t>П</w:t>
      </w:r>
      <w:r w:rsidR="00317FCE" w:rsidRPr="006E1713">
        <w:t xml:space="preserve">рограммы» </w:t>
      </w:r>
      <w:r w:rsidRPr="006E1713">
        <w:t xml:space="preserve"> направлена</w:t>
      </w:r>
      <w:proofErr w:type="gramEnd"/>
      <w:r w:rsidRPr="006E1713">
        <w:t xml:space="preserve"> на реализацию системы мероприятий по общему руководству и обеспечению муниципальной программы</w:t>
      </w:r>
      <w:r w:rsidR="00255909" w:rsidRPr="006E1713">
        <w:t xml:space="preserve"> (приложение 2)</w:t>
      </w:r>
      <w:r w:rsidR="001711F8" w:rsidRPr="006E1713">
        <w:t>.</w:t>
      </w:r>
    </w:p>
    <w:p w14:paraId="2567DED2" w14:textId="77777777" w:rsidR="00AD2B39" w:rsidRPr="006E1713" w:rsidRDefault="00AD2B39" w:rsidP="00CD3459">
      <w:pPr>
        <w:ind w:right="-26" w:firstLine="708"/>
        <w:jc w:val="both"/>
      </w:pPr>
    </w:p>
    <w:p w14:paraId="1CDBEFF7" w14:textId="77777777" w:rsidR="00AD2B39" w:rsidRPr="006E1713" w:rsidRDefault="00AD2B39" w:rsidP="006E7E81">
      <w:pPr>
        <w:ind w:right="-26" w:firstLine="708"/>
        <w:jc w:val="center"/>
      </w:pPr>
      <w:r w:rsidRPr="006E1713">
        <w:rPr>
          <w:lang w:val="en-US"/>
        </w:rPr>
        <w:t>IV</w:t>
      </w:r>
      <w:r w:rsidRPr="006E1713">
        <w:t xml:space="preserve">. Финансовое обеспечение мероприятий </w:t>
      </w:r>
      <w:r w:rsidR="00CD4D94" w:rsidRPr="006E1713">
        <w:t>П</w:t>
      </w:r>
      <w:r w:rsidRPr="006E1713">
        <w:t>рограммы.</w:t>
      </w:r>
    </w:p>
    <w:p w14:paraId="3C9189C2" w14:textId="77777777" w:rsidR="00AD2B39" w:rsidRPr="006E1713" w:rsidRDefault="00AD2B39" w:rsidP="00AD2B39">
      <w:pPr>
        <w:ind w:right="-26" w:firstLine="708"/>
      </w:pPr>
    </w:p>
    <w:p w14:paraId="365EA5B4" w14:textId="77777777" w:rsidR="00CD4D94" w:rsidRPr="006E1713" w:rsidRDefault="00CD4D94" w:rsidP="00AD2B39">
      <w:pPr>
        <w:ind w:right="-26" w:firstLine="708"/>
      </w:pPr>
      <w:r w:rsidRPr="006E1713">
        <w:t>Финансовое обеспечение мероп</w:t>
      </w:r>
      <w:r w:rsidR="00806588" w:rsidRPr="006E1713">
        <w:t>риятий Программы при</w:t>
      </w:r>
      <w:r w:rsidRPr="006E1713">
        <w:t xml:space="preserve">ведено в Приложении </w:t>
      </w:r>
      <w:r w:rsidR="00255909" w:rsidRPr="006E1713">
        <w:t>3</w:t>
      </w:r>
      <w:r w:rsidRPr="006E1713">
        <w:t xml:space="preserve"> к Программе.</w:t>
      </w:r>
    </w:p>
    <w:p w14:paraId="6807B624" w14:textId="77777777" w:rsidR="00AD2B39" w:rsidRPr="006E1713" w:rsidRDefault="00AD2B39" w:rsidP="00AD2B39">
      <w:pPr>
        <w:ind w:right="-26" w:firstLine="708"/>
      </w:pPr>
    </w:p>
    <w:p w14:paraId="0AE3756C" w14:textId="77777777" w:rsidR="000B73DB" w:rsidRPr="006E1713" w:rsidRDefault="00B456C5" w:rsidP="006E7E81">
      <w:pPr>
        <w:ind w:right="-26" w:firstLine="708"/>
        <w:jc w:val="center"/>
      </w:pPr>
      <w:r w:rsidRPr="006E1713">
        <w:rPr>
          <w:lang w:val="en-US"/>
        </w:rPr>
        <w:t>V</w:t>
      </w:r>
      <w:r w:rsidRPr="006E1713">
        <w:t>. Сведения о показателях (индикаторах) Программы.</w:t>
      </w:r>
    </w:p>
    <w:p w14:paraId="531C6AC1" w14:textId="77777777" w:rsidR="006E7E81" w:rsidRPr="006E1713" w:rsidRDefault="006E7E81" w:rsidP="006E7E81">
      <w:pPr>
        <w:ind w:right="-26" w:firstLine="708"/>
        <w:jc w:val="center"/>
      </w:pPr>
    </w:p>
    <w:p w14:paraId="043842A3" w14:textId="77777777" w:rsidR="00750140" w:rsidRPr="006E1713" w:rsidRDefault="00750140" w:rsidP="00750140">
      <w:pPr>
        <w:ind w:right="-26" w:firstLine="708"/>
      </w:pPr>
      <w:r w:rsidRPr="006E1713">
        <w:t xml:space="preserve">Сведения о показателях (индикаторах) Программы приведены в таблице 1 к Программе. </w:t>
      </w:r>
    </w:p>
    <w:p w14:paraId="7D61167E" w14:textId="77777777" w:rsidR="001711F8" w:rsidRPr="006E1713" w:rsidRDefault="00750140" w:rsidP="00524C23">
      <w:pPr>
        <w:ind w:right="-26" w:firstLine="708"/>
        <w:sectPr w:rsidR="001711F8" w:rsidRPr="006E1713" w:rsidSect="00B1625C">
          <w:headerReference w:type="even" r:id="rId9"/>
          <w:headerReference w:type="default" r:id="rId10"/>
          <w:footerReference w:type="even" r:id="rId11"/>
          <w:footerReference w:type="default" r:id="rId12"/>
          <w:pgSz w:w="11906" w:h="16838"/>
          <w:pgMar w:top="1134" w:right="567" w:bottom="1134" w:left="1985" w:header="709" w:footer="709" w:gutter="0"/>
          <w:pgNumType w:start="2"/>
          <w:cols w:space="708"/>
          <w:docGrid w:linePitch="381"/>
        </w:sectPr>
      </w:pPr>
      <w:r w:rsidRPr="006E1713">
        <w:t xml:space="preserve">Методика расчета показателей к Программе </w:t>
      </w:r>
      <w:proofErr w:type="gramStart"/>
      <w:r w:rsidRPr="006E1713">
        <w:t>при</w:t>
      </w:r>
      <w:r w:rsidR="00524C23" w:rsidRPr="006E1713">
        <w:t>ведена  в</w:t>
      </w:r>
      <w:proofErr w:type="gramEnd"/>
      <w:r w:rsidR="00524C23" w:rsidRPr="006E1713">
        <w:t xml:space="preserve"> таблице 2 к Программе</w:t>
      </w:r>
      <w:r w:rsidR="00EB5247" w:rsidRPr="006E1713">
        <w:t>.</w:t>
      </w:r>
    </w:p>
    <w:p w14:paraId="10A8D138" w14:textId="77777777" w:rsidR="00101784" w:rsidRPr="006E1713" w:rsidRDefault="008A2F34" w:rsidP="00C47B60">
      <w:pPr>
        <w:jc w:val="right"/>
      </w:pPr>
      <w:r w:rsidRPr="006E1713">
        <w:lastRenderedPageBreak/>
        <w:t xml:space="preserve">Таблица </w:t>
      </w:r>
      <w:r w:rsidR="007904BC" w:rsidRPr="006E1713">
        <w:t xml:space="preserve">1 </w:t>
      </w:r>
    </w:p>
    <w:p w14:paraId="376F051F" w14:textId="77777777" w:rsidR="008A2F34" w:rsidRPr="006E1713" w:rsidRDefault="007904BC" w:rsidP="00C47B60">
      <w:pPr>
        <w:jc w:val="right"/>
      </w:pPr>
      <w:r w:rsidRPr="006E1713">
        <w:t>к Программе</w:t>
      </w:r>
    </w:p>
    <w:p w14:paraId="39243D72" w14:textId="77777777" w:rsidR="00F84376" w:rsidRPr="006E1713" w:rsidRDefault="00545163" w:rsidP="00C47B60">
      <w:pPr>
        <w:jc w:val="center"/>
      </w:pPr>
      <w:r w:rsidRPr="006E1713">
        <w:t xml:space="preserve"> </w:t>
      </w:r>
      <w:r w:rsidR="008A2F34" w:rsidRPr="006E1713">
        <w:t>Сведения о показател</w:t>
      </w:r>
      <w:r w:rsidR="003C18B9" w:rsidRPr="006E1713">
        <w:t>ях (индикаторах) П</w:t>
      </w:r>
      <w:r w:rsidR="008A2F34" w:rsidRPr="006E1713">
        <w:t>рограммы</w:t>
      </w:r>
    </w:p>
    <w:p w14:paraId="3E560752" w14:textId="77777777" w:rsidR="00B16104" w:rsidRPr="006E1713" w:rsidRDefault="00B16104" w:rsidP="00C47B60">
      <w:pPr>
        <w:jc w:val="cente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790"/>
        <w:gridCol w:w="874"/>
        <w:gridCol w:w="2996"/>
        <w:gridCol w:w="1119"/>
        <w:gridCol w:w="851"/>
        <w:gridCol w:w="992"/>
        <w:gridCol w:w="851"/>
        <w:gridCol w:w="851"/>
        <w:gridCol w:w="851"/>
        <w:gridCol w:w="851"/>
        <w:gridCol w:w="848"/>
      </w:tblGrid>
      <w:tr w:rsidR="00A81C9D" w:rsidRPr="006E1713" w14:paraId="1FE909E8" w14:textId="77777777" w:rsidTr="00BF5164">
        <w:tc>
          <w:tcPr>
            <w:tcW w:w="175" w:type="pct"/>
            <w:vMerge w:val="restart"/>
          </w:tcPr>
          <w:p w14:paraId="0563A484" w14:textId="77777777" w:rsidR="006B4767" w:rsidRPr="006E1713" w:rsidRDefault="006B4767" w:rsidP="00C47B60">
            <w:r w:rsidRPr="006E1713">
              <w:t>№</w:t>
            </w:r>
          </w:p>
          <w:p w14:paraId="5AAB199E" w14:textId="77777777" w:rsidR="006B4767" w:rsidRPr="006E1713" w:rsidRDefault="006B4767" w:rsidP="00C47B60">
            <w:r w:rsidRPr="006E1713">
              <w:t>п/п</w:t>
            </w:r>
          </w:p>
        </w:tc>
        <w:tc>
          <w:tcPr>
            <w:tcW w:w="970" w:type="pct"/>
            <w:vMerge w:val="restart"/>
          </w:tcPr>
          <w:p w14:paraId="7102AF0B" w14:textId="77777777" w:rsidR="006B4767" w:rsidRPr="006E1713" w:rsidRDefault="006B4767" w:rsidP="00C47B60">
            <w:r w:rsidRPr="006E1713">
              <w:t>Задачи, направленные на достижение целей</w:t>
            </w:r>
          </w:p>
        </w:tc>
        <w:tc>
          <w:tcPr>
            <w:tcW w:w="304" w:type="pct"/>
            <w:vMerge w:val="restart"/>
          </w:tcPr>
          <w:p w14:paraId="0F022160" w14:textId="77777777" w:rsidR="006B4767" w:rsidRPr="006E1713" w:rsidRDefault="006B4767" w:rsidP="00C47B60">
            <w:r w:rsidRPr="006E1713">
              <w:t xml:space="preserve">№ </w:t>
            </w:r>
          </w:p>
          <w:p w14:paraId="5FC71466" w14:textId="77777777" w:rsidR="006B4767" w:rsidRPr="006E1713" w:rsidRDefault="006B4767" w:rsidP="00C47B60">
            <w:r w:rsidRPr="006E1713">
              <w:t>пока</w:t>
            </w:r>
          </w:p>
          <w:p w14:paraId="7366738E" w14:textId="77777777" w:rsidR="006B4767" w:rsidRPr="006E1713" w:rsidRDefault="006B4767" w:rsidP="00C47B60">
            <w:proofErr w:type="spellStart"/>
            <w:r w:rsidRPr="006E1713">
              <w:t>зателя</w:t>
            </w:r>
            <w:proofErr w:type="spellEnd"/>
          </w:p>
        </w:tc>
        <w:tc>
          <w:tcPr>
            <w:tcW w:w="1042" w:type="pct"/>
            <w:vMerge w:val="restart"/>
          </w:tcPr>
          <w:p w14:paraId="3C6BFB02" w14:textId="77777777" w:rsidR="006B4767" w:rsidRPr="006E1713" w:rsidRDefault="006B4767" w:rsidP="00C47B60">
            <w:r w:rsidRPr="006E1713">
              <w:t>Наименование индикатора (показателя)</w:t>
            </w:r>
          </w:p>
        </w:tc>
        <w:tc>
          <w:tcPr>
            <w:tcW w:w="389" w:type="pct"/>
            <w:vMerge w:val="restart"/>
          </w:tcPr>
          <w:p w14:paraId="15894F46" w14:textId="77777777" w:rsidR="006B4767" w:rsidRPr="006E1713" w:rsidRDefault="006B4767" w:rsidP="00C47B60">
            <w:r w:rsidRPr="006E1713">
              <w:t>Ед. измерения</w:t>
            </w:r>
          </w:p>
        </w:tc>
        <w:tc>
          <w:tcPr>
            <w:tcW w:w="2120" w:type="pct"/>
            <w:gridSpan w:val="7"/>
          </w:tcPr>
          <w:p w14:paraId="4FB2F836" w14:textId="77777777" w:rsidR="006B4767" w:rsidRPr="006E1713" w:rsidRDefault="006B4767" w:rsidP="00C47B60">
            <w:pPr>
              <w:jc w:val="center"/>
            </w:pPr>
            <w:r w:rsidRPr="006E1713">
              <w:t>Значения показателей, год</w:t>
            </w:r>
          </w:p>
        </w:tc>
      </w:tr>
      <w:tr w:rsidR="00A81C9D" w:rsidRPr="006E1713" w14:paraId="3A6D9F3A" w14:textId="77777777" w:rsidTr="00BF5164">
        <w:tc>
          <w:tcPr>
            <w:tcW w:w="175" w:type="pct"/>
            <w:vMerge/>
          </w:tcPr>
          <w:p w14:paraId="4A2DDE66" w14:textId="77777777" w:rsidR="006B4767" w:rsidRPr="006E1713" w:rsidRDefault="006B4767" w:rsidP="00C47B60"/>
        </w:tc>
        <w:tc>
          <w:tcPr>
            <w:tcW w:w="970" w:type="pct"/>
            <w:vMerge/>
          </w:tcPr>
          <w:p w14:paraId="5CB9D614" w14:textId="77777777" w:rsidR="006B4767" w:rsidRPr="006E1713" w:rsidRDefault="006B4767" w:rsidP="00C47B60"/>
        </w:tc>
        <w:tc>
          <w:tcPr>
            <w:tcW w:w="304" w:type="pct"/>
            <w:vMerge/>
          </w:tcPr>
          <w:p w14:paraId="6056B41A" w14:textId="77777777" w:rsidR="006B4767" w:rsidRPr="006E1713" w:rsidRDefault="006B4767" w:rsidP="00C47B60"/>
        </w:tc>
        <w:tc>
          <w:tcPr>
            <w:tcW w:w="1042" w:type="pct"/>
            <w:vMerge/>
          </w:tcPr>
          <w:p w14:paraId="7948266E" w14:textId="77777777" w:rsidR="006B4767" w:rsidRPr="006E1713" w:rsidRDefault="006B4767" w:rsidP="00C47B60"/>
        </w:tc>
        <w:tc>
          <w:tcPr>
            <w:tcW w:w="389" w:type="pct"/>
            <w:vMerge/>
          </w:tcPr>
          <w:p w14:paraId="5FF733C2" w14:textId="77777777" w:rsidR="006B4767" w:rsidRPr="006E1713" w:rsidRDefault="006B4767" w:rsidP="00C47B60"/>
        </w:tc>
        <w:tc>
          <w:tcPr>
            <w:tcW w:w="296" w:type="pct"/>
          </w:tcPr>
          <w:p w14:paraId="2989859A" w14:textId="77777777" w:rsidR="006B4767" w:rsidRPr="006E1713" w:rsidRDefault="006B4767" w:rsidP="00C47B60">
            <w:pPr>
              <w:jc w:val="center"/>
            </w:pPr>
            <w:r w:rsidRPr="006E1713">
              <w:t>20</w:t>
            </w:r>
            <w:r w:rsidR="00AD2CA5" w:rsidRPr="006E1713">
              <w:t>2</w:t>
            </w:r>
            <w:r w:rsidR="00BF5164" w:rsidRPr="006E1713">
              <w:t>1</w:t>
            </w:r>
            <w:r w:rsidR="00961FF5" w:rsidRPr="006E1713">
              <w:t>*</w:t>
            </w:r>
          </w:p>
          <w:p w14:paraId="1BD71C8B" w14:textId="77777777" w:rsidR="00BF5164" w:rsidRPr="006E1713" w:rsidRDefault="00BF5164" w:rsidP="00C47B60">
            <w:pPr>
              <w:jc w:val="center"/>
            </w:pPr>
            <w:r w:rsidRPr="006E1713">
              <w:t>отчет</w:t>
            </w:r>
          </w:p>
        </w:tc>
        <w:tc>
          <w:tcPr>
            <w:tcW w:w="345" w:type="pct"/>
          </w:tcPr>
          <w:p w14:paraId="266ED1CC" w14:textId="77777777" w:rsidR="006B4767" w:rsidRPr="006E1713" w:rsidRDefault="006B4767" w:rsidP="00C47B60">
            <w:pPr>
              <w:jc w:val="center"/>
            </w:pPr>
            <w:r w:rsidRPr="006E1713">
              <w:t>20</w:t>
            </w:r>
            <w:r w:rsidR="001711F8" w:rsidRPr="006E1713">
              <w:t>2</w:t>
            </w:r>
            <w:r w:rsidR="00BF5164" w:rsidRPr="006E1713">
              <w:t>2</w:t>
            </w:r>
            <w:r w:rsidR="00961FF5" w:rsidRPr="006E1713">
              <w:t>**</w:t>
            </w:r>
          </w:p>
          <w:p w14:paraId="047335A9" w14:textId="77777777" w:rsidR="00BF5164" w:rsidRPr="006E1713" w:rsidRDefault="00553575" w:rsidP="00C47B60">
            <w:pPr>
              <w:jc w:val="center"/>
            </w:pPr>
            <w:r w:rsidRPr="006E1713">
              <w:t>отчет</w:t>
            </w:r>
          </w:p>
        </w:tc>
        <w:tc>
          <w:tcPr>
            <w:tcW w:w="296" w:type="pct"/>
          </w:tcPr>
          <w:p w14:paraId="52DE50DC" w14:textId="77777777" w:rsidR="006B4767" w:rsidRPr="006E1713" w:rsidRDefault="006B4767" w:rsidP="00C47B60">
            <w:pPr>
              <w:jc w:val="center"/>
            </w:pPr>
            <w:r w:rsidRPr="006E1713">
              <w:t>202</w:t>
            </w:r>
            <w:r w:rsidR="00AD2CA5" w:rsidRPr="006E1713">
              <w:t>3</w:t>
            </w:r>
          </w:p>
        </w:tc>
        <w:tc>
          <w:tcPr>
            <w:tcW w:w="296" w:type="pct"/>
          </w:tcPr>
          <w:p w14:paraId="35D0F82A" w14:textId="77777777" w:rsidR="006B4767" w:rsidRPr="006E1713" w:rsidRDefault="006B4767" w:rsidP="00C47B60">
            <w:pPr>
              <w:jc w:val="center"/>
            </w:pPr>
            <w:r w:rsidRPr="006E1713">
              <w:t>202</w:t>
            </w:r>
            <w:r w:rsidR="00AD2CA5" w:rsidRPr="006E1713">
              <w:t>4</w:t>
            </w:r>
          </w:p>
        </w:tc>
        <w:tc>
          <w:tcPr>
            <w:tcW w:w="296" w:type="pct"/>
          </w:tcPr>
          <w:p w14:paraId="2CCD40D8" w14:textId="77777777" w:rsidR="006B4767" w:rsidRPr="006E1713" w:rsidRDefault="006B4767" w:rsidP="00C47B60">
            <w:pPr>
              <w:jc w:val="center"/>
            </w:pPr>
            <w:r w:rsidRPr="006E1713">
              <w:t>202</w:t>
            </w:r>
            <w:r w:rsidR="00AD2CA5" w:rsidRPr="006E1713">
              <w:t>5</w:t>
            </w:r>
          </w:p>
        </w:tc>
        <w:tc>
          <w:tcPr>
            <w:tcW w:w="296" w:type="pct"/>
          </w:tcPr>
          <w:p w14:paraId="593D7349" w14:textId="77777777" w:rsidR="006B4767" w:rsidRPr="006E1713" w:rsidRDefault="006B4767" w:rsidP="00C47B60">
            <w:pPr>
              <w:jc w:val="center"/>
            </w:pPr>
            <w:r w:rsidRPr="006E1713">
              <w:t>202</w:t>
            </w:r>
            <w:r w:rsidR="00AD2CA5" w:rsidRPr="006E1713">
              <w:t>6</w:t>
            </w:r>
          </w:p>
        </w:tc>
        <w:tc>
          <w:tcPr>
            <w:tcW w:w="295" w:type="pct"/>
          </w:tcPr>
          <w:p w14:paraId="257CA90A" w14:textId="77777777" w:rsidR="006B4767" w:rsidRPr="006E1713" w:rsidRDefault="006B4767" w:rsidP="00C47B60">
            <w:pPr>
              <w:jc w:val="center"/>
            </w:pPr>
            <w:r w:rsidRPr="006E1713">
              <w:t>202</w:t>
            </w:r>
            <w:r w:rsidR="00AD2CA5" w:rsidRPr="006E1713">
              <w:t>7</w:t>
            </w:r>
          </w:p>
        </w:tc>
      </w:tr>
      <w:tr w:rsidR="00A81C9D" w:rsidRPr="006E1713" w14:paraId="1F9A2DA7" w14:textId="77777777" w:rsidTr="00BF5164">
        <w:tc>
          <w:tcPr>
            <w:tcW w:w="175" w:type="pct"/>
          </w:tcPr>
          <w:p w14:paraId="1A824F8F" w14:textId="77777777" w:rsidR="006B4767" w:rsidRPr="006E1713" w:rsidRDefault="006B4767" w:rsidP="006B4767">
            <w:pPr>
              <w:jc w:val="center"/>
              <w:rPr>
                <w:sz w:val="20"/>
                <w:szCs w:val="20"/>
              </w:rPr>
            </w:pPr>
            <w:r w:rsidRPr="006E1713">
              <w:rPr>
                <w:sz w:val="20"/>
                <w:szCs w:val="20"/>
              </w:rPr>
              <w:t>1</w:t>
            </w:r>
          </w:p>
        </w:tc>
        <w:tc>
          <w:tcPr>
            <w:tcW w:w="970" w:type="pct"/>
          </w:tcPr>
          <w:p w14:paraId="1432F279" w14:textId="77777777" w:rsidR="006B4767" w:rsidRPr="006E1713" w:rsidRDefault="006B4767" w:rsidP="006B4767">
            <w:pPr>
              <w:jc w:val="center"/>
              <w:rPr>
                <w:sz w:val="20"/>
                <w:szCs w:val="20"/>
              </w:rPr>
            </w:pPr>
            <w:r w:rsidRPr="006E1713">
              <w:rPr>
                <w:sz w:val="20"/>
                <w:szCs w:val="20"/>
              </w:rPr>
              <w:t>2</w:t>
            </w:r>
          </w:p>
        </w:tc>
        <w:tc>
          <w:tcPr>
            <w:tcW w:w="304" w:type="pct"/>
          </w:tcPr>
          <w:p w14:paraId="018CD76A" w14:textId="77777777" w:rsidR="006B4767" w:rsidRPr="006E1713" w:rsidRDefault="006B4767" w:rsidP="006B4767">
            <w:pPr>
              <w:jc w:val="center"/>
              <w:rPr>
                <w:sz w:val="20"/>
                <w:szCs w:val="20"/>
              </w:rPr>
            </w:pPr>
            <w:r w:rsidRPr="006E1713">
              <w:rPr>
                <w:sz w:val="20"/>
                <w:szCs w:val="20"/>
              </w:rPr>
              <w:t>3</w:t>
            </w:r>
          </w:p>
        </w:tc>
        <w:tc>
          <w:tcPr>
            <w:tcW w:w="1042" w:type="pct"/>
          </w:tcPr>
          <w:p w14:paraId="1330AD9D" w14:textId="77777777" w:rsidR="006B4767" w:rsidRPr="006E1713" w:rsidRDefault="006B4767" w:rsidP="006B4767">
            <w:pPr>
              <w:jc w:val="center"/>
              <w:rPr>
                <w:sz w:val="20"/>
                <w:szCs w:val="20"/>
              </w:rPr>
            </w:pPr>
            <w:r w:rsidRPr="006E1713">
              <w:rPr>
                <w:sz w:val="20"/>
                <w:szCs w:val="20"/>
              </w:rPr>
              <w:t>4</w:t>
            </w:r>
          </w:p>
        </w:tc>
        <w:tc>
          <w:tcPr>
            <w:tcW w:w="389" w:type="pct"/>
          </w:tcPr>
          <w:p w14:paraId="4D812B0A" w14:textId="77777777" w:rsidR="006B4767" w:rsidRPr="006E1713" w:rsidRDefault="006B4767" w:rsidP="006B4767">
            <w:pPr>
              <w:jc w:val="center"/>
              <w:rPr>
                <w:sz w:val="20"/>
                <w:szCs w:val="20"/>
              </w:rPr>
            </w:pPr>
            <w:r w:rsidRPr="006E1713">
              <w:rPr>
                <w:sz w:val="20"/>
                <w:szCs w:val="20"/>
              </w:rPr>
              <w:t>5</w:t>
            </w:r>
          </w:p>
        </w:tc>
        <w:tc>
          <w:tcPr>
            <w:tcW w:w="296" w:type="pct"/>
          </w:tcPr>
          <w:p w14:paraId="6F5CFD27" w14:textId="77777777" w:rsidR="006B4767" w:rsidRPr="006E1713" w:rsidRDefault="006B4767" w:rsidP="006B4767">
            <w:pPr>
              <w:jc w:val="center"/>
              <w:rPr>
                <w:sz w:val="20"/>
                <w:szCs w:val="20"/>
              </w:rPr>
            </w:pPr>
            <w:r w:rsidRPr="006E1713">
              <w:rPr>
                <w:sz w:val="20"/>
                <w:szCs w:val="20"/>
              </w:rPr>
              <w:t>6</w:t>
            </w:r>
          </w:p>
        </w:tc>
        <w:tc>
          <w:tcPr>
            <w:tcW w:w="345" w:type="pct"/>
          </w:tcPr>
          <w:p w14:paraId="5D68B382" w14:textId="77777777" w:rsidR="006B4767" w:rsidRPr="006E1713" w:rsidRDefault="006B4767" w:rsidP="006B4767">
            <w:pPr>
              <w:jc w:val="center"/>
              <w:rPr>
                <w:sz w:val="20"/>
                <w:szCs w:val="20"/>
              </w:rPr>
            </w:pPr>
            <w:r w:rsidRPr="006E1713">
              <w:rPr>
                <w:sz w:val="20"/>
                <w:szCs w:val="20"/>
              </w:rPr>
              <w:t>7</w:t>
            </w:r>
          </w:p>
        </w:tc>
        <w:tc>
          <w:tcPr>
            <w:tcW w:w="296" w:type="pct"/>
          </w:tcPr>
          <w:p w14:paraId="14BB6343" w14:textId="77777777" w:rsidR="006B4767" w:rsidRPr="006E1713" w:rsidRDefault="006B4767" w:rsidP="006B4767">
            <w:pPr>
              <w:jc w:val="center"/>
              <w:rPr>
                <w:sz w:val="20"/>
                <w:szCs w:val="20"/>
              </w:rPr>
            </w:pPr>
            <w:r w:rsidRPr="006E1713">
              <w:rPr>
                <w:sz w:val="20"/>
                <w:szCs w:val="20"/>
              </w:rPr>
              <w:t>8</w:t>
            </w:r>
          </w:p>
        </w:tc>
        <w:tc>
          <w:tcPr>
            <w:tcW w:w="296" w:type="pct"/>
          </w:tcPr>
          <w:p w14:paraId="73DBBD6E" w14:textId="77777777" w:rsidR="006B4767" w:rsidRPr="006E1713" w:rsidRDefault="006B4767" w:rsidP="006B4767">
            <w:pPr>
              <w:jc w:val="center"/>
              <w:rPr>
                <w:sz w:val="20"/>
                <w:szCs w:val="20"/>
              </w:rPr>
            </w:pPr>
            <w:r w:rsidRPr="006E1713">
              <w:rPr>
                <w:sz w:val="20"/>
                <w:szCs w:val="20"/>
              </w:rPr>
              <w:t>9</w:t>
            </w:r>
          </w:p>
        </w:tc>
        <w:tc>
          <w:tcPr>
            <w:tcW w:w="296" w:type="pct"/>
          </w:tcPr>
          <w:p w14:paraId="4FFF18B9" w14:textId="77777777" w:rsidR="006B4767" w:rsidRPr="006E1713" w:rsidRDefault="006B4767" w:rsidP="006B4767">
            <w:pPr>
              <w:jc w:val="center"/>
              <w:rPr>
                <w:sz w:val="20"/>
                <w:szCs w:val="20"/>
              </w:rPr>
            </w:pPr>
            <w:r w:rsidRPr="006E1713">
              <w:rPr>
                <w:sz w:val="20"/>
                <w:szCs w:val="20"/>
              </w:rPr>
              <w:t>10</w:t>
            </w:r>
          </w:p>
        </w:tc>
        <w:tc>
          <w:tcPr>
            <w:tcW w:w="296" w:type="pct"/>
          </w:tcPr>
          <w:p w14:paraId="0864637A" w14:textId="77777777" w:rsidR="006B4767" w:rsidRPr="006E1713" w:rsidRDefault="006B4767" w:rsidP="006B4767">
            <w:pPr>
              <w:jc w:val="center"/>
              <w:rPr>
                <w:sz w:val="20"/>
                <w:szCs w:val="20"/>
              </w:rPr>
            </w:pPr>
            <w:r w:rsidRPr="006E1713">
              <w:rPr>
                <w:sz w:val="20"/>
                <w:szCs w:val="20"/>
              </w:rPr>
              <w:t>11</w:t>
            </w:r>
          </w:p>
        </w:tc>
        <w:tc>
          <w:tcPr>
            <w:tcW w:w="295" w:type="pct"/>
          </w:tcPr>
          <w:p w14:paraId="0E48F2E0" w14:textId="77777777" w:rsidR="006B4767" w:rsidRPr="006E1713" w:rsidRDefault="006B4767" w:rsidP="006B4767">
            <w:pPr>
              <w:jc w:val="center"/>
              <w:rPr>
                <w:sz w:val="20"/>
                <w:szCs w:val="20"/>
              </w:rPr>
            </w:pPr>
            <w:r w:rsidRPr="006E1713">
              <w:rPr>
                <w:sz w:val="20"/>
                <w:szCs w:val="20"/>
              </w:rPr>
              <w:t>12</w:t>
            </w:r>
          </w:p>
        </w:tc>
      </w:tr>
      <w:tr w:rsidR="00A81C9D" w:rsidRPr="006E1713" w14:paraId="68E4461F" w14:textId="77777777" w:rsidTr="00BF5164">
        <w:tblPrEx>
          <w:tblLook w:val="0000" w:firstRow="0" w:lastRow="0" w:firstColumn="0" w:lastColumn="0" w:noHBand="0" w:noVBand="0"/>
        </w:tblPrEx>
        <w:tc>
          <w:tcPr>
            <w:tcW w:w="175" w:type="pct"/>
            <w:vMerge w:val="restart"/>
          </w:tcPr>
          <w:p w14:paraId="78D634EF" w14:textId="77777777" w:rsidR="006B4767" w:rsidRPr="006E1713" w:rsidRDefault="006B4767" w:rsidP="006B4767">
            <w:r w:rsidRPr="006E1713">
              <w:t>1</w:t>
            </w:r>
          </w:p>
        </w:tc>
        <w:tc>
          <w:tcPr>
            <w:tcW w:w="970" w:type="pct"/>
            <w:vMerge w:val="restart"/>
          </w:tcPr>
          <w:p w14:paraId="4CB9A9C9" w14:textId="77777777" w:rsidR="006B4767" w:rsidRPr="006E1713" w:rsidRDefault="006B4767" w:rsidP="00B37987">
            <w:r w:rsidRPr="006E1713">
              <w:t xml:space="preserve">повысить </w:t>
            </w:r>
            <w:r w:rsidR="00970F20" w:rsidRPr="006E1713">
              <w:t>эффективность</w:t>
            </w:r>
            <w:r w:rsidRPr="006E1713">
              <w:t xml:space="preserve"> и качество</w:t>
            </w:r>
            <w:r w:rsidR="00D40327" w:rsidRPr="006E1713">
              <w:t xml:space="preserve"> услуг</w:t>
            </w:r>
            <w:r w:rsidRPr="006E1713">
              <w:t xml:space="preserve"> общего и дополнительного образования</w:t>
            </w:r>
          </w:p>
        </w:tc>
        <w:tc>
          <w:tcPr>
            <w:tcW w:w="304" w:type="pct"/>
          </w:tcPr>
          <w:p w14:paraId="09B372B1" w14:textId="77777777" w:rsidR="006B4767" w:rsidRPr="006E1713" w:rsidRDefault="006B4767" w:rsidP="006B4767">
            <w:pPr>
              <w:jc w:val="center"/>
            </w:pPr>
            <w:r w:rsidRPr="006E1713">
              <w:t>1</w:t>
            </w:r>
          </w:p>
          <w:p w14:paraId="4443AEA4" w14:textId="77777777" w:rsidR="006B4767" w:rsidRPr="006E1713" w:rsidRDefault="006B4767" w:rsidP="006B4767">
            <w:pPr>
              <w:jc w:val="center"/>
            </w:pPr>
          </w:p>
          <w:p w14:paraId="738FA836" w14:textId="77777777" w:rsidR="006B4767" w:rsidRPr="006E1713" w:rsidRDefault="006B4767" w:rsidP="006B4767">
            <w:pPr>
              <w:jc w:val="center"/>
            </w:pPr>
          </w:p>
          <w:p w14:paraId="69350944" w14:textId="77777777" w:rsidR="006B4767" w:rsidRPr="006E1713" w:rsidRDefault="006B4767" w:rsidP="006B4767">
            <w:pPr>
              <w:jc w:val="center"/>
            </w:pPr>
          </w:p>
          <w:p w14:paraId="32B1540A" w14:textId="77777777" w:rsidR="006B4767" w:rsidRPr="006E1713" w:rsidRDefault="006B4767" w:rsidP="006B4767">
            <w:pPr>
              <w:jc w:val="center"/>
            </w:pPr>
          </w:p>
          <w:p w14:paraId="57F1D168" w14:textId="77777777" w:rsidR="006B4767" w:rsidRPr="006E1713" w:rsidRDefault="006B4767" w:rsidP="006B4767">
            <w:pPr>
              <w:jc w:val="center"/>
            </w:pPr>
          </w:p>
          <w:p w14:paraId="72FB7173" w14:textId="77777777" w:rsidR="006B4767" w:rsidRPr="006E1713" w:rsidRDefault="006B4767" w:rsidP="006B4767">
            <w:pPr>
              <w:jc w:val="center"/>
            </w:pPr>
          </w:p>
          <w:p w14:paraId="333C2D7B" w14:textId="77777777" w:rsidR="006B4767" w:rsidRPr="006E1713" w:rsidRDefault="006B4767" w:rsidP="006B4767">
            <w:pPr>
              <w:jc w:val="center"/>
            </w:pPr>
          </w:p>
          <w:p w14:paraId="26A9A652" w14:textId="77777777" w:rsidR="006B4767" w:rsidRPr="006E1713" w:rsidRDefault="006B4767" w:rsidP="006B4767">
            <w:pPr>
              <w:jc w:val="center"/>
            </w:pPr>
          </w:p>
          <w:p w14:paraId="555E5B13" w14:textId="77777777" w:rsidR="006B4767" w:rsidRPr="006E1713" w:rsidRDefault="006B4767" w:rsidP="006B4767">
            <w:pPr>
              <w:jc w:val="center"/>
            </w:pPr>
          </w:p>
          <w:p w14:paraId="1FD8C617" w14:textId="77777777" w:rsidR="006B4767" w:rsidRPr="006E1713" w:rsidRDefault="006B4767" w:rsidP="00037E65"/>
        </w:tc>
        <w:tc>
          <w:tcPr>
            <w:tcW w:w="1042" w:type="pct"/>
          </w:tcPr>
          <w:p w14:paraId="5A342031" w14:textId="77777777" w:rsidR="006B4767" w:rsidRPr="006E1713" w:rsidRDefault="006B4767" w:rsidP="006B4767">
            <w:r w:rsidRPr="006E1713">
              <w:rPr>
                <w:rFonts w:eastAsia="Calibri"/>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c>
          <w:tcPr>
            <w:tcW w:w="389" w:type="pct"/>
          </w:tcPr>
          <w:p w14:paraId="1CC3EEB7" w14:textId="77777777" w:rsidR="006B4767" w:rsidRPr="006E1713" w:rsidRDefault="006B4767" w:rsidP="006B4767">
            <w:pPr>
              <w:jc w:val="center"/>
            </w:pPr>
            <w:r w:rsidRPr="006E1713">
              <w:t>%</w:t>
            </w:r>
          </w:p>
        </w:tc>
        <w:tc>
          <w:tcPr>
            <w:tcW w:w="296" w:type="pct"/>
          </w:tcPr>
          <w:p w14:paraId="23A9A013" w14:textId="77777777" w:rsidR="006B4767" w:rsidRPr="006E1713" w:rsidRDefault="000728E4" w:rsidP="006B4767">
            <w:pPr>
              <w:jc w:val="center"/>
            </w:pPr>
            <w:r w:rsidRPr="006E1713">
              <w:t>95,</w:t>
            </w:r>
            <w:r w:rsidR="00A56534" w:rsidRPr="006E1713">
              <w:t>0</w:t>
            </w:r>
          </w:p>
        </w:tc>
        <w:tc>
          <w:tcPr>
            <w:tcW w:w="345" w:type="pct"/>
          </w:tcPr>
          <w:p w14:paraId="3D6EB838" w14:textId="77777777" w:rsidR="006B4767" w:rsidRPr="006E1713" w:rsidRDefault="000728E4" w:rsidP="006B4767">
            <w:pPr>
              <w:jc w:val="center"/>
            </w:pPr>
            <w:r w:rsidRPr="006E1713">
              <w:t>10</w:t>
            </w:r>
            <w:r w:rsidR="006B4767" w:rsidRPr="006E1713">
              <w:t>0,0</w:t>
            </w:r>
          </w:p>
        </w:tc>
        <w:tc>
          <w:tcPr>
            <w:tcW w:w="296" w:type="pct"/>
          </w:tcPr>
          <w:p w14:paraId="5B9E027A" w14:textId="77777777" w:rsidR="006B4767" w:rsidRPr="006E1713" w:rsidRDefault="006B4767" w:rsidP="006B4767">
            <w:pPr>
              <w:jc w:val="center"/>
            </w:pPr>
            <w:r w:rsidRPr="006E1713">
              <w:t>95,0</w:t>
            </w:r>
          </w:p>
        </w:tc>
        <w:tc>
          <w:tcPr>
            <w:tcW w:w="296" w:type="pct"/>
          </w:tcPr>
          <w:p w14:paraId="57D1DCC2" w14:textId="77777777" w:rsidR="006B4767" w:rsidRPr="006E1713" w:rsidRDefault="006B4767" w:rsidP="006B4767">
            <w:pPr>
              <w:jc w:val="center"/>
            </w:pPr>
            <w:r w:rsidRPr="006E1713">
              <w:t>100,0</w:t>
            </w:r>
          </w:p>
        </w:tc>
        <w:tc>
          <w:tcPr>
            <w:tcW w:w="296" w:type="pct"/>
          </w:tcPr>
          <w:p w14:paraId="290EE189" w14:textId="77777777" w:rsidR="006B4767" w:rsidRPr="006E1713" w:rsidRDefault="006B4767" w:rsidP="006B4767">
            <w:pPr>
              <w:jc w:val="center"/>
            </w:pPr>
            <w:r w:rsidRPr="006E1713">
              <w:t>100,0</w:t>
            </w:r>
          </w:p>
        </w:tc>
        <w:tc>
          <w:tcPr>
            <w:tcW w:w="296" w:type="pct"/>
          </w:tcPr>
          <w:p w14:paraId="3AEEFD31" w14:textId="77777777" w:rsidR="006B4767" w:rsidRPr="006E1713" w:rsidRDefault="006B4767" w:rsidP="006B4767">
            <w:pPr>
              <w:jc w:val="center"/>
            </w:pPr>
            <w:r w:rsidRPr="006E1713">
              <w:t>100,0</w:t>
            </w:r>
          </w:p>
        </w:tc>
        <w:tc>
          <w:tcPr>
            <w:tcW w:w="295" w:type="pct"/>
          </w:tcPr>
          <w:p w14:paraId="7D741205" w14:textId="77777777" w:rsidR="006B4767" w:rsidRPr="006E1713" w:rsidRDefault="006B4767" w:rsidP="006B4767">
            <w:pPr>
              <w:jc w:val="center"/>
            </w:pPr>
            <w:r w:rsidRPr="006E1713">
              <w:t>100,0</w:t>
            </w:r>
          </w:p>
        </w:tc>
      </w:tr>
      <w:tr w:rsidR="00A81C9D" w:rsidRPr="006E1713" w14:paraId="00F919C1" w14:textId="77777777" w:rsidTr="00BF5164">
        <w:tblPrEx>
          <w:tblLook w:val="0000" w:firstRow="0" w:lastRow="0" w:firstColumn="0" w:lastColumn="0" w:noHBand="0" w:noVBand="0"/>
        </w:tblPrEx>
        <w:trPr>
          <w:trHeight w:val="314"/>
        </w:trPr>
        <w:tc>
          <w:tcPr>
            <w:tcW w:w="175" w:type="pct"/>
            <w:vMerge/>
          </w:tcPr>
          <w:p w14:paraId="1862FA4A" w14:textId="77777777" w:rsidR="006B4767" w:rsidRPr="006E1713" w:rsidRDefault="006B4767" w:rsidP="006B4767"/>
        </w:tc>
        <w:tc>
          <w:tcPr>
            <w:tcW w:w="970" w:type="pct"/>
            <w:vMerge/>
          </w:tcPr>
          <w:p w14:paraId="2828B95C" w14:textId="77777777" w:rsidR="006B4767" w:rsidRPr="006E1713" w:rsidRDefault="006B4767" w:rsidP="006B4767"/>
        </w:tc>
        <w:tc>
          <w:tcPr>
            <w:tcW w:w="304" w:type="pct"/>
          </w:tcPr>
          <w:p w14:paraId="3D5BB50C" w14:textId="77777777" w:rsidR="006B4767" w:rsidRPr="006E1713" w:rsidRDefault="007904BC" w:rsidP="007904BC">
            <w:pPr>
              <w:jc w:val="center"/>
            </w:pPr>
            <w:r w:rsidRPr="006E1713">
              <w:t>2</w:t>
            </w:r>
          </w:p>
        </w:tc>
        <w:tc>
          <w:tcPr>
            <w:tcW w:w="1042" w:type="pct"/>
          </w:tcPr>
          <w:p w14:paraId="023D50CD" w14:textId="77777777" w:rsidR="006B4767" w:rsidRPr="006E1713" w:rsidRDefault="006B4767" w:rsidP="006B4767">
            <w:r w:rsidRPr="006E1713">
              <w:rPr>
                <w:rFonts w:eastAsia="Calibri"/>
              </w:rPr>
              <w:t xml:space="preserve">доля детей, охваченных образовательными программами дополнительного образования </w:t>
            </w:r>
            <w:r w:rsidRPr="006E1713">
              <w:rPr>
                <w:rFonts w:eastAsia="Calibri"/>
              </w:rPr>
              <w:lastRenderedPageBreak/>
              <w:t>детей, в общей численности детей и молодежи в возрасте 5 - 18 лет</w:t>
            </w:r>
          </w:p>
        </w:tc>
        <w:tc>
          <w:tcPr>
            <w:tcW w:w="389" w:type="pct"/>
          </w:tcPr>
          <w:p w14:paraId="055167DF" w14:textId="77777777" w:rsidR="006B4767" w:rsidRPr="006E1713" w:rsidRDefault="006B4767" w:rsidP="006B4767">
            <w:pPr>
              <w:jc w:val="center"/>
            </w:pPr>
            <w:r w:rsidRPr="006E1713">
              <w:lastRenderedPageBreak/>
              <w:t>%</w:t>
            </w:r>
          </w:p>
        </w:tc>
        <w:tc>
          <w:tcPr>
            <w:tcW w:w="296" w:type="pct"/>
          </w:tcPr>
          <w:p w14:paraId="1F0A8D9D" w14:textId="77777777" w:rsidR="006B4767" w:rsidRPr="006E1713" w:rsidRDefault="006B4767" w:rsidP="006B4767">
            <w:pPr>
              <w:jc w:val="center"/>
            </w:pPr>
            <w:r w:rsidRPr="006E1713">
              <w:t>7</w:t>
            </w:r>
            <w:r w:rsidR="000728E4" w:rsidRPr="006E1713">
              <w:t>9,0</w:t>
            </w:r>
          </w:p>
        </w:tc>
        <w:tc>
          <w:tcPr>
            <w:tcW w:w="345" w:type="pct"/>
          </w:tcPr>
          <w:p w14:paraId="72E781F6" w14:textId="77777777" w:rsidR="006B4767" w:rsidRPr="006E1713" w:rsidRDefault="006B4767" w:rsidP="006B4767">
            <w:pPr>
              <w:jc w:val="center"/>
            </w:pPr>
            <w:r w:rsidRPr="006E1713">
              <w:t>7</w:t>
            </w:r>
            <w:r w:rsidR="000728E4" w:rsidRPr="006E1713">
              <w:t>9</w:t>
            </w:r>
            <w:r w:rsidRPr="006E1713">
              <w:t>,0</w:t>
            </w:r>
          </w:p>
        </w:tc>
        <w:tc>
          <w:tcPr>
            <w:tcW w:w="296" w:type="pct"/>
          </w:tcPr>
          <w:p w14:paraId="3671A554" w14:textId="77777777" w:rsidR="006B4767" w:rsidRPr="006E1713" w:rsidRDefault="006B4767" w:rsidP="006B4767">
            <w:pPr>
              <w:jc w:val="center"/>
            </w:pPr>
            <w:r w:rsidRPr="006E1713">
              <w:t>7</w:t>
            </w:r>
            <w:r w:rsidR="00536A43" w:rsidRPr="006E1713">
              <w:t>7</w:t>
            </w:r>
            <w:r w:rsidRPr="006E1713">
              <w:t>,0</w:t>
            </w:r>
          </w:p>
        </w:tc>
        <w:tc>
          <w:tcPr>
            <w:tcW w:w="296" w:type="pct"/>
          </w:tcPr>
          <w:p w14:paraId="40E0596A" w14:textId="77777777" w:rsidR="006B4767" w:rsidRPr="006E1713" w:rsidRDefault="006B4767" w:rsidP="006B4767">
            <w:pPr>
              <w:jc w:val="center"/>
            </w:pPr>
            <w:r w:rsidRPr="006E1713">
              <w:t>79,0</w:t>
            </w:r>
          </w:p>
        </w:tc>
        <w:tc>
          <w:tcPr>
            <w:tcW w:w="296" w:type="pct"/>
          </w:tcPr>
          <w:p w14:paraId="79D2FF70" w14:textId="77777777" w:rsidR="006B4767" w:rsidRPr="006E1713" w:rsidRDefault="006B4767" w:rsidP="006B4767">
            <w:pPr>
              <w:jc w:val="center"/>
            </w:pPr>
            <w:r w:rsidRPr="006E1713">
              <w:t>80,0</w:t>
            </w:r>
          </w:p>
        </w:tc>
        <w:tc>
          <w:tcPr>
            <w:tcW w:w="296" w:type="pct"/>
          </w:tcPr>
          <w:p w14:paraId="2E9E53EA" w14:textId="77777777" w:rsidR="006B4767" w:rsidRPr="006E1713" w:rsidRDefault="006B4767" w:rsidP="006B4767">
            <w:pPr>
              <w:jc w:val="center"/>
            </w:pPr>
            <w:r w:rsidRPr="006E1713">
              <w:t>80,0</w:t>
            </w:r>
          </w:p>
        </w:tc>
        <w:tc>
          <w:tcPr>
            <w:tcW w:w="295" w:type="pct"/>
          </w:tcPr>
          <w:p w14:paraId="0B0604F6" w14:textId="77777777" w:rsidR="006B4767" w:rsidRPr="006E1713" w:rsidRDefault="006B4767" w:rsidP="006B4767">
            <w:pPr>
              <w:jc w:val="center"/>
            </w:pPr>
            <w:r w:rsidRPr="006E1713">
              <w:t>80,0</w:t>
            </w:r>
          </w:p>
        </w:tc>
      </w:tr>
      <w:tr w:rsidR="00A81C9D" w:rsidRPr="006E1713" w14:paraId="6F392AFF" w14:textId="77777777" w:rsidTr="00BF5164">
        <w:tblPrEx>
          <w:tblLook w:val="0000" w:firstRow="0" w:lastRow="0" w:firstColumn="0" w:lastColumn="0" w:noHBand="0" w:noVBand="0"/>
        </w:tblPrEx>
        <w:trPr>
          <w:trHeight w:val="2721"/>
        </w:trPr>
        <w:tc>
          <w:tcPr>
            <w:tcW w:w="175" w:type="pct"/>
            <w:vMerge w:val="restart"/>
          </w:tcPr>
          <w:p w14:paraId="6F5DA00E" w14:textId="77777777" w:rsidR="006B4767" w:rsidRPr="006E1713" w:rsidRDefault="006B4767" w:rsidP="006B4767">
            <w:r w:rsidRPr="006E1713">
              <w:t>2</w:t>
            </w:r>
          </w:p>
          <w:p w14:paraId="75D239F6" w14:textId="77777777" w:rsidR="006B4767" w:rsidRPr="006E1713" w:rsidRDefault="006B4767" w:rsidP="006B4767"/>
          <w:p w14:paraId="1D0687EF" w14:textId="77777777" w:rsidR="006B4767" w:rsidRPr="006E1713" w:rsidRDefault="006B4767" w:rsidP="006B4767"/>
          <w:p w14:paraId="1E998F27" w14:textId="77777777" w:rsidR="006B4767" w:rsidRPr="006E1713" w:rsidRDefault="006B4767" w:rsidP="006B4767"/>
          <w:p w14:paraId="04158EE8" w14:textId="77777777" w:rsidR="006B4767" w:rsidRPr="006E1713" w:rsidRDefault="006B4767" w:rsidP="006B4767"/>
          <w:p w14:paraId="4A18158D" w14:textId="77777777" w:rsidR="006B4767" w:rsidRPr="006E1713" w:rsidRDefault="006B4767" w:rsidP="006B4767"/>
          <w:p w14:paraId="18FF8FB4" w14:textId="77777777" w:rsidR="006B4767" w:rsidRPr="006E1713" w:rsidRDefault="006B4767" w:rsidP="006B4767"/>
          <w:p w14:paraId="1F3898D3" w14:textId="77777777" w:rsidR="006B4767" w:rsidRPr="006E1713" w:rsidRDefault="006B4767" w:rsidP="006B4767"/>
          <w:p w14:paraId="594BA57A" w14:textId="77777777" w:rsidR="006B4767" w:rsidRPr="006E1713" w:rsidRDefault="006B4767" w:rsidP="006B4767"/>
          <w:p w14:paraId="46181675" w14:textId="77777777" w:rsidR="006B4767" w:rsidRPr="006E1713" w:rsidRDefault="006B4767" w:rsidP="006B4767"/>
          <w:p w14:paraId="252257E1" w14:textId="77777777" w:rsidR="006B4767" w:rsidRPr="006E1713" w:rsidRDefault="006B4767" w:rsidP="006B4767"/>
          <w:p w14:paraId="31921041" w14:textId="77777777" w:rsidR="006B4767" w:rsidRPr="006E1713" w:rsidRDefault="006B4767" w:rsidP="006B4767"/>
        </w:tc>
        <w:tc>
          <w:tcPr>
            <w:tcW w:w="970" w:type="pct"/>
            <w:vMerge w:val="restart"/>
          </w:tcPr>
          <w:p w14:paraId="4B866C52" w14:textId="77777777" w:rsidR="006B4767" w:rsidRPr="006E1713" w:rsidRDefault="006B4767" w:rsidP="006B4767">
            <w:r w:rsidRPr="006E1713">
              <w:t>обеспечить сферу образования квалифицированными кадрами</w:t>
            </w:r>
          </w:p>
          <w:p w14:paraId="7EF67667" w14:textId="77777777" w:rsidR="006B4767" w:rsidRPr="006E1713" w:rsidRDefault="006B4767" w:rsidP="006B4767">
            <w:pPr>
              <w:rPr>
                <w:rFonts w:eastAsia="Calibri"/>
              </w:rPr>
            </w:pPr>
          </w:p>
        </w:tc>
        <w:tc>
          <w:tcPr>
            <w:tcW w:w="304" w:type="pct"/>
          </w:tcPr>
          <w:p w14:paraId="50294DD8" w14:textId="77777777" w:rsidR="006B4767" w:rsidRPr="006E1713" w:rsidRDefault="006B4767" w:rsidP="006B4767">
            <w:pPr>
              <w:overflowPunct/>
              <w:autoSpaceDE/>
              <w:autoSpaceDN/>
              <w:adjustRightInd/>
              <w:textAlignment w:val="auto"/>
              <w:rPr>
                <w:rFonts w:eastAsia="Calibri"/>
              </w:rPr>
            </w:pPr>
          </w:p>
          <w:p w14:paraId="5B9C3E32" w14:textId="77777777" w:rsidR="006B4767" w:rsidRPr="006E1713" w:rsidRDefault="007904BC" w:rsidP="006B4767">
            <w:pPr>
              <w:jc w:val="center"/>
              <w:rPr>
                <w:rFonts w:eastAsia="Calibri"/>
              </w:rPr>
            </w:pPr>
            <w:r w:rsidRPr="006E1713">
              <w:rPr>
                <w:rFonts w:eastAsia="Calibri"/>
              </w:rPr>
              <w:t>1</w:t>
            </w:r>
          </w:p>
          <w:p w14:paraId="140ADF21" w14:textId="77777777" w:rsidR="006B4767" w:rsidRPr="006E1713" w:rsidRDefault="006B4767" w:rsidP="006B4767">
            <w:pPr>
              <w:jc w:val="center"/>
              <w:rPr>
                <w:rFonts w:eastAsia="Calibri"/>
              </w:rPr>
            </w:pPr>
          </w:p>
          <w:p w14:paraId="001EBC19" w14:textId="77777777" w:rsidR="006B4767" w:rsidRPr="006E1713" w:rsidRDefault="006B4767" w:rsidP="006B4767">
            <w:pPr>
              <w:jc w:val="center"/>
              <w:rPr>
                <w:rFonts w:eastAsia="Calibri"/>
              </w:rPr>
            </w:pPr>
          </w:p>
          <w:p w14:paraId="3622CD05" w14:textId="77777777" w:rsidR="006B4767" w:rsidRPr="006E1713" w:rsidRDefault="006B4767" w:rsidP="006B4767">
            <w:pPr>
              <w:jc w:val="center"/>
              <w:rPr>
                <w:rFonts w:eastAsia="Calibri"/>
              </w:rPr>
            </w:pPr>
          </w:p>
          <w:p w14:paraId="70200CA9" w14:textId="77777777" w:rsidR="006B4767" w:rsidRPr="006E1713" w:rsidRDefault="006B4767" w:rsidP="006B4767">
            <w:pPr>
              <w:jc w:val="center"/>
              <w:rPr>
                <w:rFonts w:eastAsia="Calibri"/>
              </w:rPr>
            </w:pPr>
          </w:p>
          <w:p w14:paraId="1892A170" w14:textId="77777777" w:rsidR="006B4767" w:rsidRPr="006E1713" w:rsidRDefault="006B4767" w:rsidP="006B4767">
            <w:pPr>
              <w:jc w:val="center"/>
              <w:rPr>
                <w:rFonts w:eastAsia="Calibri"/>
              </w:rPr>
            </w:pPr>
          </w:p>
          <w:p w14:paraId="4C480AD9" w14:textId="77777777" w:rsidR="006B4767" w:rsidRPr="006E1713" w:rsidRDefault="006B4767" w:rsidP="006B4767">
            <w:pPr>
              <w:jc w:val="center"/>
              <w:rPr>
                <w:rFonts w:eastAsia="Calibri"/>
              </w:rPr>
            </w:pPr>
          </w:p>
          <w:p w14:paraId="02D4F36A" w14:textId="77777777" w:rsidR="006B4767" w:rsidRPr="006E1713" w:rsidRDefault="006B4767" w:rsidP="006B4767">
            <w:pPr>
              <w:jc w:val="center"/>
              <w:rPr>
                <w:rFonts w:eastAsia="Calibri"/>
              </w:rPr>
            </w:pPr>
          </w:p>
        </w:tc>
        <w:tc>
          <w:tcPr>
            <w:tcW w:w="1042" w:type="pct"/>
            <w:vAlign w:val="center"/>
          </w:tcPr>
          <w:p w14:paraId="3E8ACF0C" w14:textId="77777777" w:rsidR="006B4767" w:rsidRPr="006E1713" w:rsidRDefault="006B4767" w:rsidP="006B4767">
            <w:r w:rsidRPr="006E1713">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p>
        </w:tc>
        <w:tc>
          <w:tcPr>
            <w:tcW w:w="389" w:type="pct"/>
            <w:vAlign w:val="center"/>
          </w:tcPr>
          <w:p w14:paraId="6E35D946" w14:textId="77777777" w:rsidR="006B4767" w:rsidRPr="006E1713" w:rsidRDefault="006B4767" w:rsidP="006B4767">
            <w:pPr>
              <w:jc w:val="center"/>
            </w:pPr>
            <w:r w:rsidRPr="006E1713">
              <w:t>%</w:t>
            </w:r>
          </w:p>
        </w:tc>
        <w:tc>
          <w:tcPr>
            <w:tcW w:w="296" w:type="pct"/>
            <w:vAlign w:val="center"/>
          </w:tcPr>
          <w:p w14:paraId="22DD4213" w14:textId="77777777" w:rsidR="006B4767" w:rsidRPr="006E1713" w:rsidRDefault="006B4767" w:rsidP="006B4767">
            <w:pPr>
              <w:jc w:val="center"/>
            </w:pPr>
            <w:r w:rsidRPr="006E1713">
              <w:t>100,0</w:t>
            </w:r>
          </w:p>
        </w:tc>
        <w:tc>
          <w:tcPr>
            <w:tcW w:w="345" w:type="pct"/>
            <w:vAlign w:val="center"/>
          </w:tcPr>
          <w:p w14:paraId="1D3C9F42" w14:textId="77777777" w:rsidR="006B4767" w:rsidRPr="006E1713" w:rsidRDefault="006B4767" w:rsidP="006B4767">
            <w:pPr>
              <w:jc w:val="center"/>
            </w:pPr>
            <w:r w:rsidRPr="006E1713">
              <w:t>100,0</w:t>
            </w:r>
          </w:p>
        </w:tc>
        <w:tc>
          <w:tcPr>
            <w:tcW w:w="296" w:type="pct"/>
            <w:vAlign w:val="center"/>
          </w:tcPr>
          <w:p w14:paraId="39B65DFA" w14:textId="77777777" w:rsidR="006B4767" w:rsidRPr="006E1713" w:rsidRDefault="006B4767" w:rsidP="006B4767">
            <w:pPr>
              <w:jc w:val="center"/>
            </w:pPr>
            <w:r w:rsidRPr="006E1713">
              <w:t>100,0</w:t>
            </w:r>
          </w:p>
        </w:tc>
        <w:tc>
          <w:tcPr>
            <w:tcW w:w="296" w:type="pct"/>
            <w:vAlign w:val="center"/>
          </w:tcPr>
          <w:p w14:paraId="243FFFBC" w14:textId="77777777" w:rsidR="006B4767" w:rsidRPr="006E1713" w:rsidRDefault="006B4767" w:rsidP="006B4767">
            <w:pPr>
              <w:jc w:val="center"/>
            </w:pPr>
            <w:r w:rsidRPr="006E1713">
              <w:t>100,0</w:t>
            </w:r>
          </w:p>
        </w:tc>
        <w:tc>
          <w:tcPr>
            <w:tcW w:w="296" w:type="pct"/>
            <w:vAlign w:val="center"/>
          </w:tcPr>
          <w:p w14:paraId="4642A6D0" w14:textId="77777777" w:rsidR="006B4767" w:rsidRPr="006E1713" w:rsidRDefault="006B4767" w:rsidP="006B4767">
            <w:pPr>
              <w:jc w:val="center"/>
            </w:pPr>
            <w:r w:rsidRPr="006E1713">
              <w:t>100,0</w:t>
            </w:r>
          </w:p>
        </w:tc>
        <w:tc>
          <w:tcPr>
            <w:tcW w:w="296" w:type="pct"/>
            <w:vAlign w:val="center"/>
          </w:tcPr>
          <w:p w14:paraId="06065966" w14:textId="77777777" w:rsidR="006B4767" w:rsidRPr="006E1713" w:rsidRDefault="006B4767" w:rsidP="006B4767">
            <w:pPr>
              <w:jc w:val="center"/>
            </w:pPr>
            <w:r w:rsidRPr="006E1713">
              <w:t>100,0</w:t>
            </w:r>
          </w:p>
        </w:tc>
        <w:tc>
          <w:tcPr>
            <w:tcW w:w="295" w:type="pct"/>
            <w:vAlign w:val="center"/>
          </w:tcPr>
          <w:p w14:paraId="3CA05DBF" w14:textId="77777777" w:rsidR="006B4767" w:rsidRPr="006E1713" w:rsidRDefault="006B4767" w:rsidP="006B4767">
            <w:pPr>
              <w:jc w:val="center"/>
            </w:pPr>
            <w:r w:rsidRPr="006E1713">
              <w:t>100,0</w:t>
            </w:r>
          </w:p>
        </w:tc>
      </w:tr>
      <w:tr w:rsidR="00A81C9D" w:rsidRPr="006E1713" w14:paraId="0919203C" w14:textId="77777777" w:rsidTr="00BF5164">
        <w:tblPrEx>
          <w:tblLook w:val="0000" w:firstRow="0" w:lastRow="0" w:firstColumn="0" w:lastColumn="0" w:noHBand="0" w:noVBand="0"/>
        </w:tblPrEx>
        <w:trPr>
          <w:trHeight w:val="1086"/>
        </w:trPr>
        <w:tc>
          <w:tcPr>
            <w:tcW w:w="175" w:type="pct"/>
            <w:vMerge/>
          </w:tcPr>
          <w:p w14:paraId="7F3364D4" w14:textId="77777777" w:rsidR="006B4767" w:rsidRPr="006E1713" w:rsidRDefault="006B4767" w:rsidP="006B4767"/>
        </w:tc>
        <w:tc>
          <w:tcPr>
            <w:tcW w:w="970" w:type="pct"/>
            <w:vMerge/>
          </w:tcPr>
          <w:p w14:paraId="71B0244E" w14:textId="77777777" w:rsidR="006B4767" w:rsidRPr="006E1713" w:rsidRDefault="006B4767" w:rsidP="006B4767">
            <w:pPr>
              <w:rPr>
                <w:rFonts w:eastAsia="Calibri"/>
              </w:rPr>
            </w:pPr>
          </w:p>
        </w:tc>
        <w:tc>
          <w:tcPr>
            <w:tcW w:w="304" w:type="pct"/>
          </w:tcPr>
          <w:p w14:paraId="0D6DB7F4" w14:textId="77777777" w:rsidR="007904BC" w:rsidRPr="006E1713" w:rsidRDefault="007904BC" w:rsidP="007904BC">
            <w:pPr>
              <w:jc w:val="center"/>
              <w:rPr>
                <w:rFonts w:eastAsia="Calibri"/>
              </w:rPr>
            </w:pPr>
          </w:p>
          <w:p w14:paraId="4536C99B" w14:textId="77777777" w:rsidR="007904BC" w:rsidRPr="006E1713" w:rsidRDefault="007904BC" w:rsidP="007904BC">
            <w:pPr>
              <w:jc w:val="center"/>
              <w:rPr>
                <w:rFonts w:eastAsia="Calibri"/>
              </w:rPr>
            </w:pPr>
            <w:r w:rsidRPr="006E1713">
              <w:rPr>
                <w:rFonts w:eastAsia="Calibri"/>
              </w:rPr>
              <w:t>2</w:t>
            </w:r>
          </w:p>
          <w:p w14:paraId="61E12177" w14:textId="77777777" w:rsidR="007904BC" w:rsidRPr="006E1713" w:rsidRDefault="007904BC" w:rsidP="007904BC">
            <w:pPr>
              <w:jc w:val="center"/>
              <w:rPr>
                <w:rFonts w:eastAsia="Calibri"/>
              </w:rPr>
            </w:pPr>
          </w:p>
          <w:p w14:paraId="14CDAA20" w14:textId="77777777" w:rsidR="007904BC" w:rsidRPr="006E1713" w:rsidRDefault="007904BC" w:rsidP="007904BC">
            <w:pPr>
              <w:jc w:val="center"/>
              <w:rPr>
                <w:rFonts w:eastAsia="Calibri"/>
              </w:rPr>
            </w:pPr>
          </w:p>
          <w:p w14:paraId="31044393" w14:textId="77777777" w:rsidR="007904BC" w:rsidRPr="006E1713" w:rsidRDefault="007904BC" w:rsidP="007904BC">
            <w:pPr>
              <w:jc w:val="center"/>
              <w:rPr>
                <w:rFonts w:eastAsia="Calibri"/>
              </w:rPr>
            </w:pPr>
          </w:p>
          <w:p w14:paraId="0BA12FDA" w14:textId="77777777" w:rsidR="007904BC" w:rsidRPr="006E1713" w:rsidRDefault="007904BC" w:rsidP="007904BC">
            <w:pPr>
              <w:jc w:val="center"/>
              <w:rPr>
                <w:rFonts w:eastAsia="Calibri"/>
              </w:rPr>
            </w:pPr>
          </w:p>
          <w:p w14:paraId="41B582AE" w14:textId="77777777" w:rsidR="007904BC" w:rsidRPr="006E1713" w:rsidRDefault="007904BC" w:rsidP="007904BC">
            <w:pPr>
              <w:jc w:val="center"/>
              <w:rPr>
                <w:rFonts w:eastAsia="Calibri"/>
              </w:rPr>
            </w:pPr>
          </w:p>
          <w:p w14:paraId="6B6327CC" w14:textId="77777777" w:rsidR="006B4767" w:rsidRPr="006E1713" w:rsidRDefault="006B4767" w:rsidP="007904BC">
            <w:pPr>
              <w:jc w:val="center"/>
              <w:rPr>
                <w:rFonts w:eastAsia="Calibri"/>
              </w:rPr>
            </w:pPr>
          </w:p>
        </w:tc>
        <w:tc>
          <w:tcPr>
            <w:tcW w:w="1042" w:type="pct"/>
            <w:vAlign w:val="center"/>
          </w:tcPr>
          <w:p w14:paraId="55FAAE1A" w14:textId="77777777" w:rsidR="006B4767" w:rsidRPr="006E1713" w:rsidRDefault="006B4767" w:rsidP="006B4767">
            <w:r w:rsidRPr="006E1713">
              <w:t xml:space="preserve">отношение средней заработной платы педагогических работников учреждений дополнительного образования к средней заработной плате учителей в регионе </w:t>
            </w:r>
          </w:p>
        </w:tc>
        <w:tc>
          <w:tcPr>
            <w:tcW w:w="389" w:type="pct"/>
            <w:vAlign w:val="center"/>
          </w:tcPr>
          <w:p w14:paraId="0CF5F1FE" w14:textId="77777777" w:rsidR="006B4767" w:rsidRPr="006E1713" w:rsidRDefault="006B4767" w:rsidP="006B4767">
            <w:pPr>
              <w:jc w:val="center"/>
            </w:pPr>
            <w:r w:rsidRPr="006E1713">
              <w:t>%</w:t>
            </w:r>
          </w:p>
        </w:tc>
        <w:tc>
          <w:tcPr>
            <w:tcW w:w="296" w:type="pct"/>
            <w:vAlign w:val="center"/>
          </w:tcPr>
          <w:p w14:paraId="525148E2" w14:textId="77777777" w:rsidR="006B4767" w:rsidRPr="006E1713" w:rsidRDefault="000728E4" w:rsidP="006B4767">
            <w:pPr>
              <w:jc w:val="center"/>
            </w:pPr>
            <w:r w:rsidRPr="006E1713">
              <w:t>100,4</w:t>
            </w:r>
          </w:p>
        </w:tc>
        <w:tc>
          <w:tcPr>
            <w:tcW w:w="345" w:type="pct"/>
            <w:vAlign w:val="center"/>
          </w:tcPr>
          <w:p w14:paraId="1365D501" w14:textId="77777777" w:rsidR="006B4767" w:rsidRPr="006E1713" w:rsidRDefault="000728E4" w:rsidP="006B4767">
            <w:pPr>
              <w:jc w:val="center"/>
            </w:pPr>
            <w:r w:rsidRPr="006E1713">
              <w:t>100,0</w:t>
            </w:r>
          </w:p>
        </w:tc>
        <w:tc>
          <w:tcPr>
            <w:tcW w:w="296" w:type="pct"/>
            <w:vAlign w:val="center"/>
          </w:tcPr>
          <w:p w14:paraId="44A9451B" w14:textId="77777777" w:rsidR="006B4767" w:rsidRPr="006E1713" w:rsidRDefault="006B4767" w:rsidP="006B4767">
            <w:pPr>
              <w:jc w:val="center"/>
            </w:pPr>
            <w:r w:rsidRPr="006E1713">
              <w:t>100,0</w:t>
            </w:r>
          </w:p>
        </w:tc>
        <w:tc>
          <w:tcPr>
            <w:tcW w:w="296" w:type="pct"/>
            <w:vAlign w:val="center"/>
          </w:tcPr>
          <w:p w14:paraId="2CCCEA10" w14:textId="77777777" w:rsidR="006B4767" w:rsidRPr="006E1713" w:rsidRDefault="006B4767" w:rsidP="006B4767">
            <w:pPr>
              <w:jc w:val="center"/>
            </w:pPr>
            <w:r w:rsidRPr="006E1713">
              <w:t>100,0</w:t>
            </w:r>
          </w:p>
        </w:tc>
        <w:tc>
          <w:tcPr>
            <w:tcW w:w="296" w:type="pct"/>
            <w:vAlign w:val="center"/>
          </w:tcPr>
          <w:p w14:paraId="4C3C25B4" w14:textId="77777777" w:rsidR="006B4767" w:rsidRPr="006E1713" w:rsidRDefault="006B4767" w:rsidP="006B4767">
            <w:pPr>
              <w:jc w:val="center"/>
            </w:pPr>
            <w:r w:rsidRPr="006E1713">
              <w:t>100,0</w:t>
            </w:r>
          </w:p>
        </w:tc>
        <w:tc>
          <w:tcPr>
            <w:tcW w:w="296" w:type="pct"/>
            <w:vAlign w:val="center"/>
          </w:tcPr>
          <w:p w14:paraId="3A7F4594" w14:textId="77777777" w:rsidR="006B4767" w:rsidRPr="006E1713" w:rsidRDefault="006B4767" w:rsidP="006B4767">
            <w:pPr>
              <w:jc w:val="center"/>
            </w:pPr>
            <w:r w:rsidRPr="006E1713">
              <w:t>100,0</w:t>
            </w:r>
          </w:p>
        </w:tc>
        <w:tc>
          <w:tcPr>
            <w:tcW w:w="295" w:type="pct"/>
            <w:vAlign w:val="center"/>
          </w:tcPr>
          <w:p w14:paraId="3F9D1AC7" w14:textId="77777777" w:rsidR="006B4767" w:rsidRPr="006E1713" w:rsidRDefault="006B4767" w:rsidP="006B4767">
            <w:pPr>
              <w:jc w:val="center"/>
            </w:pPr>
            <w:r w:rsidRPr="006E1713">
              <w:t>100,0</w:t>
            </w:r>
          </w:p>
        </w:tc>
      </w:tr>
      <w:tr w:rsidR="00EB5247" w:rsidRPr="006E1713" w14:paraId="1C9EEF3B" w14:textId="77777777" w:rsidTr="00BF5164">
        <w:tblPrEx>
          <w:tblLook w:val="0000" w:firstRow="0" w:lastRow="0" w:firstColumn="0" w:lastColumn="0" w:noHBand="0" w:noVBand="0"/>
        </w:tblPrEx>
        <w:trPr>
          <w:trHeight w:val="597"/>
        </w:trPr>
        <w:tc>
          <w:tcPr>
            <w:tcW w:w="175" w:type="pct"/>
            <w:vMerge/>
          </w:tcPr>
          <w:p w14:paraId="23F64C68" w14:textId="77777777" w:rsidR="006B4767" w:rsidRPr="006E1713" w:rsidRDefault="006B4767" w:rsidP="006B4767"/>
        </w:tc>
        <w:tc>
          <w:tcPr>
            <w:tcW w:w="970" w:type="pct"/>
            <w:vMerge/>
          </w:tcPr>
          <w:p w14:paraId="3ADDE482" w14:textId="77777777" w:rsidR="006B4767" w:rsidRPr="006E1713" w:rsidRDefault="006B4767" w:rsidP="006B4767">
            <w:pPr>
              <w:rPr>
                <w:rFonts w:eastAsia="Calibri"/>
              </w:rPr>
            </w:pPr>
          </w:p>
        </w:tc>
        <w:tc>
          <w:tcPr>
            <w:tcW w:w="304" w:type="pct"/>
          </w:tcPr>
          <w:p w14:paraId="6D9427F0" w14:textId="77777777" w:rsidR="006B4767" w:rsidRPr="006E1713" w:rsidRDefault="007904BC" w:rsidP="007904BC">
            <w:pPr>
              <w:jc w:val="center"/>
              <w:rPr>
                <w:rFonts w:eastAsia="Calibri"/>
              </w:rPr>
            </w:pPr>
            <w:r w:rsidRPr="006E1713">
              <w:rPr>
                <w:rFonts w:eastAsia="Calibri"/>
              </w:rPr>
              <w:t>3</w:t>
            </w:r>
          </w:p>
        </w:tc>
        <w:tc>
          <w:tcPr>
            <w:tcW w:w="1042" w:type="pct"/>
            <w:vAlign w:val="center"/>
          </w:tcPr>
          <w:p w14:paraId="67CD24C9" w14:textId="77777777" w:rsidR="006B4767" w:rsidRPr="006E1713" w:rsidRDefault="006B4767" w:rsidP="006B4767">
            <w:r w:rsidRPr="006E1713">
              <w:t>отношение средней заработной платы педагогических работников образовательных учреждений общего образо</w:t>
            </w:r>
            <w:r w:rsidRPr="006E1713">
              <w:lastRenderedPageBreak/>
              <w:t xml:space="preserve">вания к среднемесячному доходу от трудовой деятельности в регионе </w:t>
            </w:r>
          </w:p>
        </w:tc>
        <w:tc>
          <w:tcPr>
            <w:tcW w:w="389" w:type="pct"/>
            <w:vAlign w:val="center"/>
          </w:tcPr>
          <w:p w14:paraId="440923F0" w14:textId="77777777" w:rsidR="006B4767" w:rsidRPr="006E1713" w:rsidRDefault="006B4767" w:rsidP="006B4767">
            <w:pPr>
              <w:jc w:val="center"/>
            </w:pPr>
            <w:r w:rsidRPr="006E1713">
              <w:lastRenderedPageBreak/>
              <w:t>%</w:t>
            </w:r>
          </w:p>
        </w:tc>
        <w:tc>
          <w:tcPr>
            <w:tcW w:w="296" w:type="pct"/>
            <w:vAlign w:val="center"/>
          </w:tcPr>
          <w:p w14:paraId="2DB47DC3" w14:textId="77777777" w:rsidR="006B4767" w:rsidRPr="006E1713" w:rsidRDefault="006B4767" w:rsidP="006B4767">
            <w:pPr>
              <w:jc w:val="center"/>
            </w:pPr>
            <w:r w:rsidRPr="006E1713">
              <w:t>100,0</w:t>
            </w:r>
          </w:p>
        </w:tc>
        <w:tc>
          <w:tcPr>
            <w:tcW w:w="345" w:type="pct"/>
            <w:vAlign w:val="center"/>
          </w:tcPr>
          <w:p w14:paraId="004977F0" w14:textId="77777777" w:rsidR="006B4767" w:rsidRPr="006E1713" w:rsidRDefault="006B4767" w:rsidP="006B4767">
            <w:pPr>
              <w:jc w:val="center"/>
            </w:pPr>
            <w:r w:rsidRPr="006E1713">
              <w:t>100,0</w:t>
            </w:r>
          </w:p>
        </w:tc>
        <w:tc>
          <w:tcPr>
            <w:tcW w:w="296" w:type="pct"/>
            <w:vAlign w:val="center"/>
          </w:tcPr>
          <w:p w14:paraId="1D8ADA5A" w14:textId="77777777" w:rsidR="006B4767" w:rsidRPr="006E1713" w:rsidRDefault="006B4767" w:rsidP="006B4767">
            <w:pPr>
              <w:jc w:val="center"/>
            </w:pPr>
            <w:r w:rsidRPr="006E1713">
              <w:t>100,0</w:t>
            </w:r>
          </w:p>
        </w:tc>
        <w:tc>
          <w:tcPr>
            <w:tcW w:w="296" w:type="pct"/>
            <w:vAlign w:val="center"/>
          </w:tcPr>
          <w:p w14:paraId="72E76FF5" w14:textId="77777777" w:rsidR="006B4767" w:rsidRPr="006E1713" w:rsidRDefault="006B4767" w:rsidP="006B4767">
            <w:pPr>
              <w:jc w:val="center"/>
            </w:pPr>
            <w:r w:rsidRPr="006E1713">
              <w:t>100,0</w:t>
            </w:r>
          </w:p>
        </w:tc>
        <w:tc>
          <w:tcPr>
            <w:tcW w:w="296" w:type="pct"/>
            <w:vAlign w:val="center"/>
          </w:tcPr>
          <w:p w14:paraId="33BEFA3F" w14:textId="77777777" w:rsidR="006B4767" w:rsidRPr="006E1713" w:rsidRDefault="006B4767" w:rsidP="006B4767">
            <w:pPr>
              <w:jc w:val="center"/>
            </w:pPr>
            <w:r w:rsidRPr="006E1713">
              <w:t>100,0</w:t>
            </w:r>
          </w:p>
        </w:tc>
        <w:tc>
          <w:tcPr>
            <w:tcW w:w="296" w:type="pct"/>
            <w:vAlign w:val="center"/>
          </w:tcPr>
          <w:p w14:paraId="4093209F" w14:textId="77777777" w:rsidR="006B4767" w:rsidRPr="006E1713" w:rsidRDefault="006B4767" w:rsidP="006B4767">
            <w:pPr>
              <w:jc w:val="center"/>
            </w:pPr>
            <w:r w:rsidRPr="006E1713">
              <w:t>100,0</w:t>
            </w:r>
          </w:p>
        </w:tc>
        <w:tc>
          <w:tcPr>
            <w:tcW w:w="295" w:type="pct"/>
            <w:vAlign w:val="center"/>
          </w:tcPr>
          <w:p w14:paraId="67575684" w14:textId="77777777" w:rsidR="006B4767" w:rsidRPr="006E1713" w:rsidRDefault="006B4767" w:rsidP="006B4767">
            <w:pPr>
              <w:jc w:val="center"/>
            </w:pPr>
            <w:r w:rsidRPr="006E1713">
              <w:t>100,0</w:t>
            </w:r>
          </w:p>
        </w:tc>
      </w:tr>
    </w:tbl>
    <w:p w14:paraId="184C65C8" w14:textId="77777777" w:rsidR="00573D3D" w:rsidRPr="006E1713" w:rsidRDefault="00573D3D" w:rsidP="00C47B60">
      <w:pPr>
        <w:jc w:val="right"/>
      </w:pPr>
    </w:p>
    <w:p w14:paraId="45E957BD" w14:textId="77777777" w:rsidR="00961FF5" w:rsidRPr="006E1713" w:rsidRDefault="00961FF5" w:rsidP="00961FF5">
      <w:bookmarkStart w:id="0" w:name="_Hlk116307500"/>
      <w:r w:rsidRPr="006E1713">
        <w:t>*- данные за 2021 год представлены из годового отчета по МП «Развитие образования в Сокольском муниципальном районе на 2021- 2025 годы»</w:t>
      </w:r>
      <w:r w:rsidR="002B1EC0" w:rsidRPr="006E1713">
        <w:t>.</w:t>
      </w:r>
    </w:p>
    <w:p w14:paraId="23D7BC56" w14:textId="7973425E" w:rsidR="00961FF5" w:rsidRPr="006E1713" w:rsidRDefault="00961FF5" w:rsidP="00961FF5">
      <w:r w:rsidRPr="006E1713">
        <w:t>**-</w:t>
      </w:r>
      <w:r w:rsidR="00553575" w:rsidRPr="006E1713">
        <w:t>д</w:t>
      </w:r>
      <w:r w:rsidRPr="006E1713">
        <w:t xml:space="preserve">анные за 2022 год </w:t>
      </w:r>
      <w:r w:rsidR="00553575" w:rsidRPr="006E1713">
        <w:t xml:space="preserve">представлены из годового отчета по </w:t>
      </w:r>
      <w:r w:rsidRPr="006E1713">
        <w:t>МП «Развитие образования в Сокольском муниципальном районе на 2021- 2025 годы»</w:t>
      </w:r>
      <w:r w:rsidR="002B1EC0" w:rsidRPr="006E1713">
        <w:t>.</w:t>
      </w:r>
    </w:p>
    <w:p w14:paraId="55C616CB" w14:textId="7E1AFE25" w:rsidR="00B1625C" w:rsidRPr="006E1713" w:rsidRDefault="00B1625C" w:rsidP="00961FF5"/>
    <w:p w14:paraId="6C94DC22" w14:textId="77777777" w:rsidR="00B1625C" w:rsidRPr="006E1713" w:rsidRDefault="00B1625C" w:rsidP="00961FF5"/>
    <w:bookmarkEnd w:id="0"/>
    <w:p w14:paraId="2660FE71" w14:textId="77777777" w:rsidR="00B30183" w:rsidRPr="006E1713" w:rsidRDefault="005F14EF" w:rsidP="00C47B60">
      <w:pPr>
        <w:jc w:val="right"/>
      </w:pPr>
      <w:r w:rsidRPr="006E1713">
        <w:t xml:space="preserve">Таблица </w:t>
      </w:r>
      <w:r w:rsidR="007904BC" w:rsidRPr="006E1713">
        <w:t xml:space="preserve">2 </w:t>
      </w:r>
    </w:p>
    <w:p w14:paraId="720E0EAA" w14:textId="77777777" w:rsidR="005F14EF" w:rsidRPr="006E1713" w:rsidRDefault="007904BC" w:rsidP="00C47B60">
      <w:pPr>
        <w:jc w:val="right"/>
      </w:pPr>
      <w:r w:rsidRPr="006E1713">
        <w:t>к Программе</w:t>
      </w:r>
    </w:p>
    <w:p w14:paraId="205572E4" w14:textId="77777777" w:rsidR="00F84376" w:rsidRPr="006E1713" w:rsidRDefault="00F84376" w:rsidP="00C47B60">
      <w:pPr>
        <w:ind w:right="283" w:firstLine="560"/>
        <w:jc w:val="center"/>
      </w:pPr>
      <w:r w:rsidRPr="006E1713">
        <w:t xml:space="preserve">Методика расчета значений </w:t>
      </w:r>
      <w:r w:rsidR="00443238" w:rsidRPr="006E1713">
        <w:t>показателей</w:t>
      </w:r>
      <w:r w:rsidR="003C18B9" w:rsidRPr="006E1713">
        <w:t xml:space="preserve"> (</w:t>
      </w:r>
      <w:r w:rsidR="00443238" w:rsidRPr="006E1713">
        <w:t>индикаторов</w:t>
      </w:r>
      <w:r w:rsidR="003C18B9" w:rsidRPr="006E1713">
        <w:t xml:space="preserve">) </w:t>
      </w:r>
      <w:r w:rsidR="00F85349" w:rsidRPr="006E1713">
        <w:t>П</w:t>
      </w:r>
      <w:r w:rsidRPr="006E1713">
        <w:t>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
        <w:gridCol w:w="2850"/>
        <w:gridCol w:w="1363"/>
        <w:gridCol w:w="1827"/>
        <w:gridCol w:w="1412"/>
        <w:gridCol w:w="2735"/>
        <w:gridCol w:w="2015"/>
        <w:gridCol w:w="1853"/>
      </w:tblGrid>
      <w:tr w:rsidR="00A81C9D" w:rsidRPr="006E1713" w14:paraId="2DC8B7B0" w14:textId="77777777">
        <w:tc>
          <w:tcPr>
            <w:tcW w:w="123" w:type="pct"/>
          </w:tcPr>
          <w:p w14:paraId="0925544C" w14:textId="77777777" w:rsidR="00CF06DD" w:rsidRPr="006E1713" w:rsidRDefault="00CF06DD" w:rsidP="00C47B60">
            <w:r w:rsidRPr="006E1713">
              <w:t>№</w:t>
            </w:r>
          </w:p>
          <w:p w14:paraId="781F9550" w14:textId="77777777" w:rsidR="00CF06DD" w:rsidRPr="006E1713" w:rsidRDefault="00CF06DD" w:rsidP="00C47B60">
            <w:r w:rsidRPr="006E1713">
              <w:t>п/п</w:t>
            </w:r>
          </w:p>
        </w:tc>
        <w:tc>
          <w:tcPr>
            <w:tcW w:w="989" w:type="pct"/>
          </w:tcPr>
          <w:p w14:paraId="6EB0169F" w14:textId="77777777" w:rsidR="00CF06DD" w:rsidRPr="006E1713" w:rsidRDefault="00CF06DD" w:rsidP="00C47B60">
            <w:r w:rsidRPr="006E1713">
              <w:t>Наименование</w:t>
            </w:r>
            <w:r w:rsidR="007904BC" w:rsidRPr="006E1713">
              <w:t xml:space="preserve"> </w:t>
            </w:r>
            <w:r w:rsidRPr="006E1713">
              <w:t>показателя (индикатора)</w:t>
            </w:r>
          </w:p>
        </w:tc>
        <w:tc>
          <w:tcPr>
            <w:tcW w:w="473" w:type="pct"/>
          </w:tcPr>
          <w:p w14:paraId="7460B5A3" w14:textId="77777777" w:rsidR="00CF06DD" w:rsidRPr="006E1713" w:rsidRDefault="00CF06DD" w:rsidP="00C47B60">
            <w:r w:rsidRPr="006E1713">
              <w:t>Единица</w:t>
            </w:r>
          </w:p>
          <w:p w14:paraId="3D25335D" w14:textId="77777777" w:rsidR="00CF06DD" w:rsidRPr="006E1713" w:rsidRDefault="00CF06DD" w:rsidP="00C47B60">
            <w:r w:rsidRPr="006E1713">
              <w:t>измерения</w:t>
            </w:r>
          </w:p>
        </w:tc>
        <w:tc>
          <w:tcPr>
            <w:tcW w:w="634" w:type="pct"/>
          </w:tcPr>
          <w:p w14:paraId="57304815" w14:textId="77777777" w:rsidR="00CF06DD" w:rsidRPr="006E1713" w:rsidRDefault="00CF06DD" w:rsidP="00C47B60">
            <w:r w:rsidRPr="006E1713">
              <w:t>Определение показателя (индикатора)</w:t>
            </w:r>
          </w:p>
        </w:tc>
        <w:tc>
          <w:tcPr>
            <w:tcW w:w="490" w:type="pct"/>
          </w:tcPr>
          <w:p w14:paraId="724A2A8A" w14:textId="77777777" w:rsidR="00CF06DD" w:rsidRPr="006E1713" w:rsidRDefault="00CF06DD" w:rsidP="00C47B60">
            <w:r w:rsidRPr="006E1713">
              <w:t>Временные характеристики показателя (индикатора)</w:t>
            </w:r>
          </w:p>
        </w:tc>
        <w:tc>
          <w:tcPr>
            <w:tcW w:w="949" w:type="pct"/>
          </w:tcPr>
          <w:p w14:paraId="224ED2F7" w14:textId="77777777" w:rsidR="00CF06DD" w:rsidRPr="006E1713" w:rsidRDefault="00CF06DD" w:rsidP="00C47B60">
            <w:r w:rsidRPr="006E1713">
              <w:t xml:space="preserve">Алгоритм формирования (формула) и методологические пояснения </w:t>
            </w:r>
            <w:proofErr w:type="gramStart"/>
            <w:r w:rsidRPr="006E1713">
              <w:t>к  показателю</w:t>
            </w:r>
            <w:proofErr w:type="gramEnd"/>
            <w:r w:rsidRPr="006E1713">
              <w:t xml:space="preserve"> (индикатору)</w:t>
            </w:r>
          </w:p>
        </w:tc>
        <w:tc>
          <w:tcPr>
            <w:tcW w:w="699" w:type="pct"/>
          </w:tcPr>
          <w:p w14:paraId="450017AF" w14:textId="77777777" w:rsidR="00CF06DD" w:rsidRPr="006E1713" w:rsidRDefault="00CF06DD" w:rsidP="00C47B60">
            <w:r w:rsidRPr="006E1713">
              <w:t xml:space="preserve">Показатели, используемые в формуле </w:t>
            </w:r>
          </w:p>
        </w:tc>
        <w:tc>
          <w:tcPr>
            <w:tcW w:w="643" w:type="pct"/>
          </w:tcPr>
          <w:p w14:paraId="2F997921" w14:textId="77777777" w:rsidR="00CF06DD" w:rsidRPr="006E1713" w:rsidRDefault="00CF06DD" w:rsidP="00C47B60">
            <w:r w:rsidRPr="006E1713">
              <w:t>Источник данных</w:t>
            </w:r>
          </w:p>
        </w:tc>
      </w:tr>
      <w:tr w:rsidR="00A81C9D" w:rsidRPr="006E1713" w14:paraId="103C6C71" w14:textId="77777777" w:rsidTr="00310B95">
        <w:trPr>
          <w:trHeight w:val="277"/>
        </w:trPr>
        <w:tc>
          <w:tcPr>
            <w:tcW w:w="123" w:type="pct"/>
          </w:tcPr>
          <w:p w14:paraId="083BA678" w14:textId="77777777" w:rsidR="00CF06DD" w:rsidRPr="006E1713" w:rsidRDefault="00CF06DD" w:rsidP="00C47B60">
            <w:pPr>
              <w:jc w:val="center"/>
              <w:rPr>
                <w:sz w:val="20"/>
                <w:szCs w:val="20"/>
              </w:rPr>
            </w:pPr>
            <w:r w:rsidRPr="006E1713">
              <w:rPr>
                <w:sz w:val="20"/>
                <w:szCs w:val="20"/>
              </w:rPr>
              <w:t>1</w:t>
            </w:r>
          </w:p>
        </w:tc>
        <w:tc>
          <w:tcPr>
            <w:tcW w:w="989" w:type="pct"/>
          </w:tcPr>
          <w:p w14:paraId="736E00AA" w14:textId="77777777" w:rsidR="00CF06DD" w:rsidRPr="006E1713" w:rsidRDefault="00CF06DD" w:rsidP="00C47B60">
            <w:pPr>
              <w:jc w:val="center"/>
              <w:rPr>
                <w:sz w:val="20"/>
                <w:szCs w:val="20"/>
              </w:rPr>
            </w:pPr>
            <w:r w:rsidRPr="006E1713">
              <w:rPr>
                <w:sz w:val="20"/>
                <w:szCs w:val="20"/>
              </w:rPr>
              <w:t>2</w:t>
            </w:r>
          </w:p>
        </w:tc>
        <w:tc>
          <w:tcPr>
            <w:tcW w:w="473" w:type="pct"/>
          </w:tcPr>
          <w:p w14:paraId="5E1C6700" w14:textId="77777777" w:rsidR="00CF06DD" w:rsidRPr="006E1713" w:rsidRDefault="00CF06DD" w:rsidP="00C47B60">
            <w:pPr>
              <w:jc w:val="center"/>
              <w:rPr>
                <w:sz w:val="20"/>
                <w:szCs w:val="20"/>
              </w:rPr>
            </w:pPr>
            <w:r w:rsidRPr="006E1713">
              <w:rPr>
                <w:sz w:val="20"/>
                <w:szCs w:val="20"/>
              </w:rPr>
              <w:t>3</w:t>
            </w:r>
          </w:p>
        </w:tc>
        <w:tc>
          <w:tcPr>
            <w:tcW w:w="634" w:type="pct"/>
          </w:tcPr>
          <w:p w14:paraId="02A864EA" w14:textId="77777777" w:rsidR="00CF06DD" w:rsidRPr="006E1713" w:rsidRDefault="00CF06DD" w:rsidP="00C47B60">
            <w:pPr>
              <w:jc w:val="center"/>
              <w:rPr>
                <w:sz w:val="20"/>
                <w:szCs w:val="20"/>
              </w:rPr>
            </w:pPr>
            <w:r w:rsidRPr="006E1713">
              <w:rPr>
                <w:sz w:val="20"/>
                <w:szCs w:val="20"/>
              </w:rPr>
              <w:t>4</w:t>
            </w:r>
          </w:p>
        </w:tc>
        <w:tc>
          <w:tcPr>
            <w:tcW w:w="490" w:type="pct"/>
          </w:tcPr>
          <w:p w14:paraId="1134066E" w14:textId="77777777" w:rsidR="00CF06DD" w:rsidRPr="006E1713" w:rsidRDefault="00CF06DD" w:rsidP="00C47B60">
            <w:pPr>
              <w:jc w:val="center"/>
              <w:rPr>
                <w:sz w:val="20"/>
                <w:szCs w:val="20"/>
              </w:rPr>
            </w:pPr>
            <w:r w:rsidRPr="006E1713">
              <w:rPr>
                <w:sz w:val="20"/>
                <w:szCs w:val="20"/>
              </w:rPr>
              <w:t>5</w:t>
            </w:r>
          </w:p>
        </w:tc>
        <w:tc>
          <w:tcPr>
            <w:tcW w:w="949" w:type="pct"/>
          </w:tcPr>
          <w:p w14:paraId="13E75DE4" w14:textId="77777777" w:rsidR="00CF06DD" w:rsidRPr="006E1713" w:rsidRDefault="00CF06DD" w:rsidP="00C47B60">
            <w:pPr>
              <w:jc w:val="center"/>
              <w:rPr>
                <w:sz w:val="20"/>
                <w:szCs w:val="20"/>
              </w:rPr>
            </w:pPr>
            <w:r w:rsidRPr="006E1713">
              <w:rPr>
                <w:sz w:val="20"/>
                <w:szCs w:val="20"/>
              </w:rPr>
              <w:t>6</w:t>
            </w:r>
          </w:p>
        </w:tc>
        <w:tc>
          <w:tcPr>
            <w:tcW w:w="699" w:type="pct"/>
          </w:tcPr>
          <w:p w14:paraId="2E09B996" w14:textId="77777777" w:rsidR="00CF06DD" w:rsidRPr="006E1713" w:rsidRDefault="00CF06DD" w:rsidP="00C47B60">
            <w:pPr>
              <w:jc w:val="center"/>
              <w:rPr>
                <w:sz w:val="20"/>
                <w:szCs w:val="20"/>
              </w:rPr>
            </w:pPr>
            <w:r w:rsidRPr="006E1713">
              <w:rPr>
                <w:sz w:val="20"/>
                <w:szCs w:val="20"/>
              </w:rPr>
              <w:t>7</w:t>
            </w:r>
          </w:p>
        </w:tc>
        <w:tc>
          <w:tcPr>
            <w:tcW w:w="643" w:type="pct"/>
          </w:tcPr>
          <w:p w14:paraId="46218D74" w14:textId="77777777" w:rsidR="00CF06DD" w:rsidRPr="006E1713" w:rsidRDefault="00CF06DD" w:rsidP="00C47B60">
            <w:pPr>
              <w:jc w:val="center"/>
              <w:rPr>
                <w:sz w:val="20"/>
                <w:szCs w:val="20"/>
              </w:rPr>
            </w:pPr>
            <w:r w:rsidRPr="006E1713">
              <w:rPr>
                <w:sz w:val="20"/>
                <w:szCs w:val="20"/>
              </w:rPr>
              <w:t>8</w:t>
            </w:r>
          </w:p>
        </w:tc>
      </w:tr>
      <w:tr w:rsidR="00A81C9D" w:rsidRPr="006E1713" w14:paraId="20B39103" w14:textId="77777777">
        <w:trPr>
          <w:trHeight w:val="221"/>
        </w:trPr>
        <w:tc>
          <w:tcPr>
            <w:tcW w:w="123" w:type="pct"/>
          </w:tcPr>
          <w:p w14:paraId="7918E198" w14:textId="77777777" w:rsidR="00CF06DD" w:rsidRPr="006E1713" w:rsidRDefault="00CF06DD" w:rsidP="00C47B60">
            <w:r w:rsidRPr="006E1713">
              <w:t>1.</w:t>
            </w:r>
          </w:p>
        </w:tc>
        <w:tc>
          <w:tcPr>
            <w:tcW w:w="989" w:type="pct"/>
          </w:tcPr>
          <w:p w14:paraId="4A938D6A" w14:textId="77777777" w:rsidR="00CF06DD" w:rsidRPr="006E1713" w:rsidRDefault="00CF06DD" w:rsidP="00C47B60">
            <w:pPr>
              <w:rPr>
                <w:rFonts w:eastAsia="Calibri"/>
              </w:rPr>
            </w:pPr>
            <w:r w:rsidRPr="006E1713">
              <w:rPr>
                <w:rFonts w:eastAsia="Calibri"/>
              </w:rPr>
              <w:t>удельный вес численности обучающихся в образовательных ор</w:t>
            </w:r>
            <w:r w:rsidRPr="006E1713">
              <w:rPr>
                <w:rFonts w:eastAsia="Calibri"/>
              </w:rPr>
              <w:lastRenderedPageBreak/>
              <w:t xml:space="preserve">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w:t>
            </w:r>
          </w:p>
        </w:tc>
        <w:tc>
          <w:tcPr>
            <w:tcW w:w="473" w:type="pct"/>
          </w:tcPr>
          <w:p w14:paraId="19A4E577" w14:textId="77777777" w:rsidR="00CF06DD" w:rsidRPr="006E1713" w:rsidRDefault="0070731F" w:rsidP="00C47B60">
            <w:r w:rsidRPr="006E1713">
              <w:lastRenderedPageBreak/>
              <w:t>%</w:t>
            </w:r>
          </w:p>
        </w:tc>
        <w:tc>
          <w:tcPr>
            <w:tcW w:w="634" w:type="pct"/>
          </w:tcPr>
          <w:p w14:paraId="6603C46B" w14:textId="77777777" w:rsidR="00CF06DD" w:rsidRPr="006E1713" w:rsidRDefault="00CF06DD" w:rsidP="00C47B60">
            <w:r w:rsidRPr="006E1713">
              <w:t xml:space="preserve">удельный вес численности обучающихся </w:t>
            </w:r>
            <w:r w:rsidRPr="006E1713">
              <w:lastRenderedPageBreak/>
              <w:t>общеобразовательных организаций, обучающихся по федеральным государственным образовательным стандартам</w:t>
            </w:r>
            <w:r w:rsidRPr="006E1713">
              <w:rPr>
                <w:rFonts w:eastAsia="Calibri"/>
              </w:rPr>
              <w:t xml:space="preserve"> в общей численности обучающихся общеобразовательных организаций</w:t>
            </w:r>
          </w:p>
        </w:tc>
        <w:tc>
          <w:tcPr>
            <w:tcW w:w="490" w:type="pct"/>
          </w:tcPr>
          <w:p w14:paraId="399333EF" w14:textId="77777777" w:rsidR="00CF06DD" w:rsidRPr="006E1713" w:rsidRDefault="00CF06DD" w:rsidP="00C47B60">
            <w:r w:rsidRPr="006E1713">
              <w:lastRenderedPageBreak/>
              <w:t xml:space="preserve">1 раз в год, показатель на </w:t>
            </w:r>
            <w:r w:rsidRPr="006E1713">
              <w:lastRenderedPageBreak/>
              <w:t>дату</w:t>
            </w:r>
          </w:p>
        </w:tc>
        <w:tc>
          <w:tcPr>
            <w:tcW w:w="949" w:type="pct"/>
          </w:tcPr>
          <w:p w14:paraId="5F3C235A" w14:textId="77777777" w:rsidR="00CF06DD" w:rsidRPr="006E1713" w:rsidRDefault="00021C26" w:rsidP="00C47B60">
            <w:r w:rsidRPr="006E1713">
              <w:rPr>
                <w:noProof/>
              </w:rPr>
              <w:lastRenderedPageBreak/>
              <mc:AlternateContent>
                <mc:Choice Requires="wpc">
                  <w:drawing>
                    <wp:inline distT="0" distB="0" distL="0" distR="0" wp14:anchorId="4E7538DA" wp14:editId="0212F17E">
                      <wp:extent cx="1095375" cy="526415"/>
                      <wp:effectExtent l="0" t="0" r="0" b="0"/>
                      <wp:docPr id="718" name="Полотно 7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80" name="Line 720"/>
                              <wps:cNvCnPr/>
                              <wps:spPr bwMode="auto">
                                <a:xfrm>
                                  <a:off x="375920" y="193675"/>
                                  <a:ext cx="18796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1" name="Rectangle 721"/>
                              <wps:cNvSpPr>
                                <a:spLocks noChangeArrowheads="1"/>
                              </wps:cNvSpPr>
                              <wps:spPr bwMode="auto">
                                <a:xfrm>
                                  <a:off x="706120" y="100965"/>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E433" w14:textId="77777777" w:rsidR="00B1625C" w:rsidRDefault="00B1625C" w:rsidP="00F84376">
                                    <w:r>
                                      <w:rPr>
                                        <w:color w:val="000000"/>
                                        <w:lang w:val="en-US"/>
                                      </w:rPr>
                                      <w:t>100</w:t>
                                    </w:r>
                                  </w:p>
                                </w:txbxContent>
                              </wps:txbx>
                              <wps:bodyPr rot="0" vert="horz" wrap="none" lIns="0" tIns="0" rIns="0" bIns="0" anchor="t" anchorCtr="0" upright="1">
                                <a:spAutoFit/>
                              </wps:bodyPr>
                            </wps:wsp>
                            <wps:wsp>
                              <wps:cNvPr id="682" name="Rectangle 722"/>
                              <wps:cNvSpPr>
                                <a:spLocks noChangeArrowheads="1"/>
                              </wps:cNvSpPr>
                              <wps:spPr bwMode="auto">
                                <a:xfrm>
                                  <a:off x="154305" y="100965"/>
                                  <a:ext cx="57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FC692" w14:textId="77777777" w:rsidR="00B1625C" w:rsidRPr="003F220B" w:rsidRDefault="00B1625C" w:rsidP="00F84376">
                                    <w:pPr>
                                      <w:rPr>
                                        <w:vertAlign w:val="subscript"/>
                                      </w:rPr>
                                    </w:pPr>
                                    <w:r w:rsidRPr="003F220B">
                                      <w:rPr>
                                        <w:vertAlign w:val="subscript"/>
                                      </w:rPr>
                                      <w:t>1</w:t>
                                    </w:r>
                                  </w:p>
                                </w:txbxContent>
                              </wps:txbx>
                              <wps:bodyPr rot="0" vert="horz" wrap="none" lIns="0" tIns="0" rIns="0" bIns="0" anchor="t" anchorCtr="0" upright="1">
                                <a:spAutoFit/>
                              </wps:bodyPr>
                            </wps:wsp>
                            <wps:wsp>
                              <wps:cNvPr id="683" name="Rectangle 723"/>
                              <wps:cNvSpPr>
                                <a:spLocks noChangeArrowheads="1"/>
                              </wps:cNvSpPr>
                              <wps:spPr bwMode="auto">
                                <a:xfrm>
                                  <a:off x="621665" y="8445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A8913" w14:textId="77777777" w:rsidR="00B1625C" w:rsidRDefault="00B1625C" w:rsidP="00F84376">
                                    <w:r>
                                      <w:rPr>
                                        <w:rFonts w:ascii="Symbol" w:hAnsi="Symbol" w:cs="Symbol"/>
                                        <w:color w:val="000000"/>
                                        <w:lang w:val="en-US"/>
                                      </w:rPr>
                                      <w:t></w:t>
                                    </w:r>
                                  </w:p>
                                </w:txbxContent>
                              </wps:txbx>
                              <wps:bodyPr rot="0" vert="horz" wrap="none" lIns="0" tIns="0" rIns="0" bIns="0" anchor="t" anchorCtr="0" upright="1">
                                <a:spAutoFit/>
                              </wps:bodyPr>
                            </wps:wsp>
                            <wps:wsp>
                              <wps:cNvPr id="684" name="Rectangle 724"/>
                              <wps:cNvSpPr>
                                <a:spLocks noChangeArrowheads="1"/>
                              </wps:cNvSpPr>
                              <wps:spPr bwMode="auto">
                                <a:xfrm>
                                  <a:off x="259080" y="8445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FAE4" w14:textId="77777777" w:rsidR="00B1625C" w:rsidRDefault="00B1625C" w:rsidP="00F84376">
                                    <w:r>
                                      <w:rPr>
                                        <w:rFonts w:ascii="Symbol" w:hAnsi="Symbol" w:cs="Symbol"/>
                                        <w:color w:val="000000"/>
                                        <w:lang w:val="en-US"/>
                                      </w:rPr>
                                      <w:t></w:t>
                                    </w:r>
                                  </w:p>
                                </w:txbxContent>
                              </wps:txbx>
                              <wps:bodyPr rot="0" vert="horz" wrap="none" lIns="0" tIns="0" rIns="0" bIns="0" anchor="t" anchorCtr="0" upright="1">
                                <a:spAutoFit/>
                              </wps:bodyPr>
                            </wps:wsp>
                            <wps:wsp>
                              <wps:cNvPr id="685" name="Rectangle 725"/>
                              <wps:cNvSpPr>
                                <a:spLocks noChangeArrowheads="1"/>
                              </wps:cNvSpPr>
                              <wps:spPr bwMode="auto">
                                <a:xfrm>
                                  <a:off x="390525" y="2146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B56D" w14:textId="77777777" w:rsidR="00B1625C" w:rsidRDefault="00B1625C" w:rsidP="00F84376">
                                    <w:r>
                                      <w:rPr>
                                        <w:i/>
                                        <w:iCs/>
                                        <w:color w:val="000000"/>
                                        <w:lang w:val="en-US"/>
                                      </w:rPr>
                                      <w:t>N</w:t>
                                    </w:r>
                                  </w:p>
                                </w:txbxContent>
                              </wps:txbx>
                              <wps:bodyPr rot="0" vert="horz" wrap="none" lIns="0" tIns="0" rIns="0" bIns="0" anchor="t" anchorCtr="0" upright="1">
                                <a:spAutoFit/>
                              </wps:bodyPr>
                            </wps:wsp>
                            <wps:wsp>
                              <wps:cNvPr id="686" name="Rectangle 726"/>
                              <wps:cNvSpPr>
                                <a:spLocks noChangeArrowheads="1"/>
                              </wps:cNvSpPr>
                              <wps:spPr bwMode="auto">
                                <a:xfrm>
                                  <a:off x="407670" y="8890"/>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B9CD" w14:textId="77777777" w:rsidR="00B1625C" w:rsidRPr="003F220B" w:rsidRDefault="00B1625C" w:rsidP="00F84376">
                                    <w:pPr>
                                      <w:rPr>
                                        <w:lang w:val="en-US"/>
                                      </w:rPr>
                                    </w:pPr>
                                    <w:r>
                                      <w:rPr>
                                        <w:i/>
                                        <w:iCs/>
                                        <w:color w:val="000000"/>
                                        <w:lang w:val="en-US"/>
                                      </w:rPr>
                                      <w:t>Y</w:t>
                                    </w:r>
                                  </w:p>
                                </w:txbxContent>
                              </wps:txbx>
                              <wps:bodyPr rot="0" vert="horz" wrap="none" lIns="0" tIns="0" rIns="0" bIns="0" anchor="t" anchorCtr="0" upright="1">
                                <a:spAutoFit/>
                              </wps:bodyPr>
                            </wps:wsp>
                            <wps:wsp>
                              <wps:cNvPr id="687" name="Rectangle 727"/>
                              <wps:cNvSpPr>
                                <a:spLocks noChangeArrowheads="1"/>
                              </wps:cNvSpPr>
                              <wps:spPr bwMode="auto">
                                <a:xfrm>
                                  <a:off x="40005" y="10096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B87D2" w14:textId="77777777" w:rsidR="00B1625C" w:rsidRPr="003F220B" w:rsidRDefault="00B1625C" w:rsidP="00F84376">
                                    <w:pPr>
                                      <w:rPr>
                                        <w:sz w:val="20"/>
                                        <w:szCs w:val="20"/>
                                      </w:rPr>
                                    </w:pPr>
                                    <w:r>
                                      <w:t>Х</w:t>
                                    </w:r>
                                  </w:p>
                                </w:txbxContent>
                              </wps:txbx>
                              <wps:bodyPr rot="0" vert="horz" wrap="none" lIns="0" tIns="0" rIns="0" bIns="0" anchor="t" anchorCtr="0" upright="1">
                                <a:spAutoFit/>
                              </wps:bodyPr>
                            </wps:wsp>
                          </wpc:wpc>
                        </a:graphicData>
                      </a:graphic>
                    </wp:inline>
                  </w:drawing>
                </mc:Choice>
                <mc:Fallback>
                  <w:pict>
                    <v:group w14:anchorId="4E7538DA" id="Полотно 718" o:spid="_x0000_s1026" editas="canvas" style="width:86.25pt;height:41.45pt;mso-position-horizontal-relative:char;mso-position-vertical-relative:line" coordsize="10953,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953;height:5264;visibility:visible;mso-wrap-style:square">
                        <v:fill o:detectmouseclick="t"/>
                        <v:path o:connecttype="none"/>
                      </v:shape>
                      <v:line id="Line 720" o:spid="_x0000_s1028" style="position:absolute;visibility:visible;mso-wrap-style:square" from="3759,1936" to="5638,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" strokeweight=".5pt"/>
                      <v:rect id="Rectangle 721" o:spid="_x0000_s1029" style="position:absolute;left:7061;top:1009;width:267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" filled="f" stroked="f">
                        <v:textbox style="mso-fit-shape-to-text:t" inset="0,0,0,0">
                          <w:txbxContent>
                            <w:p w14:paraId="558EE433" w14:textId="77777777" w:rsidR="00B1625C" w:rsidRDefault="00B1625C" w:rsidP="00F84376">
                              <w:r>
                                <w:rPr>
                                  <w:color w:val="000000"/>
                                  <w:lang w:val="en-US"/>
                                </w:rPr>
                                <w:t>100</w:t>
                              </w:r>
                            </w:p>
                          </w:txbxContent>
                        </v:textbox>
                      </v:rect>
                      <v:rect id="Rectangle 722" o:spid="_x0000_s1030" style="position:absolute;left:1543;top:1009;width:57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" filled="f" stroked="f">
                        <v:textbox style="mso-fit-shape-to-text:t" inset="0,0,0,0">
                          <w:txbxContent>
                            <w:p w14:paraId="44BFC692" w14:textId="77777777" w:rsidR="00B1625C" w:rsidRPr="003F220B" w:rsidRDefault="00B1625C" w:rsidP="00F84376">
                              <w:pPr>
                                <w:rPr>
                                  <w:vertAlign w:val="subscript"/>
                                </w:rPr>
                              </w:pPr>
                              <w:r w:rsidRPr="003F220B">
                                <w:rPr>
                                  <w:vertAlign w:val="subscript"/>
                                </w:rPr>
                                <w:t>1</w:t>
                              </w:r>
                            </w:p>
                          </w:txbxContent>
                        </v:textbox>
                      </v:rect>
                      <v:rect id="Rectangle 723" o:spid="_x0000_s1031" style="position:absolute;left:6216;top:844;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mwQAAANwAAAAPAAAAZHJzL2Rvd25yZXYueG1sRI/disIw&#10;FITvF3yHcATv1lQF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DWw76bBAAAA3AAAAA8AAAAA&#10;AAAAAAAAAAAABwIAAGRycy9kb3ducmV2LnhtbFBLBQYAAAAAAwADALcAAAD1AgAAAAA=&#10;" filled="f" stroked="f">
                        <v:textbox style="mso-fit-shape-to-text:t" inset="0,0,0,0">
                          <w:txbxContent>
                            <w:p w14:paraId="661A8913" w14:textId="77777777" w:rsidR="00B1625C" w:rsidRDefault="00B1625C" w:rsidP="00F84376">
                              <w:r>
                                <w:rPr>
                                  <w:rFonts w:ascii="Symbol" w:hAnsi="Symbol" w:cs="Symbol"/>
                                  <w:color w:val="000000"/>
                                  <w:lang w:val="en-US"/>
                                </w:rPr>
                                <w:t></w:t>
                              </w:r>
                            </w:p>
                          </w:txbxContent>
                        </v:textbox>
                      </v:rect>
                      <v:rect id="Rectangle 724" o:spid="_x0000_s1032" style="position:absolute;left:2590;top:844;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fSwQAAANwAAAAPAAAAZHJzL2Rvd25yZXYueG1sRI/disIw&#10;FITvF3yHcATv1lQR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LpZd9LBAAAA3AAAAA8AAAAA&#10;AAAAAAAAAAAABwIAAGRycy9kb3ducmV2LnhtbFBLBQYAAAAAAwADALcAAAD1AgAAAAA=&#10;" filled="f" stroked="f">
                        <v:textbox style="mso-fit-shape-to-text:t" inset="0,0,0,0">
                          <w:txbxContent>
                            <w:p w14:paraId="40FAFAE4" w14:textId="77777777" w:rsidR="00B1625C" w:rsidRDefault="00B1625C" w:rsidP="00F84376">
                              <w:r>
                                <w:rPr>
                                  <w:rFonts w:ascii="Symbol" w:hAnsi="Symbol" w:cs="Symbol"/>
                                  <w:color w:val="000000"/>
                                  <w:lang w:val="en-US"/>
                                </w:rPr>
                                <w:t></w:t>
                              </w:r>
                            </w:p>
                          </w:txbxContent>
                        </v:textbox>
                      </v:rect>
                      <v:rect id="Rectangle 725" o:spid="_x0000_s1033" style="position:absolute;left:3905;top:2146;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JJwQAAANwAAAAPAAAAZHJzL2Rvd25yZXYueG1sRI/disIw&#10;FITvF3yHcATv1lRB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NUV0knBAAAA3AAAAA8AAAAA&#10;AAAAAAAAAAAABwIAAGRycy9kb3ducmV2LnhtbFBLBQYAAAAAAwADALcAAAD1AgAAAAA=&#10;" filled="f" stroked="f">
                        <v:textbox style="mso-fit-shape-to-text:t" inset="0,0,0,0">
                          <w:txbxContent>
                            <w:p w14:paraId="482EB56D" w14:textId="77777777" w:rsidR="00B1625C" w:rsidRDefault="00B1625C" w:rsidP="00F84376">
                              <w:r>
                                <w:rPr>
                                  <w:i/>
                                  <w:iCs/>
                                  <w:color w:val="000000"/>
                                  <w:lang w:val="en-US"/>
                                </w:rPr>
                                <w:t>N</w:t>
                              </w:r>
                            </w:p>
                          </w:txbxContent>
                        </v:textbox>
                      </v:rect>
                      <v:rect id="Rectangle 726" o:spid="_x0000_s1034" style="position:absolute;left:4076;top:88;width:9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" filled="f" stroked="f">
                        <v:textbox style="mso-fit-shape-to-text:t" inset="0,0,0,0">
                          <w:txbxContent>
                            <w:p w14:paraId="7E6EB9CD" w14:textId="77777777" w:rsidR="00B1625C" w:rsidRPr="003F220B" w:rsidRDefault="00B1625C" w:rsidP="00F84376">
                              <w:pPr>
                                <w:rPr>
                                  <w:lang w:val="en-US"/>
                                </w:rPr>
                              </w:pPr>
                              <w:r>
                                <w:rPr>
                                  <w:i/>
                                  <w:iCs/>
                                  <w:color w:val="000000"/>
                                  <w:lang w:val="en-US"/>
                                </w:rPr>
                                <w:t>Y</w:t>
                              </w:r>
                            </w:p>
                          </w:txbxContent>
                        </v:textbox>
                      </v:rect>
                      <v:rect id="Rectangle 727" o:spid="_x0000_s1035" style="position:absolute;left:400;top:1009;width:128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lwgAAANwAAAAPAAAAZHJzL2Rvd25yZXYueG1sRI/NigIx&#10;EITvC75DaMHbmtGDO4x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Ki+mlwgAAANwAAAAPAAAA&#10;AAAAAAAAAAAAAAcCAABkcnMvZG93bnJldi54bWxQSwUGAAAAAAMAAwC3AAAA9gIAAAAA&#10;" filled="f" stroked="f">
                        <v:textbox style="mso-fit-shape-to-text:t" inset="0,0,0,0">
                          <w:txbxContent>
                            <w:p w14:paraId="033B87D2" w14:textId="77777777" w:rsidR="00B1625C" w:rsidRPr="003F220B" w:rsidRDefault="00B1625C" w:rsidP="00F84376">
                              <w:pPr>
                                <w:rPr>
                                  <w:sz w:val="20"/>
                                  <w:szCs w:val="20"/>
                                </w:rPr>
                              </w:pPr>
                              <w:r>
                                <w:t>Х</w:t>
                              </w:r>
                            </w:p>
                          </w:txbxContent>
                        </v:textbox>
                      </v:rect>
                      <w10:anchorlock/>
                    </v:group>
                  </w:pict>
                </mc:Fallback>
              </mc:AlternateContent>
            </w:r>
          </w:p>
        </w:tc>
        <w:tc>
          <w:tcPr>
            <w:tcW w:w="699" w:type="pct"/>
          </w:tcPr>
          <w:p w14:paraId="21251122" w14:textId="77777777" w:rsidR="00CF06DD" w:rsidRPr="006E1713" w:rsidRDefault="00CF06DD" w:rsidP="00C47B60">
            <w:r w:rsidRPr="006E1713">
              <w:t>Y - количество обучающихся общеобразова</w:t>
            </w:r>
            <w:r w:rsidRPr="006E1713">
              <w:lastRenderedPageBreak/>
              <w:t>тельных организаций, которые обучаются по ФГОС (чел.);</w:t>
            </w:r>
          </w:p>
          <w:p w14:paraId="260F0C3C" w14:textId="77777777" w:rsidR="00CF06DD" w:rsidRPr="006E1713" w:rsidRDefault="00CF06DD" w:rsidP="00C47B60">
            <w:r w:rsidRPr="006E1713">
              <w:t>N - общее количество обучающихся общеобразовательных организаций (чел.)</w:t>
            </w:r>
          </w:p>
        </w:tc>
        <w:tc>
          <w:tcPr>
            <w:tcW w:w="643" w:type="pct"/>
          </w:tcPr>
          <w:p w14:paraId="2A552D32" w14:textId="77777777" w:rsidR="00CF06DD" w:rsidRPr="006E1713" w:rsidRDefault="00D577B1" w:rsidP="00C47B60">
            <w:r w:rsidRPr="006E1713">
              <w:lastRenderedPageBreak/>
              <w:t>отчеты руководителей образователь</w:t>
            </w:r>
            <w:r w:rsidRPr="006E1713">
              <w:lastRenderedPageBreak/>
              <w:t>ных учреждений</w:t>
            </w:r>
          </w:p>
        </w:tc>
      </w:tr>
      <w:tr w:rsidR="00A81C9D" w:rsidRPr="006E1713" w14:paraId="444D61A0" w14:textId="77777777">
        <w:trPr>
          <w:trHeight w:val="318"/>
        </w:trPr>
        <w:tc>
          <w:tcPr>
            <w:tcW w:w="123" w:type="pct"/>
          </w:tcPr>
          <w:p w14:paraId="23CEDC42" w14:textId="77777777" w:rsidR="00CF06DD" w:rsidRPr="006E1713" w:rsidRDefault="00CF06DD" w:rsidP="00C47B60">
            <w:r w:rsidRPr="006E1713">
              <w:lastRenderedPageBreak/>
              <w:t>2.</w:t>
            </w:r>
          </w:p>
        </w:tc>
        <w:tc>
          <w:tcPr>
            <w:tcW w:w="989" w:type="pct"/>
          </w:tcPr>
          <w:p w14:paraId="51E4A458" w14:textId="77777777" w:rsidR="00CF06DD" w:rsidRPr="006E1713" w:rsidRDefault="00CF06DD" w:rsidP="00C47B60">
            <w:r w:rsidRPr="006E1713">
              <w:rPr>
                <w:rFonts w:eastAsia="Calibri"/>
              </w:rPr>
              <w:t xml:space="preserve">доля детей, охваченных образовательными программами дополнительного образования детей, в общей численности детей и молодежи в возрасте 5 - 18 лет </w:t>
            </w:r>
          </w:p>
        </w:tc>
        <w:tc>
          <w:tcPr>
            <w:tcW w:w="473" w:type="pct"/>
          </w:tcPr>
          <w:p w14:paraId="4B81B20A" w14:textId="77777777" w:rsidR="00CF06DD" w:rsidRPr="006E1713" w:rsidRDefault="0070731F" w:rsidP="00C47B60">
            <w:pPr>
              <w:spacing w:line="360" w:lineRule="auto"/>
            </w:pPr>
            <w:r w:rsidRPr="006E1713">
              <w:t>%</w:t>
            </w:r>
          </w:p>
        </w:tc>
        <w:tc>
          <w:tcPr>
            <w:tcW w:w="634" w:type="pct"/>
          </w:tcPr>
          <w:p w14:paraId="4997FCF4" w14:textId="77777777" w:rsidR="00CF06DD" w:rsidRPr="006E1713" w:rsidRDefault="00CF06DD" w:rsidP="00C47B60">
            <w:r w:rsidRPr="006E1713">
              <w:rPr>
                <w:rFonts w:eastAsia="Calibri"/>
              </w:rPr>
              <w:t>доля детей, охваченных образовательными программами дополнительного образования детей, в общей численности детей и молодежи в воз</w:t>
            </w:r>
            <w:r w:rsidRPr="006E1713">
              <w:rPr>
                <w:rFonts w:eastAsia="Calibri"/>
              </w:rPr>
              <w:lastRenderedPageBreak/>
              <w:t xml:space="preserve">расте 5 - 18 </w:t>
            </w:r>
            <w:proofErr w:type="gramStart"/>
            <w:r w:rsidRPr="006E1713">
              <w:rPr>
                <w:rFonts w:eastAsia="Calibri"/>
              </w:rPr>
              <w:t>лет</w:t>
            </w:r>
            <w:r w:rsidR="00711ABE" w:rsidRPr="006E1713">
              <w:rPr>
                <w:rFonts w:eastAsia="Calibri"/>
              </w:rPr>
              <w:t>(</w:t>
            </w:r>
            <w:proofErr w:type="gramEnd"/>
            <w:r w:rsidR="00711ABE" w:rsidRPr="006E1713">
              <w:rPr>
                <w:rFonts w:eastAsia="Calibri"/>
              </w:rPr>
              <w:t>до 1</w:t>
            </w:r>
            <w:r w:rsidR="00BF2596" w:rsidRPr="006E1713">
              <w:rPr>
                <w:rFonts w:eastAsia="Calibri"/>
              </w:rPr>
              <w:t>7</w:t>
            </w:r>
            <w:r w:rsidR="00F46147" w:rsidRPr="006E1713">
              <w:rPr>
                <w:rFonts w:eastAsia="Calibri"/>
              </w:rPr>
              <w:t xml:space="preserve"> лет</w:t>
            </w:r>
            <w:r w:rsidR="00BF2596" w:rsidRPr="006E1713">
              <w:rPr>
                <w:rFonts w:eastAsia="Calibri"/>
              </w:rPr>
              <w:t xml:space="preserve"> включительно</w:t>
            </w:r>
            <w:r w:rsidR="00F46147" w:rsidRPr="006E1713">
              <w:rPr>
                <w:rFonts w:eastAsia="Calibri"/>
              </w:rPr>
              <w:t>).</w:t>
            </w:r>
          </w:p>
        </w:tc>
        <w:tc>
          <w:tcPr>
            <w:tcW w:w="490" w:type="pct"/>
          </w:tcPr>
          <w:p w14:paraId="66CFF5E1" w14:textId="77777777" w:rsidR="00CF06DD" w:rsidRPr="006E1713" w:rsidRDefault="00882DC7" w:rsidP="00C47B60">
            <w:r w:rsidRPr="006E1713">
              <w:lastRenderedPageBreak/>
              <w:t>1 раз в год, показатель за период</w:t>
            </w:r>
          </w:p>
        </w:tc>
        <w:tc>
          <w:tcPr>
            <w:tcW w:w="949" w:type="pct"/>
          </w:tcPr>
          <w:p w14:paraId="53189F64" w14:textId="77777777" w:rsidR="00CF06DD" w:rsidRPr="006E1713" w:rsidRDefault="00021C26" w:rsidP="00C47B60">
            <w:r w:rsidRPr="006E1713">
              <w:rPr>
                <w:noProof/>
              </w:rPr>
              <mc:AlternateContent>
                <mc:Choice Requires="wpc">
                  <w:drawing>
                    <wp:inline distT="0" distB="0" distL="0" distR="0" wp14:anchorId="2BC730A3" wp14:editId="13A1AA19">
                      <wp:extent cx="1095375" cy="526415"/>
                      <wp:effectExtent l="0" t="0" r="0" b="0"/>
                      <wp:docPr id="708" name="Полотно 7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72" name="Line 710"/>
                              <wps:cNvCnPr/>
                              <wps:spPr bwMode="auto">
                                <a:xfrm>
                                  <a:off x="375920" y="193675"/>
                                  <a:ext cx="18796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711"/>
                              <wps:cNvSpPr>
                                <a:spLocks noChangeArrowheads="1"/>
                              </wps:cNvSpPr>
                              <wps:spPr bwMode="auto">
                                <a:xfrm>
                                  <a:off x="706120" y="100965"/>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8A7B" w14:textId="77777777" w:rsidR="00B1625C" w:rsidRDefault="00B1625C" w:rsidP="00F84376">
                                    <w:r>
                                      <w:rPr>
                                        <w:color w:val="000000"/>
                                        <w:lang w:val="en-US"/>
                                      </w:rPr>
                                      <w:t>100</w:t>
                                    </w:r>
                                  </w:p>
                                </w:txbxContent>
                              </wps:txbx>
                              <wps:bodyPr rot="0" vert="horz" wrap="none" lIns="0" tIns="0" rIns="0" bIns="0" anchor="t" anchorCtr="0" upright="1">
                                <a:spAutoFit/>
                              </wps:bodyPr>
                            </wps:wsp>
                            <wps:wsp>
                              <wps:cNvPr id="674" name="Rectangle 712"/>
                              <wps:cNvSpPr>
                                <a:spLocks noChangeArrowheads="1"/>
                              </wps:cNvSpPr>
                              <wps:spPr bwMode="auto">
                                <a:xfrm>
                                  <a:off x="154305" y="100965"/>
                                  <a:ext cx="57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8C9F" w14:textId="77777777" w:rsidR="00B1625C" w:rsidRPr="00815E7A" w:rsidRDefault="00B1625C" w:rsidP="00F84376">
                                    <w:pPr>
                                      <w:rPr>
                                        <w:vertAlign w:val="subscript"/>
                                        <w:lang w:val="en-US"/>
                                      </w:rPr>
                                    </w:pPr>
                                    <w:r>
                                      <w:rPr>
                                        <w:vertAlign w:val="subscript"/>
                                        <w:lang w:val="en-US"/>
                                      </w:rPr>
                                      <w:t>2</w:t>
                                    </w:r>
                                  </w:p>
                                </w:txbxContent>
                              </wps:txbx>
                              <wps:bodyPr rot="0" vert="horz" wrap="none" lIns="0" tIns="0" rIns="0" bIns="0" anchor="t" anchorCtr="0" upright="1">
                                <a:spAutoFit/>
                              </wps:bodyPr>
                            </wps:wsp>
                            <wps:wsp>
                              <wps:cNvPr id="675" name="Rectangle 713"/>
                              <wps:cNvSpPr>
                                <a:spLocks noChangeArrowheads="1"/>
                              </wps:cNvSpPr>
                              <wps:spPr bwMode="auto">
                                <a:xfrm>
                                  <a:off x="621665" y="8445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A986" w14:textId="77777777" w:rsidR="00B1625C" w:rsidRDefault="00B1625C" w:rsidP="00F84376">
                                    <w:r>
                                      <w:rPr>
                                        <w:rFonts w:ascii="Symbol" w:hAnsi="Symbol" w:cs="Symbol"/>
                                        <w:color w:val="000000"/>
                                        <w:lang w:val="en-US"/>
                                      </w:rPr>
                                      <w:t></w:t>
                                    </w:r>
                                  </w:p>
                                </w:txbxContent>
                              </wps:txbx>
                              <wps:bodyPr rot="0" vert="horz" wrap="none" lIns="0" tIns="0" rIns="0" bIns="0" anchor="t" anchorCtr="0" upright="1">
                                <a:spAutoFit/>
                              </wps:bodyPr>
                            </wps:wsp>
                            <wps:wsp>
                              <wps:cNvPr id="676" name="Rectangle 714"/>
                              <wps:cNvSpPr>
                                <a:spLocks noChangeArrowheads="1"/>
                              </wps:cNvSpPr>
                              <wps:spPr bwMode="auto">
                                <a:xfrm>
                                  <a:off x="259080" y="8445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5B25" w14:textId="77777777" w:rsidR="00B1625C" w:rsidRDefault="00B1625C" w:rsidP="00F84376">
                                    <w:r>
                                      <w:rPr>
                                        <w:rFonts w:ascii="Symbol" w:hAnsi="Symbol" w:cs="Symbol"/>
                                        <w:color w:val="000000"/>
                                        <w:lang w:val="en-US"/>
                                      </w:rPr>
                                      <w:t></w:t>
                                    </w:r>
                                  </w:p>
                                </w:txbxContent>
                              </wps:txbx>
                              <wps:bodyPr rot="0" vert="horz" wrap="none" lIns="0" tIns="0" rIns="0" bIns="0" anchor="t" anchorCtr="0" upright="1">
                                <a:spAutoFit/>
                              </wps:bodyPr>
                            </wps:wsp>
                            <wps:wsp>
                              <wps:cNvPr id="677" name="Rectangle 715"/>
                              <wps:cNvSpPr>
                                <a:spLocks noChangeArrowheads="1"/>
                              </wps:cNvSpPr>
                              <wps:spPr bwMode="auto">
                                <a:xfrm>
                                  <a:off x="390525" y="2146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4F9EF" w14:textId="77777777" w:rsidR="00B1625C" w:rsidRDefault="00B1625C" w:rsidP="00F84376">
                                    <w:r>
                                      <w:rPr>
                                        <w:i/>
                                        <w:iCs/>
                                        <w:color w:val="000000"/>
                                        <w:lang w:val="en-US"/>
                                      </w:rPr>
                                      <w:t>N</w:t>
                                    </w:r>
                                  </w:p>
                                </w:txbxContent>
                              </wps:txbx>
                              <wps:bodyPr rot="0" vert="horz" wrap="none" lIns="0" tIns="0" rIns="0" bIns="0" anchor="t" anchorCtr="0" upright="1">
                                <a:spAutoFit/>
                              </wps:bodyPr>
                            </wps:wsp>
                            <wps:wsp>
                              <wps:cNvPr id="678" name="Rectangle 716"/>
                              <wps:cNvSpPr>
                                <a:spLocks noChangeArrowheads="1"/>
                              </wps:cNvSpPr>
                              <wps:spPr bwMode="auto">
                                <a:xfrm>
                                  <a:off x="407670" y="8890"/>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08C6B" w14:textId="77777777" w:rsidR="00B1625C" w:rsidRPr="003F220B" w:rsidRDefault="00B1625C" w:rsidP="00F84376">
                                    <w:pPr>
                                      <w:rPr>
                                        <w:lang w:val="en-US"/>
                                      </w:rPr>
                                    </w:pPr>
                                    <w:r>
                                      <w:rPr>
                                        <w:i/>
                                        <w:iCs/>
                                        <w:color w:val="000000"/>
                                        <w:lang w:val="en-US"/>
                                      </w:rPr>
                                      <w:t>Y</w:t>
                                    </w:r>
                                  </w:p>
                                </w:txbxContent>
                              </wps:txbx>
                              <wps:bodyPr rot="0" vert="horz" wrap="none" lIns="0" tIns="0" rIns="0" bIns="0" anchor="t" anchorCtr="0" upright="1">
                                <a:spAutoFit/>
                              </wps:bodyPr>
                            </wps:wsp>
                            <wps:wsp>
                              <wps:cNvPr id="679" name="Rectangle 717"/>
                              <wps:cNvSpPr>
                                <a:spLocks noChangeArrowheads="1"/>
                              </wps:cNvSpPr>
                              <wps:spPr bwMode="auto">
                                <a:xfrm>
                                  <a:off x="40005" y="10096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EF1F" w14:textId="77777777" w:rsidR="00B1625C" w:rsidRPr="003F220B" w:rsidRDefault="00B1625C" w:rsidP="00F84376">
                                    <w:pPr>
                                      <w:rPr>
                                        <w:sz w:val="20"/>
                                        <w:szCs w:val="20"/>
                                      </w:rPr>
                                    </w:pPr>
                                    <w:r>
                                      <w:t>Х</w:t>
                                    </w:r>
                                  </w:p>
                                </w:txbxContent>
                              </wps:txbx>
                              <wps:bodyPr rot="0" vert="horz" wrap="none" lIns="0" tIns="0" rIns="0" bIns="0" anchor="t" anchorCtr="0" upright="1">
                                <a:spAutoFit/>
                              </wps:bodyPr>
                            </wps:wsp>
                          </wpc:wpc>
                        </a:graphicData>
                      </a:graphic>
                    </wp:inline>
                  </w:drawing>
                </mc:Choice>
                <mc:Fallback>
                  <w:pict>
                    <v:group w14:anchorId="2BC730A3" id="Полотно 708" o:spid="_x0000_s1036" editas="canvas" style="width:86.25pt;height:41.45pt;mso-position-horizontal-relative:char;mso-position-vertical-relative:line" coordsize="10953,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">
                      <v:shape id="_x0000_s1037" type="#_x0000_t75" style="position:absolute;width:10953;height:5264;visibility:visible;mso-wrap-style:square">
                        <v:fill o:detectmouseclick="t"/>
                        <v:path o:connecttype="none"/>
                      </v:shape>
                      <v:line id="Line 710" o:spid="_x0000_s1038" style="position:absolute;visibility:visible;mso-wrap-style:square" from="3759,1936" to="5638,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" strokeweight=".5pt"/>
                      <v:rect id="Rectangle 711" o:spid="_x0000_s1039" style="position:absolute;left:7061;top:1009;width:267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3E618A7B" w14:textId="77777777" w:rsidR="00B1625C" w:rsidRDefault="00B1625C" w:rsidP="00F84376">
                              <w:r>
                                <w:rPr>
                                  <w:color w:val="000000"/>
                                  <w:lang w:val="en-US"/>
                                </w:rPr>
                                <w:t>100</w:t>
                              </w:r>
                            </w:p>
                          </w:txbxContent>
                        </v:textbox>
                      </v:rect>
                      <v:rect id="Rectangle 712" o:spid="_x0000_s1040" style="position:absolute;left:1543;top:1009;width:57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0D468C9F" w14:textId="77777777" w:rsidR="00B1625C" w:rsidRPr="00815E7A" w:rsidRDefault="00B1625C" w:rsidP="00F84376">
                              <w:pPr>
                                <w:rPr>
                                  <w:vertAlign w:val="subscript"/>
                                  <w:lang w:val="en-US"/>
                                </w:rPr>
                              </w:pPr>
                              <w:r>
                                <w:rPr>
                                  <w:vertAlign w:val="subscript"/>
                                  <w:lang w:val="en-US"/>
                                </w:rPr>
                                <w:t>2</w:t>
                              </w:r>
                            </w:p>
                          </w:txbxContent>
                        </v:textbox>
                      </v:rect>
                      <v:rect id="Rectangle 713" o:spid="_x0000_s1041" style="position:absolute;left:6216;top:844;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JuwgAAANwAAAAPAAAAZHJzL2Rvd25yZXYueG1sRI/NigIx&#10;EITvgu8QWtibZhR0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DgwKJuwgAAANwAAAAPAAAA&#10;AAAAAAAAAAAAAAcCAABkcnMvZG93bnJldi54bWxQSwUGAAAAAAMAAwC3AAAA9gIAAAAA&#10;" filled="f" stroked="f">
                        <v:textbox style="mso-fit-shape-to-text:t" inset="0,0,0,0">
                          <w:txbxContent>
                            <w:p w14:paraId="5C35A986" w14:textId="77777777" w:rsidR="00B1625C" w:rsidRDefault="00B1625C" w:rsidP="00F84376">
                              <w:r>
                                <w:rPr>
                                  <w:rFonts w:ascii="Symbol" w:hAnsi="Symbol" w:cs="Symbol"/>
                                  <w:color w:val="000000"/>
                                  <w:lang w:val="en-US"/>
                                </w:rPr>
                                <w:t></w:t>
                              </w:r>
                            </w:p>
                          </w:txbxContent>
                        </v:textbox>
                      </v:rect>
                      <v:rect id="Rectangle 714" o:spid="_x0000_s1042" style="position:absolute;left:2590;top:844;width:97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" filled="f" stroked="f">
                        <v:textbox style="mso-fit-shape-to-text:t" inset="0,0,0,0">
                          <w:txbxContent>
                            <w:p w14:paraId="78205B25" w14:textId="77777777" w:rsidR="00B1625C" w:rsidRDefault="00B1625C" w:rsidP="00F84376">
                              <w:r>
                                <w:rPr>
                                  <w:rFonts w:ascii="Symbol" w:hAnsi="Symbol" w:cs="Symbol"/>
                                  <w:color w:val="000000"/>
                                  <w:lang w:val="en-US"/>
                                </w:rPr>
                                <w:t></w:t>
                              </w:r>
                            </w:p>
                          </w:txbxContent>
                        </v:textbox>
                      </v:rect>
                      <v:rect id="Rectangle 715" o:spid="_x0000_s1043" style="position:absolute;left:3905;top:2146;width:118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" filled="f" stroked="f">
                        <v:textbox style="mso-fit-shape-to-text:t" inset="0,0,0,0">
                          <w:txbxContent>
                            <w:p w14:paraId="48A4F9EF" w14:textId="77777777" w:rsidR="00B1625C" w:rsidRDefault="00B1625C" w:rsidP="00F84376">
                              <w:r>
                                <w:rPr>
                                  <w:i/>
                                  <w:iCs/>
                                  <w:color w:val="000000"/>
                                  <w:lang w:val="en-US"/>
                                </w:rPr>
                                <w:t>N</w:t>
                              </w:r>
                            </w:p>
                          </w:txbxContent>
                        </v:textbox>
                      </v:rect>
                      <v:rect id="Rectangle 716" o:spid="_x0000_s1044" style="position:absolute;left:4076;top:88;width:99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3wwAAAANwAAAAPAAAAZHJzL2Rvd25yZXYueG1sRE9LasMw&#10;EN0XcgcxgewauVmkxr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DsEN8MAAAADcAAAADwAAAAAA&#10;AAAAAAAAAAAHAgAAZHJzL2Rvd25yZXYueG1sUEsFBgAAAAADAAMAtwAAAPQCAAAAAA==&#10;" filled="f" stroked="f">
                        <v:textbox style="mso-fit-shape-to-text:t" inset="0,0,0,0">
                          <w:txbxContent>
                            <w:p w14:paraId="54608C6B" w14:textId="77777777" w:rsidR="00B1625C" w:rsidRPr="003F220B" w:rsidRDefault="00B1625C" w:rsidP="00F84376">
                              <w:pPr>
                                <w:rPr>
                                  <w:lang w:val="en-US"/>
                                </w:rPr>
                              </w:pPr>
                              <w:r>
                                <w:rPr>
                                  <w:i/>
                                  <w:iCs/>
                                  <w:color w:val="000000"/>
                                  <w:lang w:val="en-US"/>
                                </w:rPr>
                                <w:t>Y</w:t>
                              </w:r>
                            </w:p>
                          </w:txbxContent>
                        </v:textbox>
                      </v:rect>
                      <v:rect id="Rectangle 717" o:spid="_x0000_s1045" style="position:absolute;left:400;top:1009;width:128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" filled="f" stroked="f">
                        <v:textbox style="mso-fit-shape-to-text:t" inset="0,0,0,0">
                          <w:txbxContent>
                            <w:p w14:paraId="37DAEF1F" w14:textId="77777777" w:rsidR="00B1625C" w:rsidRPr="003F220B" w:rsidRDefault="00B1625C" w:rsidP="00F84376">
                              <w:pPr>
                                <w:rPr>
                                  <w:sz w:val="20"/>
                                  <w:szCs w:val="20"/>
                                </w:rPr>
                              </w:pPr>
                              <w:r>
                                <w:t>Х</w:t>
                              </w:r>
                            </w:p>
                          </w:txbxContent>
                        </v:textbox>
                      </v:rect>
                      <w10:anchorlock/>
                    </v:group>
                  </w:pict>
                </mc:Fallback>
              </mc:AlternateContent>
            </w:r>
          </w:p>
        </w:tc>
        <w:tc>
          <w:tcPr>
            <w:tcW w:w="699" w:type="pct"/>
          </w:tcPr>
          <w:p w14:paraId="72A79352" w14:textId="77777777" w:rsidR="00CF06DD" w:rsidRPr="006E1713" w:rsidRDefault="00CF06DD" w:rsidP="00C47B60">
            <w:r w:rsidRPr="006E1713">
              <w:t xml:space="preserve">Y - количество </w:t>
            </w:r>
            <w:r w:rsidRPr="006E1713">
              <w:rPr>
                <w:rFonts w:eastAsia="Calibri"/>
              </w:rPr>
              <w:t>детей и молодежи в возрасте 5 - 18 лет, охваченных образовательными программами дополнительного образования детей</w:t>
            </w:r>
            <w:r w:rsidRPr="006E1713">
              <w:t xml:space="preserve"> (чел.);</w:t>
            </w:r>
          </w:p>
          <w:p w14:paraId="21CBA262" w14:textId="77777777" w:rsidR="00CF06DD" w:rsidRPr="006E1713" w:rsidRDefault="00CF06DD" w:rsidP="00C47B60">
            <w:r w:rsidRPr="006E1713">
              <w:t>N - общее ко</w:t>
            </w:r>
            <w:r w:rsidRPr="006E1713">
              <w:lastRenderedPageBreak/>
              <w:t xml:space="preserve">личество </w:t>
            </w:r>
            <w:r w:rsidRPr="006E1713">
              <w:rPr>
                <w:rFonts w:eastAsia="Calibri"/>
              </w:rPr>
              <w:t>детей и молодежи в возрасте 5 - 18 лет</w:t>
            </w:r>
            <w:r w:rsidR="003F3FC3" w:rsidRPr="006E1713">
              <w:rPr>
                <w:rFonts w:eastAsia="Calibri"/>
              </w:rPr>
              <w:t xml:space="preserve"> в</w:t>
            </w:r>
            <w:r w:rsidR="004D3D28" w:rsidRPr="006E1713">
              <w:rPr>
                <w:rFonts w:eastAsia="Calibri"/>
              </w:rPr>
              <w:t xml:space="preserve"> округе</w:t>
            </w:r>
            <w:r w:rsidRPr="006E1713">
              <w:t xml:space="preserve"> (чел.)</w:t>
            </w:r>
          </w:p>
        </w:tc>
        <w:tc>
          <w:tcPr>
            <w:tcW w:w="643" w:type="pct"/>
          </w:tcPr>
          <w:p w14:paraId="1C214B2B" w14:textId="77777777" w:rsidR="00CF06DD" w:rsidRPr="006E1713" w:rsidRDefault="00D577B1" w:rsidP="00C47B60">
            <w:r w:rsidRPr="006E1713">
              <w:lastRenderedPageBreak/>
              <w:t>формы статистической отчетности 1-ДО, 1-ДОП руководителей образовательных учреждений</w:t>
            </w:r>
            <w:r w:rsidR="00101784" w:rsidRPr="006E1713">
              <w:t xml:space="preserve">. </w:t>
            </w:r>
            <w:r w:rsidR="003F3FC3" w:rsidRPr="006E1713">
              <w:t xml:space="preserve">Данные </w:t>
            </w:r>
            <w:proofErr w:type="spellStart"/>
            <w:r w:rsidR="003F3FC3" w:rsidRPr="006E1713">
              <w:t>Вологдастат</w:t>
            </w:r>
            <w:r w:rsidR="00D03EAC" w:rsidRPr="006E1713">
              <w:t>а</w:t>
            </w:r>
            <w:proofErr w:type="spellEnd"/>
            <w:r w:rsidR="003F3FC3" w:rsidRPr="006E1713">
              <w:t>.</w:t>
            </w:r>
          </w:p>
        </w:tc>
      </w:tr>
      <w:tr w:rsidR="00A81C9D" w:rsidRPr="006E1713" w14:paraId="5DA8DA7E" w14:textId="77777777">
        <w:trPr>
          <w:trHeight w:val="318"/>
        </w:trPr>
        <w:tc>
          <w:tcPr>
            <w:tcW w:w="123" w:type="pct"/>
          </w:tcPr>
          <w:p w14:paraId="67A70905" w14:textId="77777777" w:rsidR="00CF06DD" w:rsidRPr="006E1713" w:rsidRDefault="00CF06DD" w:rsidP="00C47B60">
            <w:r w:rsidRPr="006E1713">
              <w:t>3</w:t>
            </w:r>
          </w:p>
        </w:tc>
        <w:tc>
          <w:tcPr>
            <w:tcW w:w="989" w:type="pct"/>
          </w:tcPr>
          <w:p w14:paraId="0E11F31D" w14:textId="77777777" w:rsidR="00CF06DD" w:rsidRPr="006E1713" w:rsidRDefault="001A7102" w:rsidP="00C47B60">
            <w:r w:rsidRPr="006E1713">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p>
        </w:tc>
        <w:tc>
          <w:tcPr>
            <w:tcW w:w="473" w:type="pct"/>
          </w:tcPr>
          <w:p w14:paraId="61A86165" w14:textId="77777777" w:rsidR="00CF06DD" w:rsidRPr="006E1713" w:rsidRDefault="00CF06DD" w:rsidP="00C47B60">
            <w:r w:rsidRPr="006E1713">
              <w:t>%</w:t>
            </w:r>
          </w:p>
        </w:tc>
        <w:tc>
          <w:tcPr>
            <w:tcW w:w="634" w:type="pct"/>
          </w:tcPr>
          <w:p w14:paraId="13AD52EF" w14:textId="77777777" w:rsidR="00CF06DD" w:rsidRPr="006E1713" w:rsidRDefault="00CF06DD" w:rsidP="00C47B60">
            <w:r w:rsidRPr="006E1713">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w:t>
            </w:r>
          </w:p>
        </w:tc>
        <w:tc>
          <w:tcPr>
            <w:tcW w:w="490" w:type="pct"/>
          </w:tcPr>
          <w:p w14:paraId="7B535C3C" w14:textId="77777777" w:rsidR="00CF06DD" w:rsidRPr="006E1713" w:rsidRDefault="00CF06DD" w:rsidP="00C47B60">
            <w:r w:rsidRPr="006E1713">
              <w:t>1 раз в год, показатель за период</w:t>
            </w:r>
          </w:p>
        </w:tc>
        <w:tc>
          <w:tcPr>
            <w:tcW w:w="949" w:type="pct"/>
          </w:tcPr>
          <w:p w14:paraId="48065997" w14:textId="77777777" w:rsidR="009639E9" w:rsidRPr="006E1713" w:rsidRDefault="009639E9" w:rsidP="00C47B60"/>
          <w:p w14:paraId="36A7CFFF" w14:textId="77777777" w:rsidR="00CF06DD" w:rsidRPr="006E1713" w:rsidRDefault="00021C26" w:rsidP="00C47B60">
            <w:r w:rsidRPr="006E1713">
              <w:rPr>
                <w:noProof/>
              </w:rPr>
              <mc:AlternateContent>
                <mc:Choice Requires="wpc">
                  <w:drawing>
                    <wp:inline distT="0" distB="0" distL="0" distR="0" wp14:anchorId="3C073322" wp14:editId="7B418613">
                      <wp:extent cx="1609090" cy="800100"/>
                      <wp:effectExtent l="0" t="0" r="635" b="0"/>
                      <wp:docPr id="698" name="Полотно 6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36" name="Line 700"/>
                              <wps:cNvCnPr/>
                              <wps:spPr bwMode="auto">
                                <a:xfrm>
                                  <a:off x="760730" y="358775"/>
                                  <a:ext cx="271145"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137" name="Rectangle 701"/>
                              <wps:cNvSpPr>
                                <a:spLocks noChangeArrowheads="1"/>
                              </wps:cNvSpPr>
                              <wps:spPr bwMode="auto">
                                <a:xfrm>
                                  <a:off x="1269365" y="25273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29FC" w14:textId="77777777" w:rsidR="00B1625C" w:rsidRDefault="00B1625C" w:rsidP="00A67D27">
                                    <w:r>
                                      <w:rPr>
                                        <w:color w:val="000000"/>
                                        <w:sz w:val="26"/>
                                        <w:szCs w:val="26"/>
                                        <w:lang w:val="en-US"/>
                                      </w:rPr>
                                      <w:t>100</w:t>
                                    </w:r>
                                  </w:p>
                                </w:txbxContent>
                              </wps:txbx>
                              <wps:bodyPr rot="0" vert="horz" wrap="none" lIns="0" tIns="0" rIns="0" bIns="0" anchor="t" anchorCtr="0" upright="1">
                                <a:spAutoFit/>
                              </wps:bodyPr>
                            </wps:wsp>
                            <wps:wsp>
                              <wps:cNvPr id="2138" name="Rectangle 702"/>
                              <wps:cNvSpPr>
                                <a:spLocks noChangeArrowheads="1"/>
                              </wps:cNvSpPr>
                              <wps:spPr bwMode="auto">
                                <a:xfrm>
                                  <a:off x="741045" y="374015"/>
                                  <a:ext cx="334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260A" w14:textId="77777777" w:rsidR="00B1625C" w:rsidRPr="006B5514" w:rsidRDefault="00B1625C" w:rsidP="00A67D27">
                                    <w:r w:rsidRPr="006B5514">
                                      <w:rPr>
                                        <w:color w:val="000000"/>
                                        <w:sz w:val="26"/>
                                        <w:szCs w:val="26"/>
                                        <w:lang w:val="en-US"/>
                                      </w:rPr>
                                      <w:t>Z</w:t>
                                    </w:r>
                                    <w:r w:rsidRPr="006B5514">
                                      <w:rPr>
                                        <w:color w:val="000000"/>
                                        <w:sz w:val="26"/>
                                        <w:szCs w:val="26"/>
                                      </w:rPr>
                                      <w:t xml:space="preserve"> </w:t>
                                    </w:r>
                                    <w:r w:rsidRPr="006B5514">
                                      <w:rPr>
                                        <w:color w:val="000000"/>
                                        <w:sz w:val="26"/>
                                        <w:szCs w:val="26"/>
                                        <w:vertAlign w:val="subscript"/>
                                      </w:rPr>
                                      <w:t>общ</w:t>
                                    </w:r>
                                  </w:p>
                                </w:txbxContent>
                              </wps:txbx>
                              <wps:bodyPr rot="0" vert="horz" wrap="none" lIns="0" tIns="0" rIns="0" bIns="0" anchor="t" anchorCtr="0" upright="1">
                                <a:spAutoFit/>
                              </wps:bodyPr>
                            </wps:wsp>
                            <wps:wsp>
                              <wps:cNvPr id="2139" name="Rectangle 703"/>
                              <wps:cNvSpPr>
                                <a:spLocks noChangeArrowheads="1"/>
                              </wps:cNvSpPr>
                              <wps:spPr bwMode="auto">
                                <a:xfrm>
                                  <a:off x="748665" y="140335"/>
                                  <a:ext cx="3054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78A4" w14:textId="77777777" w:rsidR="00B1625C" w:rsidRPr="006B5514" w:rsidRDefault="00B1625C" w:rsidP="00A67D27">
                                    <w:r w:rsidRPr="006B5514">
                                      <w:rPr>
                                        <w:color w:val="000000"/>
                                        <w:sz w:val="26"/>
                                        <w:szCs w:val="26"/>
                                        <w:lang w:val="en-US"/>
                                      </w:rPr>
                                      <w:t>Z</w:t>
                                    </w:r>
                                    <w:r w:rsidRPr="006B5514">
                                      <w:rPr>
                                        <w:color w:val="000000"/>
                                        <w:sz w:val="26"/>
                                        <w:szCs w:val="26"/>
                                      </w:rPr>
                                      <w:t xml:space="preserve"> </w:t>
                                    </w:r>
                                    <w:proofErr w:type="spellStart"/>
                                    <w:r w:rsidRPr="006B5514">
                                      <w:rPr>
                                        <w:color w:val="000000"/>
                                        <w:sz w:val="26"/>
                                        <w:szCs w:val="26"/>
                                        <w:vertAlign w:val="subscript"/>
                                      </w:rPr>
                                      <w:t>доу</w:t>
                                    </w:r>
                                    <w:proofErr w:type="spellEnd"/>
                                  </w:p>
                                </w:txbxContent>
                              </wps:txbx>
                              <wps:bodyPr rot="0" vert="horz" wrap="none" lIns="0" tIns="0" rIns="0" bIns="0" anchor="t" anchorCtr="0" upright="1">
                                <a:noAutofit/>
                              </wps:bodyPr>
                            </wps:wsp>
                            <wps:wsp>
                              <wps:cNvPr id="2140" name="Rectangle 704"/>
                              <wps:cNvSpPr>
                                <a:spLocks noChangeArrowheads="1"/>
                              </wps:cNvSpPr>
                              <wps:spPr bwMode="auto">
                                <a:xfrm>
                                  <a:off x="0" y="0"/>
                                  <a:ext cx="549910"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F480C" w14:textId="77777777" w:rsidR="00B1625C" w:rsidRDefault="00B1625C" w:rsidP="00A67D27">
                                    <w:pPr>
                                      <w:rPr>
                                        <w:lang w:val="en-US"/>
                                      </w:rPr>
                                    </w:pPr>
                                    <w:r>
                                      <w:rPr>
                                        <w:lang w:val="en-US"/>
                                      </w:rPr>
                                      <w:t xml:space="preserve">            </w:t>
                                    </w:r>
                                  </w:p>
                                  <w:p w14:paraId="2B8BF803" w14:textId="77777777" w:rsidR="00B1625C" w:rsidRPr="00BE1336" w:rsidRDefault="00B1625C" w:rsidP="00524C23">
                                    <w:pPr>
                                      <w:ind w:right="-127"/>
                                    </w:pPr>
                                    <w:r>
                                      <w:rPr>
                                        <w:lang w:val="en-US"/>
                                      </w:rPr>
                                      <w:t xml:space="preserve">   </w:t>
                                    </w:r>
                                    <w:r>
                                      <w:t xml:space="preserve">         </w:t>
                                    </w:r>
                                    <w:r w:rsidRPr="00BE1336">
                                      <w:rPr>
                                        <w:lang w:val="en-US"/>
                                      </w:rPr>
                                      <w:t>Y</w:t>
                                    </w:r>
                                    <w:r w:rsidRPr="00BE1336">
                                      <w:rPr>
                                        <w:sz w:val="16"/>
                                        <w:szCs w:val="16"/>
                                      </w:rPr>
                                      <w:t>ср</w:t>
                                    </w:r>
                                  </w:p>
                                </w:txbxContent>
                              </wps:txbx>
                              <wps:bodyPr rot="0" vert="horz" wrap="square" lIns="0" tIns="0" rIns="0" bIns="0" anchor="t" anchorCtr="0" upright="1">
                                <a:noAutofit/>
                              </wps:bodyPr>
                            </wps:wsp>
                            <wps:wsp>
                              <wps:cNvPr id="2141" name="Rectangle 705"/>
                              <wps:cNvSpPr>
                                <a:spLocks noChangeArrowheads="1"/>
                              </wps:cNvSpPr>
                              <wps:spPr bwMode="auto">
                                <a:xfrm flipH="1" flipV="1">
                                  <a:off x="355600" y="560070"/>
                                  <a:ext cx="23368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C8C6" w14:textId="77777777" w:rsidR="00B1625C" w:rsidRPr="00285C35" w:rsidRDefault="00B1625C" w:rsidP="00A67D27"/>
                                </w:txbxContent>
                              </wps:txbx>
                              <wps:bodyPr rot="0" vert="horz" wrap="square" lIns="0" tIns="0" rIns="0" bIns="0" anchor="t" anchorCtr="0" upright="1">
                                <a:noAutofit/>
                              </wps:bodyPr>
                            </wps:wsp>
                            <wps:wsp>
                              <wps:cNvPr id="2142" name="Rectangle 706"/>
                              <wps:cNvSpPr>
                                <a:spLocks noChangeArrowheads="1"/>
                              </wps:cNvSpPr>
                              <wps:spPr bwMode="auto">
                                <a:xfrm>
                                  <a:off x="1128395" y="23368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EB84"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43" name="Rectangle 707"/>
                              <wps:cNvSpPr>
                                <a:spLocks noChangeArrowheads="1"/>
                              </wps:cNvSpPr>
                              <wps:spPr bwMode="auto">
                                <a:xfrm>
                                  <a:off x="657860" y="23368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A1E36"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3C073322" id="Полотно 698" o:spid="_x0000_s1046" editas="canvas" style="width:126.7pt;height:63pt;mso-position-horizontal-relative:char;mso-position-vertical-relative:line" coordsize="1609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">
                      <v:shape id="_x0000_s1047" type="#_x0000_t75" style="position:absolute;width:16090;height:8001;visibility:visible;mso-wrap-style:square">
                        <v:fill o:detectmouseclick="t"/>
                        <v:path o:connecttype="none"/>
                      </v:shape>
                      <v:line id="Line 700" o:spid="_x0000_s1048" style="position:absolute;visibility:visible;mso-wrap-style:square" from="7607,3587" to="10318,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" strokeweight="31e-5mm"/>
                      <v:rect id="Rectangle 701" o:spid="_x0000_s1049" style="position:absolute;left:12693;top:2527;width:2483;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" filled="f" stroked="f">
                        <v:textbox style="mso-fit-shape-to-text:t" inset="0,0,0,0">
                          <w:txbxContent>
                            <w:p w14:paraId="541229FC" w14:textId="77777777" w:rsidR="00B1625C" w:rsidRDefault="00B1625C" w:rsidP="00A67D27">
                              <w:r>
                                <w:rPr>
                                  <w:color w:val="000000"/>
                                  <w:sz w:val="26"/>
                                  <w:szCs w:val="26"/>
                                  <w:lang w:val="en-US"/>
                                </w:rPr>
                                <w:t>100</w:t>
                              </w:r>
                            </w:p>
                          </w:txbxContent>
                        </v:textbox>
                      </v:rect>
                      <v:rect id="Rectangle 702" o:spid="_x0000_s1050" style="position:absolute;left:7410;top:3740;width:33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" filled="f" stroked="f">
                        <v:textbox style="mso-fit-shape-to-text:t" inset="0,0,0,0">
                          <w:txbxContent>
                            <w:p w14:paraId="00F2260A" w14:textId="77777777" w:rsidR="00B1625C" w:rsidRPr="006B5514" w:rsidRDefault="00B1625C" w:rsidP="00A67D27">
                              <w:r w:rsidRPr="006B5514">
                                <w:rPr>
                                  <w:color w:val="000000"/>
                                  <w:sz w:val="26"/>
                                  <w:szCs w:val="26"/>
                                  <w:lang w:val="en-US"/>
                                </w:rPr>
                                <w:t>Z</w:t>
                              </w:r>
                              <w:r w:rsidRPr="006B5514">
                                <w:rPr>
                                  <w:color w:val="000000"/>
                                  <w:sz w:val="26"/>
                                  <w:szCs w:val="26"/>
                                </w:rPr>
                                <w:t xml:space="preserve"> </w:t>
                              </w:r>
                              <w:r w:rsidRPr="006B5514">
                                <w:rPr>
                                  <w:color w:val="000000"/>
                                  <w:sz w:val="26"/>
                                  <w:szCs w:val="26"/>
                                  <w:vertAlign w:val="subscript"/>
                                </w:rPr>
                                <w:t>общ</w:t>
                              </w:r>
                            </w:p>
                          </w:txbxContent>
                        </v:textbox>
                      </v:rect>
                      <v:rect id="Rectangle 703" o:spid="_x0000_s1051" style="position:absolute;left:7486;top:1403;width:3055;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" filled="f" stroked="f">
                        <v:textbox inset="0,0,0,0">
                          <w:txbxContent>
                            <w:p w14:paraId="66E878A4" w14:textId="77777777" w:rsidR="00B1625C" w:rsidRPr="006B5514" w:rsidRDefault="00B1625C" w:rsidP="00A67D27">
                              <w:r w:rsidRPr="006B5514">
                                <w:rPr>
                                  <w:color w:val="000000"/>
                                  <w:sz w:val="26"/>
                                  <w:szCs w:val="26"/>
                                  <w:lang w:val="en-US"/>
                                </w:rPr>
                                <w:t>Z</w:t>
                              </w:r>
                              <w:r w:rsidRPr="006B5514">
                                <w:rPr>
                                  <w:color w:val="000000"/>
                                  <w:sz w:val="26"/>
                                  <w:szCs w:val="26"/>
                                </w:rPr>
                                <w:t xml:space="preserve"> </w:t>
                              </w:r>
                              <w:proofErr w:type="spellStart"/>
                              <w:r w:rsidRPr="006B5514">
                                <w:rPr>
                                  <w:color w:val="000000"/>
                                  <w:sz w:val="26"/>
                                  <w:szCs w:val="26"/>
                                  <w:vertAlign w:val="subscript"/>
                                </w:rPr>
                                <w:t>доу</w:t>
                              </w:r>
                              <w:proofErr w:type="spellEnd"/>
                            </w:p>
                          </w:txbxContent>
                        </v:textbox>
                      </v:rect>
                      <v:rect id="Rectangle 704" o:spid="_x0000_s1052" style="position:absolute;width:5499;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HFwQAAAN0AAAAPAAAAZHJzL2Rvd25yZXYueG1sRE/LisIw&#10;FN0L/kO4wuw0VUS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DBKYcXBAAAA3QAAAA8AAAAA&#10;AAAAAAAAAAAABwIAAGRycy9kb3ducmV2LnhtbFBLBQYAAAAAAwADALcAAAD1AgAAAAA=&#10;" filled="f" stroked="f">
                        <v:textbox inset="0,0,0,0">
                          <w:txbxContent>
                            <w:p w14:paraId="7B4F480C" w14:textId="77777777" w:rsidR="00B1625C" w:rsidRDefault="00B1625C" w:rsidP="00A67D27">
                              <w:pPr>
                                <w:rPr>
                                  <w:lang w:val="en-US"/>
                                </w:rPr>
                              </w:pPr>
                              <w:r>
                                <w:rPr>
                                  <w:lang w:val="en-US"/>
                                </w:rPr>
                                <w:t xml:space="preserve">            </w:t>
                              </w:r>
                            </w:p>
                            <w:p w14:paraId="2B8BF803" w14:textId="77777777" w:rsidR="00B1625C" w:rsidRPr="00BE1336" w:rsidRDefault="00B1625C" w:rsidP="00524C23">
                              <w:pPr>
                                <w:ind w:right="-127"/>
                              </w:pPr>
                              <w:r>
                                <w:rPr>
                                  <w:lang w:val="en-US"/>
                                </w:rPr>
                                <w:t xml:space="preserve">   </w:t>
                              </w:r>
                              <w:r>
                                <w:t xml:space="preserve">         </w:t>
                              </w:r>
                              <w:r w:rsidRPr="00BE1336">
                                <w:rPr>
                                  <w:lang w:val="en-US"/>
                                </w:rPr>
                                <w:t>Y</w:t>
                              </w:r>
                              <w:r w:rsidRPr="00BE1336">
                                <w:rPr>
                                  <w:sz w:val="16"/>
                                  <w:szCs w:val="16"/>
                                </w:rPr>
                                <w:t>ср</w:t>
                              </w:r>
                            </w:p>
                          </w:txbxContent>
                        </v:textbox>
                      </v:rect>
                      <v:rect id="Rectangle 705" o:spid="_x0000_s1053" style="position:absolute;left:3556;top:5600;width:2336;height:1258;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" filled="f" stroked="f">
                        <v:textbox inset="0,0,0,0">
                          <w:txbxContent>
                            <w:p w14:paraId="725FC8C6" w14:textId="77777777" w:rsidR="00B1625C" w:rsidRPr="00285C35" w:rsidRDefault="00B1625C" w:rsidP="00A67D27"/>
                          </w:txbxContent>
                        </v:textbox>
                      </v:rect>
                      <v:rect id="Rectangle 706" o:spid="_x0000_s1054" style="position:absolute;left:11283;top:2336;width:909;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" filled="f" stroked="f">
                        <v:textbox style="mso-fit-shape-to-text:t" inset="0,0,0,0">
                          <w:txbxContent>
                            <w:p w14:paraId="0B2FEB84" w14:textId="77777777" w:rsidR="00B1625C" w:rsidRDefault="00B1625C" w:rsidP="00A67D27">
                              <w:r>
                                <w:rPr>
                                  <w:rFonts w:ascii="Symbol" w:hAnsi="Symbol" w:cs="Symbol"/>
                                  <w:color w:val="000000"/>
                                  <w:sz w:val="26"/>
                                  <w:szCs w:val="26"/>
                                  <w:lang w:val="en-US"/>
                                </w:rPr>
                                <w:t></w:t>
                              </w:r>
                            </w:p>
                          </w:txbxContent>
                        </v:textbox>
                      </v:rect>
                      <v:rect id="Rectangle 707" o:spid="_x0000_s1055" style="position:absolute;left:6578;top:2336;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" filled="f" stroked="f">
                        <v:textbox style="mso-fit-shape-to-text:t" inset="0,0,0,0">
                          <w:txbxContent>
                            <w:p w14:paraId="466A1E36" w14:textId="77777777" w:rsidR="00B1625C" w:rsidRDefault="00B1625C" w:rsidP="00A67D27">
                              <w:r>
                                <w:rPr>
                                  <w:rFonts w:ascii="Symbol" w:hAnsi="Symbol" w:cs="Symbol"/>
                                  <w:color w:val="000000"/>
                                  <w:sz w:val="26"/>
                                  <w:szCs w:val="26"/>
                                  <w:lang w:val="en-US"/>
                                </w:rPr>
                                <w:t></w:t>
                              </w:r>
                            </w:p>
                          </w:txbxContent>
                        </v:textbox>
                      </v:rect>
                      <w10:anchorlock/>
                    </v:group>
                  </w:pict>
                </mc:Fallback>
              </mc:AlternateContent>
            </w:r>
          </w:p>
        </w:tc>
        <w:tc>
          <w:tcPr>
            <w:tcW w:w="699" w:type="pct"/>
          </w:tcPr>
          <w:p w14:paraId="5EE330D1" w14:textId="77777777" w:rsidR="00CF06DD" w:rsidRPr="006E1713" w:rsidRDefault="00CF06DD" w:rsidP="00C47B60">
            <w:proofErr w:type="spellStart"/>
            <w:r w:rsidRPr="006E1713">
              <w:t>Zдоу</w:t>
            </w:r>
            <w:proofErr w:type="spellEnd"/>
            <w:r w:rsidRPr="006E1713">
              <w:t xml:space="preserve"> - среднемесячная заработная плата педагогических работников дошкольных образовательных организаций (руб.);</w:t>
            </w:r>
          </w:p>
          <w:p w14:paraId="4CD4B132" w14:textId="77777777" w:rsidR="00CF06DD" w:rsidRPr="006E1713" w:rsidRDefault="00CF06DD" w:rsidP="00C47B60">
            <w:proofErr w:type="spellStart"/>
            <w:r w:rsidRPr="006E1713">
              <w:t>Zобщ</w:t>
            </w:r>
            <w:proofErr w:type="spellEnd"/>
            <w:r w:rsidRPr="006E1713">
              <w:t xml:space="preserve"> - среднемесячная заработная плата в сфере общего образования (руб.)</w:t>
            </w:r>
          </w:p>
        </w:tc>
        <w:tc>
          <w:tcPr>
            <w:tcW w:w="643" w:type="pct"/>
          </w:tcPr>
          <w:p w14:paraId="169E9AE4" w14:textId="77777777" w:rsidR="00CF06DD" w:rsidRPr="006E1713" w:rsidRDefault="006E1B0E" w:rsidP="00C47B60">
            <w:r w:rsidRPr="006E1713">
              <w:t xml:space="preserve">форма статистической </w:t>
            </w:r>
            <w:r w:rsidR="00BD21C9" w:rsidRPr="006E1713">
              <w:t>отчетности ЗП-образование</w:t>
            </w:r>
          </w:p>
        </w:tc>
      </w:tr>
      <w:tr w:rsidR="00A81C9D" w:rsidRPr="006E1713" w14:paraId="48320DAA" w14:textId="77777777">
        <w:trPr>
          <w:trHeight w:val="318"/>
        </w:trPr>
        <w:tc>
          <w:tcPr>
            <w:tcW w:w="123" w:type="pct"/>
          </w:tcPr>
          <w:p w14:paraId="31D3006C" w14:textId="77777777" w:rsidR="00882DC7" w:rsidRPr="006E1713" w:rsidRDefault="00882DC7" w:rsidP="00364A69">
            <w:r w:rsidRPr="006E1713">
              <w:lastRenderedPageBreak/>
              <w:t>4</w:t>
            </w:r>
          </w:p>
        </w:tc>
        <w:tc>
          <w:tcPr>
            <w:tcW w:w="989" w:type="pct"/>
          </w:tcPr>
          <w:p w14:paraId="06C3F140" w14:textId="77777777" w:rsidR="00882DC7" w:rsidRPr="006E1713" w:rsidRDefault="00882DC7" w:rsidP="00364A69">
            <w:r w:rsidRPr="006E1713">
              <w:t>отношение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
        </w:tc>
        <w:tc>
          <w:tcPr>
            <w:tcW w:w="473" w:type="pct"/>
          </w:tcPr>
          <w:p w14:paraId="260AD8B4" w14:textId="77777777" w:rsidR="00882DC7" w:rsidRPr="006E1713" w:rsidRDefault="00882DC7" w:rsidP="00364A69">
            <w:r w:rsidRPr="006E1713">
              <w:t>%</w:t>
            </w:r>
          </w:p>
        </w:tc>
        <w:tc>
          <w:tcPr>
            <w:tcW w:w="634" w:type="pct"/>
          </w:tcPr>
          <w:p w14:paraId="09282A91" w14:textId="77777777" w:rsidR="00882DC7" w:rsidRPr="006E1713" w:rsidRDefault="00882DC7" w:rsidP="00364A69">
            <w:r w:rsidRPr="006E1713">
              <w:t xml:space="preserve">отношение средней заработной платы </w:t>
            </w:r>
            <w:r w:rsidRPr="006E1713">
              <w:rPr>
                <w:rFonts w:eastAsia="Calibri"/>
              </w:rPr>
              <w:t>педагогических работников учреждений дополнительного образования к средней заработной плате учителей в регионе</w:t>
            </w:r>
          </w:p>
        </w:tc>
        <w:tc>
          <w:tcPr>
            <w:tcW w:w="490" w:type="pct"/>
          </w:tcPr>
          <w:p w14:paraId="64F5A07D" w14:textId="77777777" w:rsidR="00882DC7" w:rsidRPr="006E1713" w:rsidRDefault="00882DC7" w:rsidP="00364A69">
            <w:r w:rsidRPr="006E1713">
              <w:t>1 раз в год, показатель за год</w:t>
            </w:r>
          </w:p>
        </w:tc>
        <w:tc>
          <w:tcPr>
            <w:tcW w:w="949" w:type="pct"/>
          </w:tcPr>
          <w:p w14:paraId="3E1AD4DF" w14:textId="77777777" w:rsidR="00882DC7" w:rsidRPr="006E1713" w:rsidRDefault="00021C26" w:rsidP="00364A69">
            <w:r w:rsidRPr="006E1713">
              <w:rPr>
                <w:noProof/>
              </w:rPr>
              <mc:AlternateContent>
                <mc:Choice Requires="wpc">
                  <w:drawing>
                    <wp:inline distT="0" distB="0" distL="0" distR="0" wp14:anchorId="1BC1883B" wp14:editId="6A9406B0">
                      <wp:extent cx="1392555" cy="1177290"/>
                      <wp:effectExtent l="0" t="0" r="0" b="3810"/>
                      <wp:docPr id="1028" name="Полотно 10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26" name="Line 1030"/>
                              <wps:cNvCnPr/>
                              <wps:spPr bwMode="auto">
                                <a:xfrm>
                                  <a:off x="434340" y="235585"/>
                                  <a:ext cx="567055"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127" name="Rectangle 1031"/>
                              <wps:cNvSpPr>
                                <a:spLocks noChangeArrowheads="1"/>
                              </wps:cNvSpPr>
                              <wps:spPr bwMode="auto">
                                <a:xfrm>
                                  <a:off x="1121410" y="12700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E1FB" w14:textId="77777777" w:rsidR="00B1625C" w:rsidRDefault="00B1625C" w:rsidP="00882DC7">
                                    <w:r>
                                      <w:rPr>
                                        <w:color w:val="000000"/>
                                        <w:sz w:val="26"/>
                                        <w:szCs w:val="26"/>
                                        <w:lang w:val="en-US"/>
                                      </w:rPr>
                                      <w:t>100</w:t>
                                    </w:r>
                                  </w:p>
                                </w:txbxContent>
                              </wps:txbx>
                              <wps:bodyPr rot="0" vert="horz" wrap="none" lIns="0" tIns="0" rIns="0" bIns="0" anchor="t" anchorCtr="0" upright="1">
                                <a:spAutoFit/>
                              </wps:bodyPr>
                            </wps:wsp>
                            <wps:wsp>
                              <wps:cNvPr id="2128" name="Rectangle 1032"/>
                              <wps:cNvSpPr>
                                <a:spLocks noChangeArrowheads="1"/>
                              </wps:cNvSpPr>
                              <wps:spPr bwMode="auto">
                                <a:xfrm>
                                  <a:off x="445770" y="2590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B4AE" w14:textId="77777777" w:rsidR="00B1625C" w:rsidRDefault="00B1625C" w:rsidP="00882DC7">
                                    <w:r>
                                      <w:rPr>
                                        <w:color w:val="000000"/>
                                        <w:sz w:val="26"/>
                                        <w:szCs w:val="26"/>
                                        <w:lang w:val="en-US"/>
                                      </w:rPr>
                                      <w:t>X</w:t>
                                    </w:r>
                                  </w:p>
                                </w:txbxContent>
                              </wps:txbx>
                              <wps:bodyPr rot="0" vert="horz" wrap="none" lIns="0" tIns="0" rIns="0" bIns="0" anchor="t" anchorCtr="0" upright="1">
                                <a:spAutoFit/>
                              </wps:bodyPr>
                            </wps:wsp>
                            <wps:wsp>
                              <wps:cNvPr id="2129" name="Rectangle 1033"/>
                              <wps:cNvSpPr>
                                <a:spLocks noChangeArrowheads="1"/>
                              </wps:cNvSpPr>
                              <wps:spPr bwMode="auto">
                                <a:xfrm>
                                  <a:off x="505460"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C8C9" w14:textId="77777777" w:rsidR="00B1625C" w:rsidRDefault="00B1625C" w:rsidP="00882DC7">
                                    <w:r>
                                      <w:rPr>
                                        <w:color w:val="000000"/>
                                        <w:sz w:val="26"/>
                                        <w:szCs w:val="26"/>
                                        <w:lang w:val="en-US"/>
                                      </w:rPr>
                                      <w:t>X</w:t>
                                    </w:r>
                                  </w:p>
                                </w:txbxContent>
                              </wps:txbx>
                              <wps:bodyPr rot="0" vert="horz" wrap="none" lIns="0" tIns="0" rIns="0" bIns="0" anchor="t" anchorCtr="0" upright="1">
                                <a:spAutoFit/>
                              </wps:bodyPr>
                            </wps:wsp>
                            <wps:wsp>
                              <wps:cNvPr id="2130" name="Rectangle 1034"/>
                              <wps:cNvSpPr>
                                <a:spLocks noChangeArrowheads="1"/>
                              </wps:cNvSpPr>
                              <wps:spPr bwMode="auto">
                                <a:xfrm>
                                  <a:off x="25400" y="12700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5887" w14:textId="77777777" w:rsidR="00B1625C" w:rsidRDefault="00B1625C" w:rsidP="00882DC7">
                                    <w:r>
                                      <w:rPr>
                                        <w:color w:val="000000"/>
                                        <w:sz w:val="26"/>
                                        <w:szCs w:val="26"/>
                                        <w:lang w:val="en-US"/>
                                      </w:rPr>
                                      <w:t>Y</w:t>
                                    </w:r>
                                  </w:p>
                                </w:txbxContent>
                              </wps:txbx>
                              <wps:bodyPr rot="0" vert="horz" wrap="none" lIns="0" tIns="0" rIns="0" bIns="0" anchor="t" anchorCtr="0" upright="1">
                                <a:spAutoFit/>
                              </wps:bodyPr>
                            </wps:wsp>
                            <wps:wsp>
                              <wps:cNvPr id="2131" name="Rectangle 1035"/>
                              <wps:cNvSpPr>
                                <a:spLocks noChangeArrowheads="1"/>
                              </wps:cNvSpPr>
                              <wps:spPr bwMode="auto">
                                <a:xfrm>
                                  <a:off x="575945" y="363855"/>
                                  <a:ext cx="2266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25A68" w14:textId="77777777" w:rsidR="00B1625C" w:rsidRPr="00285C35" w:rsidRDefault="00B1625C" w:rsidP="00882DC7">
                                    <w:r>
                                      <w:rPr>
                                        <w:color w:val="000000"/>
                                        <w:sz w:val="16"/>
                                        <w:szCs w:val="16"/>
                                      </w:rPr>
                                      <w:t>учит.</w:t>
                                    </w:r>
                                  </w:p>
                                </w:txbxContent>
                              </wps:txbx>
                              <wps:bodyPr rot="0" vert="horz" wrap="none" lIns="0" tIns="0" rIns="0" bIns="0" anchor="t" anchorCtr="0" upright="1">
                                <a:spAutoFit/>
                              </wps:bodyPr>
                            </wps:wsp>
                            <wps:wsp>
                              <wps:cNvPr id="2132" name="Rectangle 1036"/>
                              <wps:cNvSpPr>
                                <a:spLocks noChangeArrowheads="1"/>
                              </wps:cNvSpPr>
                              <wps:spPr bwMode="auto">
                                <a:xfrm>
                                  <a:off x="635635" y="104775"/>
                                  <a:ext cx="1828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E8E7" w14:textId="77777777" w:rsidR="00B1625C" w:rsidRDefault="00B1625C" w:rsidP="00882DC7">
                                    <w:proofErr w:type="spellStart"/>
                                    <w:r>
                                      <w:rPr>
                                        <w:color w:val="000000"/>
                                        <w:sz w:val="16"/>
                                        <w:szCs w:val="16"/>
                                      </w:rPr>
                                      <w:t>доп</w:t>
                                    </w:r>
                                    <w:proofErr w:type="spellEnd"/>
                                    <w:r>
                                      <w:rPr>
                                        <w:color w:val="000000"/>
                                        <w:sz w:val="16"/>
                                        <w:szCs w:val="16"/>
                                        <w:lang w:val="en-US"/>
                                      </w:rPr>
                                      <w:t>.</w:t>
                                    </w:r>
                                  </w:p>
                                </w:txbxContent>
                              </wps:txbx>
                              <wps:bodyPr rot="0" vert="horz" wrap="none" lIns="0" tIns="0" rIns="0" bIns="0" anchor="t" anchorCtr="0" upright="1">
                                <a:spAutoFit/>
                              </wps:bodyPr>
                            </wps:wsp>
                            <wps:wsp>
                              <wps:cNvPr id="2133" name="Rectangle 1037"/>
                              <wps:cNvSpPr>
                                <a:spLocks noChangeArrowheads="1"/>
                              </wps:cNvSpPr>
                              <wps:spPr bwMode="auto">
                                <a:xfrm>
                                  <a:off x="134620" y="231775"/>
                                  <a:ext cx="121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67191" w14:textId="77777777" w:rsidR="00B1625C" w:rsidRDefault="00B1625C" w:rsidP="00882DC7">
                                    <w:proofErr w:type="spellStart"/>
                                    <w:r>
                                      <w:rPr>
                                        <w:color w:val="000000"/>
                                        <w:sz w:val="16"/>
                                        <w:szCs w:val="16"/>
                                        <w:lang w:val="en-US"/>
                                      </w:rPr>
                                      <w:t>ср</w:t>
                                    </w:r>
                                    <w:proofErr w:type="spellEnd"/>
                                    <w:r>
                                      <w:rPr>
                                        <w:color w:val="000000"/>
                                        <w:sz w:val="16"/>
                                        <w:szCs w:val="16"/>
                                        <w:lang w:val="en-US"/>
                                      </w:rPr>
                                      <w:t>.</w:t>
                                    </w:r>
                                  </w:p>
                                </w:txbxContent>
                              </wps:txbx>
                              <wps:bodyPr rot="0" vert="horz" wrap="none" lIns="0" tIns="0" rIns="0" bIns="0" anchor="t" anchorCtr="0" upright="1">
                                <a:spAutoFit/>
                              </wps:bodyPr>
                            </wps:wsp>
                            <wps:wsp>
                              <wps:cNvPr id="2134" name="Rectangle 1038"/>
                              <wps:cNvSpPr>
                                <a:spLocks noChangeArrowheads="1"/>
                              </wps:cNvSpPr>
                              <wps:spPr bwMode="auto">
                                <a:xfrm>
                                  <a:off x="1024890" y="10795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BD37F" w14:textId="77777777" w:rsidR="00B1625C" w:rsidRDefault="00B1625C" w:rsidP="00882DC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35" name="Rectangle 1039"/>
                              <wps:cNvSpPr>
                                <a:spLocks noChangeArrowheads="1"/>
                              </wps:cNvSpPr>
                              <wps:spPr bwMode="auto">
                                <a:xfrm>
                                  <a:off x="300990" y="10795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5759" w14:textId="77777777" w:rsidR="00B1625C" w:rsidRDefault="00B1625C" w:rsidP="00882DC7">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1BC1883B" id="Полотно 1028" o:spid="_x0000_s1056" editas="canvas" style="width:109.65pt;height:92.7pt;mso-position-horizontal-relative:char;mso-position-vertical-relative:line" coordsize="13925,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">
                      <v:shape id="_x0000_s1057" type="#_x0000_t75" style="position:absolute;width:13925;height:11772;visibility:visible;mso-wrap-style:square">
                        <v:fill o:detectmouseclick="t"/>
                        <v:path o:connecttype="none"/>
                      </v:shape>
                      <v:line id="Line 1030" o:spid="_x0000_s1058" style="position:absolute;visibility:visible;mso-wrap-style:square" from="4343,2355" to="10013,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" strokeweight="31e-5mm"/>
                      <v:rect id="Rectangle 1031" o:spid="_x0000_s1059" style="position:absolute;left:11214;top:1270;width:2482;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" filled="f" stroked="f">
                        <v:textbox style="mso-fit-shape-to-text:t" inset="0,0,0,0">
                          <w:txbxContent>
                            <w:p w14:paraId="0FDAE1FB" w14:textId="77777777" w:rsidR="00B1625C" w:rsidRDefault="00B1625C" w:rsidP="00882DC7">
                              <w:r>
                                <w:rPr>
                                  <w:color w:val="000000"/>
                                  <w:sz w:val="26"/>
                                  <w:szCs w:val="26"/>
                                  <w:lang w:val="en-US"/>
                                </w:rPr>
                                <w:t>100</w:t>
                              </w:r>
                            </w:p>
                          </w:txbxContent>
                        </v:textbox>
                      </v:rect>
                      <v:rect id="Rectangle 1032" o:spid="_x0000_s1060" style="position:absolute;left:4457;top:2590;width:119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" filled="f" stroked="f">
                        <v:textbox style="mso-fit-shape-to-text:t" inset="0,0,0,0">
                          <w:txbxContent>
                            <w:p w14:paraId="61DCB4AE" w14:textId="77777777" w:rsidR="00B1625C" w:rsidRDefault="00B1625C" w:rsidP="00882DC7">
                              <w:r>
                                <w:rPr>
                                  <w:color w:val="000000"/>
                                  <w:sz w:val="26"/>
                                  <w:szCs w:val="26"/>
                                  <w:lang w:val="en-US"/>
                                </w:rPr>
                                <w:t>X</w:t>
                              </w:r>
                            </w:p>
                          </w:txbxContent>
                        </v:textbox>
                      </v:rect>
                      <v:rect id="Rectangle 1033" o:spid="_x0000_s1061" style="position:absolute;left:5054;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" filled="f" stroked="f">
                        <v:textbox style="mso-fit-shape-to-text:t" inset="0,0,0,0">
                          <w:txbxContent>
                            <w:p w14:paraId="5614C8C9" w14:textId="77777777" w:rsidR="00B1625C" w:rsidRDefault="00B1625C" w:rsidP="00882DC7">
                              <w:r>
                                <w:rPr>
                                  <w:color w:val="000000"/>
                                  <w:sz w:val="26"/>
                                  <w:szCs w:val="26"/>
                                  <w:lang w:val="en-US"/>
                                </w:rPr>
                                <w:t>X</w:t>
                              </w:r>
                            </w:p>
                          </w:txbxContent>
                        </v:textbox>
                      </v:rect>
                      <v:rect id="Rectangle 1034" o:spid="_x0000_s1062" style="position:absolute;left:254;top:1270;width:1193;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" filled="f" stroked="f">
                        <v:textbox style="mso-fit-shape-to-text:t" inset="0,0,0,0">
                          <w:txbxContent>
                            <w:p w14:paraId="020E5887" w14:textId="77777777" w:rsidR="00B1625C" w:rsidRDefault="00B1625C" w:rsidP="00882DC7">
                              <w:r>
                                <w:rPr>
                                  <w:color w:val="000000"/>
                                  <w:sz w:val="26"/>
                                  <w:szCs w:val="26"/>
                                  <w:lang w:val="en-US"/>
                                </w:rPr>
                                <w:t>Y</w:t>
                              </w:r>
                            </w:p>
                          </w:txbxContent>
                        </v:textbox>
                      </v:rect>
                      <v:rect id="Rectangle 1035" o:spid="_x0000_s1063" style="position:absolute;left:5759;top:3638;width:226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" filled="f" stroked="f">
                        <v:textbox style="mso-fit-shape-to-text:t" inset="0,0,0,0">
                          <w:txbxContent>
                            <w:p w14:paraId="34925A68" w14:textId="77777777" w:rsidR="00B1625C" w:rsidRPr="00285C35" w:rsidRDefault="00B1625C" w:rsidP="00882DC7">
                              <w:r>
                                <w:rPr>
                                  <w:color w:val="000000"/>
                                  <w:sz w:val="16"/>
                                  <w:szCs w:val="16"/>
                                </w:rPr>
                                <w:t>учит.</w:t>
                              </w:r>
                            </w:p>
                          </w:txbxContent>
                        </v:textbox>
                      </v:rect>
                      <v:rect id="Rectangle 1036" o:spid="_x0000_s1064" style="position:absolute;left:6356;top:1047;width:182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" filled="f" stroked="f">
                        <v:textbox style="mso-fit-shape-to-text:t" inset="0,0,0,0">
                          <w:txbxContent>
                            <w:p w14:paraId="25BDE8E7" w14:textId="77777777" w:rsidR="00B1625C" w:rsidRDefault="00B1625C" w:rsidP="00882DC7">
                              <w:proofErr w:type="spellStart"/>
                              <w:r>
                                <w:rPr>
                                  <w:color w:val="000000"/>
                                  <w:sz w:val="16"/>
                                  <w:szCs w:val="16"/>
                                </w:rPr>
                                <w:t>доп</w:t>
                              </w:r>
                              <w:proofErr w:type="spellEnd"/>
                              <w:r>
                                <w:rPr>
                                  <w:color w:val="000000"/>
                                  <w:sz w:val="16"/>
                                  <w:szCs w:val="16"/>
                                  <w:lang w:val="en-US"/>
                                </w:rPr>
                                <w:t>.</w:t>
                              </w:r>
                            </w:p>
                          </w:txbxContent>
                        </v:textbox>
                      </v:rect>
                      <v:rect id="Rectangle 1037" o:spid="_x0000_s1065" style="position:absolute;left:1346;top:2317;width:121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" filled="f" stroked="f">
                        <v:textbox style="mso-fit-shape-to-text:t" inset="0,0,0,0">
                          <w:txbxContent>
                            <w:p w14:paraId="71C67191" w14:textId="77777777" w:rsidR="00B1625C" w:rsidRDefault="00B1625C" w:rsidP="00882DC7">
                              <w:proofErr w:type="spellStart"/>
                              <w:r>
                                <w:rPr>
                                  <w:color w:val="000000"/>
                                  <w:sz w:val="16"/>
                                  <w:szCs w:val="16"/>
                                  <w:lang w:val="en-US"/>
                                </w:rPr>
                                <w:t>ср</w:t>
                              </w:r>
                              <w:proofErr w:type="spellEnd"/>
                              <w:r>
                                <w:rPr>
                                  <w:color w:val="000000"/>
                                  <w:sz w:val="16"/>
                                  <w:szCs w:val="16"/>
                                  <w:lang w:val="en-US"/>
                                </w:rPr>
                                <w:t>.</w:t>
                              </w:r>
                            </w:p>
                          </w:txbxContent>
                        </v:textbox>
                      </v:rect>
                      <v:rect id="Rectangle 1038" o:spid="_x0000_s1066" style="position:absolute;left:10248;top:1079;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LzwwAAAN0AAAAPAAAAZHJzL2Rvd25yZXYueG1sRI/dagIx&#10;FITvC75DOIJ3Netaiq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fBIC88MAAADdAAAADwAA&#10;AAAAAAAAAAAAAAAHAgAAZHJzL2Rvd25yZXYueG1sUEsFBgAAAAADAAMAtwAAAPcCAAAAAA==&#10;" filled="f" stroked="f">
                        <v:textbox style="mso-fit-shape-to-text:t" inset="0,0,0,0">
                          <w:txbxContent>
                            <w:p w14:paraId="3F2BD37F" w14:textId="77777777" w:rsidR="00B1625C" w:rsidRDefault="00B1625C" w:rsidP="00882DC7">
                              <w:r>
                                <w:rPr>
                                  <w:rFonts w:ascii="Symbol" w:hAnsi="Symbol" w:cs="Symbol"/>
                                  <w:color w:val="000000"/>
                                  <w:sz w:val="26"/>
                                  <w:szCs w:val="26"/>
                                  <w:lang w:val="en-US"/>
                                </w:rPr>
                                <w:t></w:t>
                              </w:r>
                            </w:p>
                          </w:txbxContent>
                        </v:textbox>
                      </v:rect>
                      <v:rect id="Rectangle 1039" o:spid="_x0000_s1067" style="position:absolute;left:3009;top:1079;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dowwAAAN0AAAAPAAAAZHJzL2Rvd25yZXYueG1sRI/dagIx&#10;FITvC75DOIJ3NetKi6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E16naMMAAADdAAAADwAA&#10;AAAAAAAAAAAAAAAHAgAAZHJzL2Rvd25yZXYueG1sUEsFBgAAAAADAAMAtwAAAPcCAAAAAA==&#10;" filled="f" stroked="f">
                        <v:textbox style="mso-fit-shape-to-text:t" inset="0,0,0,0">
                          <w:txbxContent>
                            <w:p w14:paraId="11C45759" w14:textId="77777777" w:rsidR="00B1625C" w:rsidRDefault="00B1625C" w:rsidP="00882DC7">
                              <w:r>
                                <w:rPr>
                                  <w:rFonts w:ascii="Symbol" w:hAnsi="Symbol" w:cs="Symbol"/>
                                  <w:color w:val="000000"/>
                                  <w:sz w:val="26"/>
                                  <w:szCs w:val="26"/>
                                  <w:lang w:val="en-US"/>
                                </w:rPr>
                                <w:t></w:t>
                              </w:r>
                            </w:p>
                          </w:txbxContent>
                        </v:textbox>
                      </v:rect>
                      <w10:anchorlock/>
                    </v:group>
                  </w:pict>
                </mc:Fallback>
              </mc:AlternateContent>
            </w:r>
          </w:p>
        </w:tc>
        <w:tc>
          <w:tcPr>
            <w:tcW w:w="699" w:type="pct"/>
          </w:tcPr>
          <w:p w14:paraId="26653359" w14:textId="77777777" w:rsidR="00882DC7" w:rsidRPr="006E1713" w:rsidRDefault="00882DC7" w:rsidP="00882DC7">
            <w:proofErr w:type="spellStart"/>
            <w:r w:rsidRPr="006E1713">
              <w:t>Xдоп</w:t>
            </w:r>
            <w:proofErr w:type="spellEnd"/>
            <w:r w:rsidRPr="006E1713">
              <w:t xml:space="preserve">. - среднемесячная заработная плата педагогических работников </w:t>
            </w:r>
            <w:r w:rsidRPr="006E1713">
              <w:rPr>
                <w:rFonts w:eastAsia="Calibri"/>
              </w:rPr>
              <w:t>учреждений дополнительного образования</w:t>
            </w:r>
            <w:r w:rsidRPr="006E1713">
              <w:t xml:space="preserve"> (руб.);</w:t>
            </w:r>
          </w:p>
          <w:p w14:paraId="136FA9FD" w14:textId="77777777" w:rsidR="00882DC7" w:rsidRPr="006E1713" w:rsidRDefault="00882DC7" w:rsidP="00882DC7">
            <w:proofErr w:type="spellStart"/>
            <w:r w:rsidRPr="006E1713">
              <w:t>Xучит</w:t>
            </w:r>
            <w:proofErr w:type="spellEnd"/>
            <w:r w:rsidRPr="006E1713">
              <w:t>. - среднемесячная заработная плата учителей в регионе (руб.)</w:t>
            </w:r>
          </w:p>
        </w:tc>
        <w:tc>
          <w:tcPr>
            <w:tcW w:w="643" w:type="pct"/>
          </w:tcPr>
          <w:p w14:paraId="3DD8FB6B" w14:textId="77777777" w:rsidR="00882DC7" w:rsidRPr="006E1713" w:rsidRDefault="00882DC7" w:rsidP="00364A69">
            <w:r w:rsidRPr="006E1713">
              <w:t>форма статистической отчетности ЗП-образование</w:t>
            </w:r>
          </w:p>
        </w:tc>
      </w:tr>
      <w:tr w:rsidR="00CF06DD" w:rsidRPr="006E1713" w14:paraId="4CD56855" w14:textId="77777777">
        <w:trPr>
          <w:trHeight w:val="318"/>
        </w:trPr>
        <w:tc>
          <w:tcPr>
            <w:tcW w:w="123" w:type="pct"/>
          </w:tcPr>
          <w:p w14:paraId="43430BC6" w14:textId="77777777" w:rsidR="00CF06DD" w:rsidRPr="006E1713" w:rsidRDefault="00882DC7" w:rsidP="00364A69">
            <w:r w:rsidRPr="006E1713">
              <w:t>5</w:t>
            </w:r>
          </w:p>
        </w:tc>
        <w:tc>
          <w:tcPr>
            <w:tcW w:w="989" w:type="pct"/>
          </w:tcPr>
          <w:p w14:paraId="7E277CAC" w14:textId="77777777" w:rsidR="00CF06DD" w:rsidRPr="006E1713" w:rsidRDefault="00882DC7" w:rsidP="00364A69">
            <w:r w:rsidRPr="006E1713">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
        </w:tc>
        <w:tc>
          <w:tcPr>
            <w:tcW w:w="473" w:type="pct"/>
          </w:tcPr>
          <w:p w14:paraId="4BE6D934" w14:textId="77777777" w:rsidR="00CF06DD" w:rsidRPr="006E1713" w:rsidRDefault="00CF06DD" w:rsidP="00364A69">
            <w:r w:rsidRPr="006E1713">
              <w:t>%</w:t>
            </w:r>
          </w:p>
        </w:tc>
        <w:tc>
          <w:tcPr>
            <w:tcW w:w="634" w:type="pct"/>
          </w:tcPr>
          <w:p w14:paraId="72279081" w14:textId="77777777" w:rsidR="00CF06DD" w:rsidRPr="006E1713" w:rsidRDefault="00CF06DD" w:rsidP="00364A69">
            <w:r w:rsidRPr="006E1713">
              <w:t>отношение средней заработной платы педагогических работников образовательных организаций общего образования к средней заработной плате в Вологод</w:t>
            </w:r>
            <w:r w:rsidRPr="006E1713">
              <w:lastRenderedPageBreak/>
              <w:t>ской области</w:t>
            </w:r>
          </w:p>
        </w:tc>
        <w:tc>
          <w:tcPr>
            <w:tcW w:w="490" w:type="pct"/>
          </w:tcPr>
          <w:p w14:paraId="72DFA54A" w14:textId="77777777" w:rsidR="00CF06DD" w:rsidRPr="006E1713" w:rsidRDefault="00CF06DD" w:rsidP="00364A69">
            <w:r w:rsidRPr="006E1713">
              <w:lastRenderedPageBreak/>
              <w:t>1 раз в год, показатель за год</w:t>
            </w:r>
          </w:p>
        </w:tc>
        <w:tc>
          <w:tcPr>
            <w:tcW w:w="949" w:type="pct"/>
          </w:tcPr>
          <w:p w14:paraId="08D4EE9D" w14:textId="77777777" w:rsidR="00CF06DD" w:rsidRPr="006E1713" w:rsidRDefault="00021C26" w:rsidP="00364A69">
            <w:r w:rsidRPr="006E1713">
              <w:rPr>
                <w:noProof/>
              </w:rPr>
              <w:drawing>
                <wp:inline distT="0" distB="0" distL="0" distR="0" wp14:anchorId="4BD1842D" wp14:editId="3FC87DF3">
                  <wp:extent cx="1386840" cy="525780"/>
                  <wp:effectExtent l="0" t="0" r="3810" b="7620"/>
                  <wp:docPr id="18" name="Рисунок 41" descr="base_23647_154020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23647_154020_327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6840" cy="525780"/>
                          </a:xfrm>
                          <a:prstGeom prst="rect">
                            <a:avLst/>
                          </a:prstGeom>
                          <a:noFill/>
                          <a:ln>
                            <a:noFill/>
                          </a:ln>
                        </pic:spPr>
                      </pic:pic>
                    </a:graphicData>
                  </a:graphic>
                </wp:inline>
              </w:drawing>
            </w:r>
          </w:p>
          <w:p w14:paraId="6BD2B1B5" w14:textId="77777777" w:rsidR="00CF06DD" w:rsidRPr="006E1713" w:rsidRDefault="00CF06DD" w:rsidP="00364A69"/>
        </w:tc>
        <w:tc>
          <w:tcPr>
            <w:tcW w:w="699" w:type="pct"/>
          </w:tcPr>
          <w:p w14:paraId="0CF86132" w14:textId="77777777" w:rsidR="00CF06DD" w:rsidRPr="006E1713" w:rsidRDefault="00CF06DD" w:rsidP="00364A69">
            <w:proofErr w:type="spellStart"/>
            <w:r w:rsidRPr="006E1713">
              <w:t>Xср.пед</w:t>
            </w:r>
            <w:proofErr w:type="spellEnd"/>
            <w:r w:rsidRPr="006E1713">
              <w:t>. - среднемесячная заработная плата педагогических работников общеобразовательных организаций региона (руб.);</w:t>
            </w:r>
          </w:p>
          <w:p w14:paraId="2FB57922" w14:textId="77777777" w:rsidR="00CF06DD" w:rsidRPr="006E1713" w:rsidRDefault="00CF06DD" w:rsidP="00364A69">
            <w:proofErr w:type="spellStart"/>
            <w:r w:rsidRPr="006E1713">
              <w:t>Xср.регион</w:t>
            </w:r>
            <w:proofErr w:type="spellEnd"/>
            <w:r w:rsidRPr="006E1713">
              <w:t xml:space="preserve"> - среднемесячная заработная </w:t>
            </w:r>
            <w:r w:rsidRPr="006E1713">
              <w:lastRenderedPageBreak/>
              <w:t xml:space="preserve">плата в регионе (руб.) </w:t>
            </w:r>
          </w:p>
        </w:tc>
        <w:tc>
          <w:tcPr>
            <w:tcW w:w="643" w:type="pct"/>
          </w:tcPr>
          <w:p w14:paraId="5FF4C925" w14:textId="77777777" w:rsidR="00CF06DD" w:rsidRPr="006E1713" w:rsidRDefault="00BD21C9" w:rsidP="00364A69">
            <w:r w:rsidRPr="006E1713">
              <w:lastRenderedPageBreak/>
              <w:t>форма статистической отчетности ЗП-образование</w:t>
            </w:r>
          </w:p>
        </w:tc>
      </w:tr>
    </w:tbl>
    <w:p w14:paraId="32106131" w14:textId="77777777" w:rsidR="00F84376" w:rsidRPr="006E1713" w:rsidRDefault="00F84376" w:rsidP="00364A69">
      <w:pPr>
        <w:sectPr w:rsidR="00F84376" w:rsidRPr="006E1713" w:rsidSect="00B1625C">
          <w:pgSz w:w="16838" w:h="11906" w:orient="landscape"/>
          <w:pgMar w:top="1134" w:right="567" w:bottom="1134" w:left="1985" w:header="709" w:footer="709" w:gutter="0"/>
          <w:cols w:space="708"/>
          <w:docGrid w:linePitch="381"/>
        </w:sectPr>
      </w:pPr>
    </w:p>
    <w:p w14:paraId="396D6640" w14:textId="77777777" w:rsidR="00B30183" w:rsidRPr="006E1713" w:rsidRDefault="00BC15BB" w:rsidP="00BC15BB">
      <w:pPr>
        <w:jc w:val="right"/>
      </w:pPr>
      <w:r w:rsidRPr="006E1713">
        <w:lastRenderedPageBreak/>
        <w:t xml:space="preserve">Приложение 1 </w:t>
      </w:r>
    </w:p>
    <w:p w14:paraId="34F869BC" w14:textId="77777777" w:rsidR="00292D88" w:rsidRPr="006E1713" w:rsidRDefault="00BC15BB" w:rsidP="00BC15BB">
      <w:pPr>
        <w:jc w:val="right"/>
      </w:pPr>
      <w:r w:rsidRPr="006E1713">
        <w:t>к Программе</w:t>
      </w:r>
    </w:p>
    <w:p w14:paraId="38FD2BE3" w14:textId="77777777" w:rsidR="00BC15BB" w:rsidRPr="006E1713" w:rsidRDefault="00BC15BB" w:rsidP="00183998">
      <w:pPr>
        <w:jc w:val="center"/>
      </w:pPr>
    </w:p>
    <w:p w14:paraId="63896E17" w14:textId="77777777" w:rsidR="001612A9" w:rsidRPr="006E1713" w:rsidRDefault="001612A9" w:rsidP="00183998">
      <w:pPr>
        <w:jc w:val="center"/>
      </w:pPr>
      <w:r w:rsidRPr="006E1713">
        <w:t>Подпр</w:t>
      </w:r>
      <w:r w:rsidR="00DC3E6E" w:rsidRPr="006E1713">
        <w:t>ограмма 1 «Развитие общего и дополнительного образования</w:t>
      </w:r>
      <w:r w:rsidRPr="006E1713">
        <w:t xml:space="preserve">» </w:t>
      </w:r>
    </w:p>
    <w:p w14:paraId="2A516543" w14:textId="77777777" w:rsidR="001612A9" w:rsidRPr="006E1713" w:rsidRDefault="003C18B9" w:rsidP="003C18B9">
      <w:pPr>
        <w:jc w:val="center"/>
      </w:pPr>
      <w:r w:rsidRPr="006E1713">
        <w:t>Паспорт подпрограммы 1</w:t>
      </w:r>
    </w:p>
    <w:p w14:paraId="0FA68D51" w14:textId="77777777" w:rsidR="00897EFF" w:rsidRPr="006E1713" w:rsidRDefault="00897EFF" w:rsidP="003C18B9">
      <w:pPr>
        <w:jc w:val="center"/>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6946"/>
      </w:tblGrid>
      <w:tr w:rsidR="00A81C9D" w:rsidRPr="006E1713" w14:paraId="0B973036" w14:textId="77777777" w:rsidTr="002F6325">
        <w:trPr>
          <w:trHeight w:val="823"/>
        </w:trPr>
        <w:tc>
          <w:tcPr>
            <w:tcW w:w="2126" w:type="dxa"/>
            <w:vAlign w:val="center"/>
          </w:tcPr>
          <w:p w14:paraId="038804F7" w14:textId="77777777" w:rsidR="001612A9" w:rsidRPr="006E1713" w:rsidRDefault="001612A9" w:rsidP="00183998">
            <w:pPr>
              <w:ind w:left="185"/>
            </w:pPr>
            <w:r w:rsidRPr="006E1713">
              <w:t>Наименование подпрограммы</w:t>
            </w:r>
            <w:r w:rsidR="00E74FEC" w:rsidRPr="006E1713">
              <w:t xml:space="preserve"> 1</w:t>
            </w:r>
          </w:p>
        </w:tc>
        <w:tc>
          <w:tcPr>
            <w:tcW w:w="6946" w:type="dxa"/>
            <w:vAlign w:val="center"/>
          </w:tcPr>
          <w:p w14:paraId="14333579" w14:textId="77777777" w:rsidR="001612A9" w:rsidRPr="006E1713" w:rsidRDefault="00DC3E6E" w:rsidP="00897EFF">
            <w:pPr>
              <w:jc w:val="center"/>
            </w:pPr>
            <w:r w:rsidRPr="006E1713">
              <w:t>Развитие общего и дополнительного образования</w:t>
            </w:r>
            <w:r w:rsidR="00CF06DD" w:rsidRPr="006E1713">
              <w:t xml:space="preserve"> (далее - подпрограмма 1)</w:t>
            </w:r>
          </w:p>
        </w:tc>
      </w:tr>
      <w:tr w:rsidR="00A81C9D" w:rsidRPr="006E1713" w14:paraId="39B02985" w14:textId="77777777" w:rsidTr="002F6325">
        <w:trPr>
          <w:trHeight w:val="1062"/>
        </w:trPr>
        <w:tc>
          <w:tcPr>
            <w:tcW w:w="2126" w:type="dxa"/>
            <w:vAlign w:val="center"/>
          </w:tcPr>
          <w:p w14:paraId="42214582" w14:textId="77777777" w:rsidR="001612A9" w:rsidRPr="006E1713" w:rsidRDefault="001612A9" w:rsidP="00183998">
            <w:pPr>
              <w:ind w:left="185"/>
            </w:pPr>
            <w:r w:rsidRPr="006E1713">
              <w:t>Ответственный исполнитель подпрограммы</w:t>
            </w:r>
            <w:r w:rsidR="00E74FEC" w:rsidRPr="006E1713">
              <w:t xml:space="preserve"> 1</w:t>
            </w:r>
          </w:p>
        </w:tc>
        <w:tc>
          <w:tcPr>
            <w:tcW w:w="6946" w:type="dxa"/>
            <w:vAlign w:val="center"/>
          </w:tcPr>
          <w:p w14:paraId="1174676B" w14:textId="77777777" w:rsidR="001612A9" w:rsidRPr="006E1713" w:rsidRDefault="001612A9" w:rsidP="00E954F6">
            <w:pPr>
              <w:ind w:left="180" w:right="93"/>
              <w:jc w:val="both"/>
            </w:pPr>
            <w:r w:rsidRPr="006E1713">
              <w:t xml:space="preserve">Управление образования </w:t>
            </w:r>
          </w:p>
        </w:tc>
      </w:tr>
      <w:tr w:rsidR="00A81C9D" w:rsidRPr="006E1713" w14:paraId="0F5B9E39" w14:textId="77777777" w:rsidTr="002F6325">
        <w:trPr>
          <w:trHeight w:val="801"/>
        </w:trPr>
        <w:tc>
          <w:tcPr>
            <w:tcW w:w="2126" w:type="dxa"/>
            <w:vAlign w:val="center"/>
          </w:tcPr>
          <w:p w14:paraId="3635AF41" w14:textId="77777777" w:rsidR="001612A9" w:rsidRPr="006E1713" w:rsidRDefault="001612A9" w:rsidP="00183998">
            <w:pPr>
              <w:ind w:left="185"/>
              <w:jc w:val="both"/>
            </w:pPr>
            <w:r w:rsidRPr="006E1713">
              <w:t>Соисполнители подпрограммы</w:t>
            </w:r>
            <w:r w:rsidR="00E74FEC" w:rsidRPr="006E1713">
              <w:t xml:space="preserve"> 1</w:t>
            </w:r>
          </w:p>
        </w:tc>
        <w:tc>
          <w:tcPr>
            <w:tcW w:w="6946" w:type="dxa"/>
            <w:vAlign w:val="center"/>
          </w:tcPr>
          <w:p w14:paraId="44912595" w14:textId="77777777" w:rsidR="001612A9" w:rsidRPr="006E1713" w:rsidRDefault="007F1D8A" w:rsidP="007F1D8A">
            <w:pPr>
              <w:ind w:right="93"/>
              <w:jc w:val="both"/>
            </w:pPr>
            <w:r w:rsidRPr="006E1713">
              <w:t xml:space="preserve"> Управление культуры, спорта, </w:t>
            </w:r>
            <w:r w:rsidR="0051413B" w:rsidRPr="006E1713">
              <w:t xml:space="preserve">молодежной политики </w:t>
            </w:r>
            <w:proofErr w:type="gramStart"/>
            <w:r w:rsidR="0051413B" w:rsidRPr="006E1713">
              <w:t xml:space="preserve">и  </w:t>
            </w:r>
            <w:r w:rsidRPr="006E1713">
              <w:t>туризма</w:t>
            </w:r>
            <w:proofErr w:type="gramEnd"/>
            <w:r w:rsidRPr="006E1713">
              <w:t xml:space="preserve"> </w:t>
            </w:r>
            <w:r w:rsidR="0051413B" w:rsidRPr="006E1713">
              <w:t>Сокольского муниципального округа Вологодско</w:t>
            </w:r>
            <w:r w:rsidR="00BF2596" w:rsidRPr="006E1713">
              <w:t>й</w:t>
            </w:r>
            <w:r w:rsidR="0051413B" w:rsidRPr="006E1713">
              <w:t xml:space="preserve"> области (далее – Упр</w:t>
            </w:r>
            <w:r w:rsidR="004D3D28" w:rsidRPr="006E1713">
              <w:t>а</w:t>
            </w:r>
            <w:r w:rsidR="0051413B" w:rsidRPr="006E1713">
              <w:t>вление культуры, спорта, молодежной политики и туризма)</w:t>
            </w:r>
            <w:r w:rsidRPr="006E1713">
              <w:t xml:space="preserve"> </w:t>
            </w:r>
          </w:p>
        </w:tc>
      </w:tr>
      <w:tr w:rsidR="00A81C9D" w:rsidRPr="006E1713" w14:paraId="3C95F46B" w14:textId="77777777" w:rsidTr="002F6325">
        <w:trPr>
          <w:trHeight w:val="1579"/>
        </w:trPr>
        <w:tc>
          <w:tcPr>
            <w:tcW w:w="2126" w:type="dxa"/>
            <w:vAlign w:val="center"/>
          </w:tcPr>
          <w:p w14:paraId="48D1A30F" w14:textId="77777777" w:rsidR="001612A9" w:rsidRPr="006E1713" w:rsidRDefault="001612A9" w:rsidP="00183998">
            <w:pPr>
              <w:ind w:left="185"/>
              <w:jc w:val="both"/>
            </w:pPr>
            <w:r w:rsidRPr="006E1713">
              <w:t>Цели подпрограммы</w:t>
            </w:r>
            <w:r w:rsidR="00E74FEC" w:rsidRPr="006E1713">
              <w:t xml:space="preserve"> 1</w:t>
            </w:r>
          </w:p>
        </w:tc>
        <w:tc>
          <w:tcPr>
            <w:tcW w:w="6946" w:type="dxa"/>
            <w:vAlign w:val="center"/>
          </w:tcPr>
          <w:p w14:paraId="2D6952B0" w14:textId="77777777" w:rsidR="001612A9" w:rsidRPr="006E1713" w:rsidRDefault="00DC3E6E" w:rsidP="00616900">
            <w:pPr>
              <w:ind w:right="93"/>
              <w:jc w:val="both"/>
            </w:pPr>
            <w:r w:rsidRPr="006E1713">
              <w:t>Обес</w:t>
            </w:r>
            <w:r w:rsidR="00C829E0" w:rsidRPr="006E1713">
              <w:t>печение</w:t>
            </w:r>
            <w:r w:rsidRPr="006E1713">
              <w:t xml:space="preserve"> доступности </w:t>
            </w:r>
            <w:r w:rsidR="00C829E0" w:rsidRPr="006E1713">
              <w:t xml:space="preserve">качественного общего и дополнительного образования, соответствующего требованиям развития экономики </w:t>
            </w:r>
            <w:r w:rsidR="007F1D8A" w:rsidRPr="006E1713">
              <w:t>округа</w:t>
            </w:r>
            <w:r w:rsidR="00C829E0" w:rsidRPr="006E1713">
              <w:t>, современным потребностям общества и каждого гражданина</w:t>
            </w:r>
          </w:p>
        </w:tc>
      </w:tr>
      <w:tr w:rsidR="00A81C9D" w:rsidRPr="006E1713" w14:paraId="0C7DBD8F" w14:textId="77777777" w:rsidTr="002F6325">
        <w:trPr>
          <w:trHeight w:val="1055"/>
        </w:trPr>
        <w:tc>
          <w:tcPr>
            <w:tcW w:w="2126" w:type="dxa"/>
            <w:vAlign w:val="center"/>
          </w:tcPr>
          <w:p w14:paraId="5FCE757A" w14:textId="77777777" w:rsidR="001612A9" w:rsidRPr="006E1713" w:rsidRDefault="001612A9" w:rsidP="00183998">
            <w:pPr>
              <w:ind w:left="185"/>
              <w:jc w:val="both"/>
            </w:pPr>
            <w:r w:rsidRPr="006E1713">
              <w:t>Задачи подпрограммы</w:t>
            </w:r>
            <w:r w:rsidR="00E74FEC" w:rsidRPr="006E1713">
              <w:t xml:space="preserve"> 1</w:t>
            </w:r>
          </w:p>
        </w:tc>
        <w:tc>
          <w:tcPr>
            <w:tcW w:w="6946" w:type="dxa"/>
            <w:vAlign w:val="center"/>
          </w:tcPr>
          <w:p w14:paraId="0E7DA38A" w14:textId="77777777" w:rsidR="007D68E5" w:rsidRPr="006E1713" w:rsidRDefault="00C829E0" w:rsidP="007D68E5">
            <w:pPr>
              <w:jc w:val="both"/>
              <w:rPr>
                <w:rFonts w:eastAsia="Calibri"/>
              </w:rPr>
            </w:pPr>
            <w:r w:rsidRPr="006E1713">
              <w:rPr>
                <w:rFonts w:eastAsia="Calibri"/>
              </w:rPr>
              <w:t>-</w:t>
            </w:r>
            <w:r w:rsidR="00BD415B" w:rsidRPr="006E1713">
              <w:rPr>
                <w:rFonts w:eastAsia="Calibri"/>
              </w:rPr>
              <w:t xml:space="preserve"> </w:t>
            </w:r>
            <w:r w:rsidR="00D97CDC" w:rsidRPr="006E1713">
              <w:rPr>
                <w:rFonts w:eastAsia="Calibri"/>
              </w:rPr>
              <w:t>о</w:t>
            </w:r>
            <w:r w:rsidRPr="006E1713">
              <w:rPr>
                <w:rFonts w:eastAsia="Calibri"/>
              </w:rPr>
              <w:t>беспечить доступность и качество</w:t>
            </w:r>
            <w:r w:rsidR="007D68E5" w:rsidRPr="006E1713">
              <w:rPr>
                <w:rFonts w:eastAsia="Calibri"/>
              </w:rPr>
              <w:t xml:space="preserve"> дошкольного образования вне зависимости от места жительства детей; </w:t>
            </w:r>
          </w:p>
          <w:p w14:paraId="04F78CEC" w14:textId="77777777" w:rsidR="00606DB2" w:rsidRPr="006E1713" w:rsidRDefault="00606DB2" w:rsidP="00606DB2">
            <w:pPr>
              <w:ind w:right="24"/>
              <w:jc w:val="both"/>
              <w:rPr>
                <w:b/>
              </w:rPr>
            </w:pPr>
            <w:r w:rsidRPr="006E1713">
              <w:rPr>
                <w:rFonts w:eastAsia="Calibri"/>
              </w:rPr>
              <w:t>-</w:t>
            </w:r>
            <w:r w:rsidR="00C40940" w:rsidRPr="006E1713">
              <w:rPr>
                <w:rFonts w:eastAsia="Calibri"/>
                <w:bCs/>
              </w:rPr>
              <w:t xml:space="preserve"> обеспечить реализацию образовательных программ начального общего, основного общего, среднего общего образования в муниципальных образовательных организациях</w:t>
            </w:r>
            <w:r w:rsidRPr="006E1713">
              <w:rPr>
                <w:rFonts w:eastAsia="Calibri"/>
              </w:rPr>
              <w:t xml:space="preserve">; </w:t>
            </w:r>
          </w:p>
          <w:p w14:paraId="27E5FE85" w14:textId="77777777" w:rsidR="007D68E5" w:rsidRPr="006E1713" w:rsidRDefault="00C829E0" w:rsidP="007D68E5">
            <w:pPr>
              <w:jc w:val="both"/>
              <w:rPr>
                <w:rFonts w:eastAsia="Calibri"/>
              </w:rPr>
            </w:pPr>
            <w:r w:rsidRPr="006E1713">
              <w:rPr>
                <w:rFonts w:eastAsia="Calibri"/>
              </w:rPr>
              <w:t>-</w:t>
            </w:r>
            <w:r w:rsidR="00BD415B" w:rsidRPr="006E1713">
              <w:rPr>
                <w:rFonts w:eastAsia="Calibri"/>
              </w:rPr>
              <w:t xml:space="preserve"> </w:t>
            </w:r>
            <w:r w:rsidR="00F07796" w:rsidRPr="006E1713">
              <w:rPr>
                <w:rFonts w:eastAsia="Calibri"/>
              </w:rPr>
              <w:t>расширить доступность</w:t>
            </w:r>
            <w:r w:rsidR="007D68E5" w:rsidRPr="006E1713">
              <w:rPr>
                <w:rFonts w:eastAsia="Calibri"/>
              </w:rPr>
              <w:t xml:space="preserve"> для удовлетворения разнообразных интересов детей и их семей в сфере дополнительного образования; </w:t>
            </w:r>
          </w:p>
          <w:p w14:paraId="3D62046A" w14:textId="77777777" w:rsidR="007D68E5" w:rsidRPr="006E1713" w:rsidRDefault="00C829E0" w:rsidP="007D68E5">
            <w:pPr>
              <w:jc w:val="both"/>
              <w:rPr>
                <w:rFonts w:eastAsia="Calibri"/>
              </w:rPr>
            </w:pPr>
            <w:r w:rsidRPr="006E1713">
              <w:rPr>
                <w:rFonts w:eastAsia="Calibri"/>
              </w:rPr>
              <w:t>-</w:t>
            </w:r>
            <w:r w:rsidR="00BD415B" w:rsidRPr="006E1713">
              <w:rPr>
                <w:rFonts w:eastAsia="Calibri"/>
              </w:rPr>
              <w:t xml:space="preserve"> </w:t>
            </w:r>
            <w:r w:rsidR="00F07796" w:rsidRPr="006E1713">
              <w:rPr>
                <w:rFonts w:eastAsia="Calibri"/>
              </w:rPr>
              <w:t>совершенствовать систему</w:t>
            </w:r>
            <w:r w:rsidR="007D68E5" w:rsidRPr="006E1713">
              <w:rPr>
                <w:rFonts w:eastAsia="Calibri"/>
              </w:rPr>
              <w:t xml:space="preserve"> выявления, развития и поддержки одаренн</w:t>
            </w:r>
            <w:r w:rsidR="00B6219F" w:rsidRPr="006E1713">
              <w:rPr>
                <w:rFonts w:eastAsia="Calibri"/>
              </w:rPr>
              <w:t>ых детей и талантливой молодежи</w:t>
            </w:r>
            <w:r w:rsidR="007D68E5" w:rsidRPr="006E1713">
              <w:rPr>
                <w:rFonts w:eastAsia="Calibri"/>
              </w:rPr>
              <w:t>;</w:t>
            </w:r>
          </w:p>
          <w:p w14:paraId="74503703" w14:textId="77777777" w:rsidR="00CC45D9" w:rsidRPr="006E1713" w:rsidRDefault="00C829E0" w:rsidP="00CC45D9">
            <w:pPr>
              <w:ind w:right="180"/>
              <w:jc w:val="both"/>
            </w:pPr>
            <w:r w:rsidRPr="006E1713">
              <w:t>-</w:t>
            </w:r>
            <w:r w:rsidR="00BD415B" w:rsidRPr="006E1713">
              <w:t xml:space="preserve"> </w:t>
            </w:r>
            <w:r w:rsidR="00F07796" w:rsidRPr="006E1713">
              <w:t>гарантировать</w:t>
            </w:r>
            <w:r w:rsidR="007D68E5" w:rsidRPr="006E1713">
              <w:t xml:space="preserve"> обеспечение предоставления мер социальной поддержки, предусмотренных федеральным и областным зако</w:t>
            </w:r>
            <w:r w:rsidR="00B6219F" w:rsidRPr="006E1713">
              <w:t>нодательством</w:t>
            </w:r>
            <w:r w:rsidR="001010C0" w:rsidRPr="006E1713">
              <w:t>;</w:t>
            </w:r>
          </w:p>
          <w:p w14:paraId="445B6C7E" w14:textId="77777777" w:rsidR="00CC45D9" w:rsidRPr="006E1713" w:rsidRDefault="00CC45D9" w:rsidP="00CC45D9">
            <w:pPr>
              <w:ind w:right="180"/>
              <w:jc w:val="both"/>
            </w:pPr>
            <w:r w:rsidRPr="006E1713">
              <w:t>- обеспеч</w:t>
            </w:r>
            <w:r w:rsidR="00472900" w:rsidRPr="006E1713">
              <w:t>ить</w:t>
            </w:r>
            <w:r w:rsidRPr="006E1713">
              <w:t xml:space="preserve"> </w:t>
            </w:r>
            <w:proofErr w:type="gramStart"/>
            <w:r w:rsidRPr="006E1713">
              <w:t>современн</w:t>
            </w:r>
            <w:r w:rsidR="00472900" w:rsidRPr="006E1713">
              <w:t xml:space="preserve">ыми </w:t>
            </w:r>
            <w:r w:rsidRPr="006E1713">
              <w:t xml:space="preserve"> услови</w:t>
            </w:r>
            <w:r w:rsidR="00472900" w:rsidRPr="006E1713">
              <w:t>ями</w:t>
            </w:r>
            <w:proofErr w:type="gramEnd"/>
            <w:r w:rsidR="00472900" w:rsidRPr="006E1713">
              <w:t xml:space="preserve"> </w:t>
            </w:r>
            <w:r w:rsidRPr="006E1713">
              <w:t xml:space="preserve"> полноценн</w:t>
            </w:r>
            <w:r w:rsidR="003D7B2F" w:rsidRPr="006E1713">
              <w:t>ый</w:t>
            </w:r>
            <w:r w:rsidRPr="006E1713">
              <w:t xml:space="preserve"> и безопасн</w:t>
            </w:r>
            <w:r w:rsidR="003D7B2F" w:rsidRPr="006E1713">
              <w:t>ый</w:t>
            </w:r>
            <w:r w:rsidRPr="006E1713">
              <w:t xml:space="preserve"> отдых детей;</w:t>
            </w:r>
          </w:p>
          <w:p w14:paraId="025E081A" w14:textId="77777777" w:rsidR="00CC45D9" w:rsidRPr="006E1713" w:rsidRDefault="00CC45D9" w:rsidP="00CC45D9">
            <w:pPr>
              <w:jc w:val="both"/>
            </w:pPr>
            <w:r w:rsidRPr="006E1713">
              <w:t>- реализ</w:t>
            </w:r>
            <w:r w:rsidR="00472900" w:rsidRPr="006E1713">
              <w:t>овать</w:t>
            </w:r>
            <w:r w:rsidRPr="006E1713">
              <w:t xml:space="preserve"> мероприяти</w:t>
            </w:r>
            <w:r w:rsidR="00472900" w:rsidRPr="006E1713">
              <w:t>я</w:t>
            </w:r>
            <w:r w:rsidRPr="006E1713">
              <w:t>, включающ</w:t>
            </w:r>
            <w:r w:rsidR="00472900" w:rsidRPr="006E1713">
              <w:t>ие</w:t>
            </w:r>
            <w:r w:rsidRPr="006E1713">
              <w:t xml:space="preserve"> ремонт и капитальный ремонт приоритетных и социально</w:t>
            </w:r>
            <w:r w:rsidR="00806588" w:rsidRPr="006E1713">
              <w:t xml:space="preserve"> </w:t>
            </w:r>
            <w:r w:rsidRPr="006E1713">
              <w:t xml:space="preserve">значимых объектов капитального строительства муниципальной собственности, предусматривающих развитие сети образовательных учреждений для обеспечения доступности </w:t>
            </w:r>
            <w:r w:rsidRPr="006E1713">
              <w:lastRenderedPageBreak/>
              <w:t>общего образования;</w:t>
            </w:r>
          </w:p>
          <w:p w14:paraId="6C697741" w14:textId="77777777" w:rsidR="00C40940" w:rsidRPr="006E1713" w:rsidRDefault="005F1C8B" w:rsidP="00CC45D9">
            <w:pPr>
              <w:jc w:val="both"/>
            </w:pPr>
            <w:r w:rsidRPr="006E1713">
              <w:t>-</w:t>
            </w:r>
            <w:r w:rsidR="00BF2596" w:rsidRPr="006E1713">
              <w:t xml:space="preserve"> создать и обеспечить функционирование центров образования естественно-научной и технологической направленностей </w:t>
            </w:r>
            <w:proofErr w:type="gramStart"/>
            <w:r w:rsidR="00BF2596" w:rsidRPr="006E1713">
              <w:t>в  общеобразовательных</w:t>
            </w:r>
            <w:proofErr w:type="gramEnd"/>
            <w:r w:rsidR="00BF2596" w:rsidRPr="006E1713">
              <w:t xml:space="preserve"> организациях, расположенных в сельской местности и малых городах</w:t>
            </w:r>
            <w:r w:rsidRPr="006E1713">
              <w:t>;</w:t>
            </w:r>
          </w:p>
          <w:p w14:paraId="2510E018" w14:textId="77777777" w:rsidR="00743879" w:rsidRPr="006E1713" w:rsidRDefault="00472900" w:rsidP="00472900">
            <w:pPr>
              <w:jc w:val="both"/>
            </w:pPr>
            <w:r w:rsidRPr="006E1713">
              <w:t xml:space="preserve">- </w:t>
            </w:r>
            <w:r w:rsidRPr="006E1713">
              <w:rPr>
                <w:highlight w:val="yellow"/>
              </w:rPr>
              <w:t>внедрить</w:t>
            </w:r>
            <w:r w:rsidR="00CC45D9" w:rsidRPr="006E1713">
              <w:rPr>
                <w:highlight w:val="yellow"/>
              </w:rPr>
              <w:t xml:space="preserve"> целев</w:t>
            </w:r>
            <w:r w:rsidRPr="006E1713">
              <w:rPr>
                <w:highlight w:val="yellow"/>
              </w:rPr>
              <w:t>ую</w:t>
            </w:r>
            <w:r w:rsidR="00CC45D9" w:rsidRPr="006E1713">
              <w:rPr>
                <w:highlight w:val="yellow"/>
              </w:rPr>
              <w:t xml:space="preserve"> модел</w:t>
            </w:r>
            <w:r w:rsidRPr="006E1713">
              <w:rPr>
                <w:highlight w:val="yellow"/>
              </w:rPr>
              <w:t>ь</w:t>
            </w:r>
            <w:r w:rsidR="00CC45D9" w:rsidRPr="006E1713">
              <w:rPr>
                <w:highlight w:val="yellow"/>
              </w:rPr>
              <w:t xml:space="preserve"> цифровой образовательной среды</w:t>
            </w:r>
            <w:r w:rsidR="00DF1595" w:rsidRPr="006E1713">
              <w:rPr>
                <w:highlight w:val="yellow"/>
              </w:rPr>
              <w:t>;</w:t>
            </w:r>
            <w:r w:rsidR="0094558F" w:rsidRPr="006E1713">
              <w:t xml:space="preserve"> </w:t>
            </w:r>
          </w:p>
          <w:p w14:paraId="1371BD48" w14:textId="77777777" w:rsidR="001612A9" w:rsidRPr="006E1713" w:rsidRDefault="00743879" w:rsidP="00472900">
            <w:pPr>
              <w:jc w:val="both"/>
            </w:pPr>
            <w:r w:rsidRPr="006E1713">
              <w:t xml:space="preserve">- </w:t>
            </w:r>
            <w:r w:rsidR="0094558F" w:rsidRPr="006E1713">
              <w:t xml:space="preserve">осуществить </w:t>
            </w:r>
            <w:proofErr w:type="gramStart"/>
            <w:r w:rsidR="0094558F" w:rsidRPr="006E1713">
              <w:t>проведение  мероприятий</w:t>
            </w:r>
            <w:proofErr w:type="gramEnd"/>
            <w:r w:rsidR="0094558F" w:rsidRPr="006E1713">
              <w:t xml:space="preserve"> по обеспечению условий для организации питания обучающихся в муниципальных общеобразовательных организациях(пищеблоки);</w:t>
            </w:r>
          </w:p>
          <w:p w14:paraId="0D772E5A" w14:textId="77777777" w:rsidR="00F825AB" w:rsidRPr="006E1713" w:rsidRDefault="00DF1595" w:rsidP="00472900">
            <w:pPr>
              <w:jc w:val="both"/>
            </w:pPr>
            <w:r w:rsidRPr="006E1713">
              <w:t>-</w:t>
            </w:r>
            <w:bookmarkStart w:id="1" w:name="_Hlk121126402"/>
            <w:r w:rsidR="00FC3FCF" w:rsidRPr="006E1713">
              <w:t xml:space="preserve"> обеспечить обновление материально – технической базы для организации </w:t>
            </w:r>
            <w:proofErr w:type="spellStart"/>
            <w:r w:rsidR="00FC3FCF" w:rsidRPr="006E1713">
              <w:t>учебно</w:t>
            </w:r>
            <w:proofErr w:type="spellEnd"/>
            <w:r w:rsidR="00FC3FCF" w:rsidRPr="006E1713">
              <w:t xml:space="preserve"> – </w:t>
            </w:r>
            <w:proofErr w:type="gramStart"/>
            <w:r w:rsidR="00FC3FCF" w:rsidRPr="006E1713">
              <w:t>исследовательской ,</w:t>
            </w:r>
            <w:proofErr w:type="gramEnd"/>
            <w:r w:rsidR="00FC3FCF" w:rsidRPr="006E1713">
              <w:t xml:space="preserve"> научно-практической,</w:t>
            </w:r>
            <w:r w:rsidR="00806588" w:rsidRPr="006E1713">
              <w:t xml:space="preserve"> </w:t>
            </w:r>
            <w:r w:rsidR="00FC3FCF" w:rsidRPr="006E1713">
              <w:t xml:space="preserve">творческой деятельности, занятий физической культурой и спортом; </w:t>
            </w:r>
            <w:bookmarkEnd w:id="1"/>
          </w:p>
          <w:p w14:paraId="3039F934" w14:textId="77777777" w:rsidR="00917D6E" w:rsidRPr="006E1713" w:rsidRDefault="002F0414" w:rsidP="00201971">
            <w:pPr>
              <w:jc w:val="both"/>
            </w:pPr>
            <w:r w:rsidRPr="006E1713">
              <w:t>- реализовать мероприятия</w:t>
            </w:r>
            <w:r w:rsidR="00965E54" w:rsidRPr="006E1713">
              <w:t xml:space="preserve"> по </w:t>
            </w:r>
            <w:proofErr w:type="gramStart"/>
            <w:r w:rsidR="00965E54" w:rsidRPr="006E1713">
              <w:t>антитеррористической  защищенности</w:t>
            </w:r>
            <w:proofErr w:type="gramEnd"/>
            <w:r w:rsidR="00965E54" w:rsidRPr="006E1713">
              <w:t xml:space="preserve"> образовательных организаций</w:t>
            </w:r>
            <w:r w:rsidR="00917D6E" w:rsidRPr="006E1713">
              <w:t>;</w:t>
            </w:r>
          </w:p>
          <w:p w14:paraId="3B1A16CF" w14:textId="77777777" w:rsidR="00FC3FCF" w:rsidRPr="006E1713" w:rsidRDefault="00917D6E" w:rsidP="00201971">
            <w:pPr>
              <w:jc w:val="both"/>
            </w:pPr>
            <w:r w:rsidRPr="006E1713">
              <w:t>- содействовать временному трудоустройству граждан</w:t>
            </w:r>
            <w:r w:rsidR="00743879" w:rsidRPr="006E1713">
              <w:t>;</w:t>
            </w:r>
          </w:p>
          <w:p w14:paraId="72E9D1A5" w14:textId="77777777" w:rsidR="00743879" w:rsidRPr="006E1713" w:rsidRDefault="00743879" w:rsidP="00743879">
            <w:r w:rsidRPr="006E1713">
              <w:t xml:space="preserve">- </w:t>
            </w:r>
            <w:proofErr w:type="gramStart"/>
            <w:r w:rsidRPr="006E1713">
              <w:t>обеспечить  питанием</w:t>
            </w:r>
            <w:proofErr w:type="gramEnd"/>
            <w:r w:rsidRPr="006E1713">
              <w:t xml:space="preserve"> обучающихся </w:t>
            </w:r>
            <w:r w:rsidRPr="006E1713">
              <w:rPr>
                <w:bCs/>
              </w:rPr>
              <w:t xml:space="preserve">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w:t>
            </w:r>
            <w:r w:rsidRPr="006E1713">
              <w:t>в дошкольных организациях и общеобразовательных организациях;</w:t>
            </w:r>
          </w:p>
          <w:p w14:paraId="0F1CADF7" w14:textId="77777777" w:rsidR="00743879" w:rsidRPr="006E1713" w:rsidRDefault="00743879" w:rsidP="00743879">
            <w:r w:rsidRPr="006E1713">
              <w:t>- обеспечить деятельность советников директора по воспитанию и взаимодействию с детскими общественными объединениями и общественными организациями</w:t>
            </w:r>
            <w:r w:rsidR="00FA3CF0" w:rsidRPr="006E1713">
              <w:t>;</w:t>
            </w:r>
          </w:p>
          <w:p w14:paraId="5A4A9C7E" w14:textId="77777777" w:rsidR="00FA3CF0" w:rsidRPr="006E1713" w:rsidRDefault="00FA3CF0" w:rsidP="00743879">
            <w:r w:rsidRPr="006E1713">
              <w:t xml:space="preserve">- </w:t>
            </w:r>
            <w:bookmarkStart w:id="2" w:name="_Hlk140477652"/>
            <w:r w:rsidRPr="006E1713">
              <w:t>обеспечить укрепление материально – технической базы образовательных организаций</w:t>
            </w:r>
            <w:bookmarkEnd w:id="2"/>
            <w:r w:rsidR="006010A5" w:rsidRPr="006E1713">
              <w:t>;</w:t>
            </w:r>
          </w:p>
          <w:p w14:paraId="7B627DB7" w14:textId="77777777" w:rsidR="006010A5" w:rsidRPr="006E1713" w:rsidRDefault="006010A5" w:rsidP="00743879">
            <w:pPr>
              <w:rPr>
                <w:b/>
              </w:rPr>
            </w:pPr>
            <w:r w:rsidRPr="006E1713">
              <w:t>- обеспечить реализацию персонифицированного финансирования дополнительного образования детей</w:t>
            </w:r>
          </w:p>
        </w:tc>
      </w:tr>
      <w:tr w:rsidR="00A81C9D" w:rsidRPr="006E1713" w14:paraId="0A9C9858" w14:textId="77777777" w:rsidTr="002F6325">
        <w:trPr>
          <w:trHeight w:val="999"/>
        </w:trPr>
        <w:tc>
          <w:tcPr>
            <w:tcW w:w="2126" w:type="dxa"/>
            <w:vAlign w:val="center"/>
          </w:tcPr>
          <w:p w14:paraId="4EDDD5F7" w14:textId="77777777" w:rsidR="001612A9" w:rsidRPr="006E1713" w:rsidRDefault="001612A9" w:rsidP="009809EB">
            <w:pPr>
              <w:ind w:left="185" w:right="180"/>
            </w:pPr>
            <w:r w:rsidRPr="006E1713">
              <w:lastRenderedPageBreak/>
              <w:t xml:space="preserve">Целевые индикаторы </w:t>
            </w:r>
            <w:r w:rsidR="005B1F93" w:rsidRPr="006E1713">
              <w:t>и</w:t>
            </w:r>
            <w:r w:rsidR="009809EB" w:rsidRPr="006E1713">
              <w:t xml:space="preserve"> </w:t>
            </w:r>
            <w:r w:rsidR="005B1F93" w:rsidRPr="006E1713">
              <w:t xml:space="preserve">показатели </w:t>
            </w:r>
            <w:r w:rsidRPr="006E1713">
              <w:t>подпрограммы</w:t>
            </w:r>
            <w:r w:rsidR="00E74FEC" w:rsidRPr="006E1713">
              <w:t xml:space="preserve"> 1</w:t>
            </w:r>
          </w:p>
        </w:tc>
        <w:tc>
          <w:tcPr>
            <w:tcW w:w="6946" w:type="dxa"/>
            <w:vAlign w:val="center"/>
          </w:tcPr>
          <w:p w14:paraId="2F66355B" w14:textId="77777777" w:rsidR="007D68E5" w:rsidRPr="006E1713" w:rsidRDefault="00BD415B" w:rsidP="007D68E5">
            <w:pPr>
              <w:widowControl w:val="0"/>
              <w:jc w:val="both"/>
              <w:rPr>
                <w:rFonts w:eastAsia="Calibri"/>
                <w:bCs/>
              </w:rPr>
            </w:pPr>
            <w:r w:rsidRPr="006E1713">
              <w:rPr>
                <w:rFonts w:eastAsia="Calibri"/>
                <w:bCs/>
              </w:rPr>
              <w:t>1)</w:t>
            </w:r>
            <w:r w:rsidR="00DF1595" w:rsidRPr="006E1713">
              <w:rPr>
                <w:rFonts w:eastAsia="Calibri"/>
                <w:bCs/>
              </w:rPr>
              <w:t xml:space="preserve"> </w:t>
            </w:r>
            <w:r w:rsidR="007D68E5" w:rsidRPr="006E1713">
              <w:rPr>
                <w:rFonts w:eastAsia="Calibri"/>
                <w:bCs/>
              </w:rPr>
              <w:t>охват детей в возрасте 3 - 7 лет программами дошкольного об</w:t>
            </w:r>
            <w:r w:rsidR="00C829E0" w:rsidRPr="006E1713">
              <w:rPr>
                <w:rFonts w:eastAsia="Calibri"/>
                <w:bCs/>
              </w:rPr>
              <w:t>разования</w:t>
            </w:r>
            <w:r w:rsidR="007D68E5" w:rsidRPr="006E1713">
              <w:rPr>
                <w:rFonts w:eastAsia="Calibri"/>
                <w:bCs/>
              </w:rPr>
              <w:t>;</w:t>
            </w:r>
          </w:p>
          <w:p w14:paraId="7F19A89D" w14:textId="77777777" w:rsidR="007D68E5" w:rsidRPr="006E1713" w:rsidRDefault="00BD415B" w:rsidP="007D68E5">
            <w:pPr>
              <w:widowControl w:val="0"/>
              <w:jc w:val="both"/>
            </w:pPr>
            <w:r w:rsidRPr="006E1713">
              <w:t>2)</w:t>
            </w:r>
            <w:r w:rsidR="00DF1595" w:rsidRPr="006E1713">
              <w:t xml:space="preserve"> </w:t>
            </w:r>
            <w:r w:rsidR="007D68E5" w:rsidRPr="006E1713">
              <w:t>доступность дошкольного образования для детей в возрас</w:t>
            </w:r>
            <w:r w:rsidR="00C829E0" w:rsidRPr="006E1713">
              <w:t>те от 2 месяцев до 3 лет</w:t>
            </w:r>
            <w:r w:rsidR="007D68E5" w:rsidRPr="006E1713">
              <w:t>;</w:t>
            </w:r>
          </w:p>
          <w:p w14:paraId="166696F5" w14:textId="77777777" w:rsidR="00053969" w:rsidRPr="006E1713" w:rsidRDefault="00DF1595" w:rsidP="00053969">
            <w:pPr>
              <w:ind w:right="24" w:firstLine="28"/>
              <w:rPr>
                <w:b/>
              </w:rPr>
            </w:pPr>
            <w:r w:rsidRPr="006E1713">
              <w:t>3)</w:t>
            </w:r>
            <w:r w:rsidR="00C40940" w:rsidRPr="006E1713">
              <w:t xml:space="preserve"> </w:t>
            </w:r>
            <w:r w:rsidR="00C40940" w:rsidRPr="006E1713">
              <w:rPr>
                <w:rFonts w:eastAsia="Calibri"/>
                <w:bCs/>
              </w:rPr>
              <w:t>реализация образовательных программ начального общего, основного общего, среднего общего образования в муниципальных образовательных организациях</w:t>
            </w:r>
            <w:r w:rsidR="00053969" w:rsidRPr="006E1713">
              <w:t xml:space="preserve">; </w:t>
            </w:r>
          </w:p>
          <w:p w14:paraId="78B9FBA8" w14:textId="77777777" w:rsidR="007D68E5" w:rsidRPr="006E1713" w:rsidRDefault="00BD415B" w:rsidP="007D68E5">
            <w:pPr>
              <w:jc w:val="both"/>
              <w:rPr>
                <w:rFonts w:eastAsia="Calibri"/>
              </w:rPr>
            </w:pPr>
            <w:r w:rsidRPr="006E1713">
              <w:t>4)</w:t>
            </w:r>
            <w:r w:rsidR="00DF1595" w:rsidRPr="006E1713">
              <w:t xml:space="preserve"> </w:t>
            </w:r>
            <w:r w:rsidR="007D68E5" w:rsidRPr="006E1713">
              <w:t xml:space="preserve">доля детей в возрасте от 5 до 18 лет, охваченных дополнительными общеразвивающими программами </w:t>
            </w:r>
            <w:r w:rsidR="009D32DA" w:rsidRPr="006E1713">
              <w:t>естественно</w:t>
            </w:r>
            <w:r w:rsidR="00CA6FB4" w:rsidRPr="006E1713">
              <w:t>-</w:t>
            </w:r>
            <w:r w:rsidR="009D32DA" w:rsidRPr="006E1713">
              <w:t xml:space="preserve">научной и </w:t>
            </w:r>
            <w:r w:rsidR="007D68E5" w:rsidRPr="006E1713">
              <w:t>техн</w:t>
            </w:r>
            <w:r w:rsidR="00141250" w:rsidRPr="006E1713">
              <w:t>ологической</w:t>
            </w:r>
            <w:r w:rsidR="007D68E5" w:rsidRPr="006E1713">
              <w:t xml:space="preserve"> </w:t>
            </w:r>
            <w:r w:rsidR="00C829E0" w:rsidRPr="006E1713">
              <w:t>направленности</w:t>
            </w:r>
            <w:r w:rsidR="007D68E5" w:rsidRPr="006E1713">
              <w:t>;</w:t>
            </w:r>
          </w:p>
          <w:p w14:paraId="11F86740" w14:textId="77777777" w:rsidR="00914155" w:rsidRPr="006E1713" w:rsidRDefault="00DC3D36" w:rsidP="006A411E">
            <w:pPr>
              <w:widowControl w:val="0"/>
              <w:jc w:val="both"/>
              <w:rPr>
                <w:rFonts w:eastAsia="Calibri"/>
              </w:rPr>
            </w:pPr>
            <w:r w:rsidRPr="006E1713">
              <w:rPr>
                <w:rFonts w:eastAsia="Calibri"/>
              </w:rPr>
              <w:t>5</w:t>
            </w:r>
            <w:r w:rsidR="00BD415B" w:rsidRPr="006E1713">
              <w:rPr>
                <w:rFonts w:eastAsia="Calibri"/>
              </w:rPr>
              <w:t>)</w:t>
            </w:r>
            <w:r w:rsidR="00DF1595" w:rsidRPr="006E1713">
              <w:rPr>
                <w:rFonts w:eastAsia="Calibri"/>
              </w:rPr>
              <w:t xml:space="preserve"> </w:t>
            </w:r>
            <w:r w:rsidR="007D68E5" w:rsidRPr="006E1713">
              <w:rPr>
                <w:rFonts w:eastAsia="Calibri"/>
              </w:rPr>
              <w:t xml:space="preserve">доля общеобразовательных организаций, принимающих участие в процедурах оценки качества образования, </w:t>
            </w:r>
            <w:r w:rsidR="007D68E5" w:rsidRPr="006E1713">
              <w:rPr>
                <w:rFonts w:eastAsia="Calibri"/>
              </w:rPr>
              <w:lastRenderedPageBreak/>
              <w:t>в общем количестве обще</w:t>
            </w:r>
            <w:r w:rsidR="00C829E0" w:rsidRPr="006E1713">
              <w:rPr>
                <w:rFonts w:eastAsia="Calibri"/>
              </w:rPr>
              <w:t>образовательных организаций</w:t>
            </w:r>
            <w:r w:rsidR="00914155" w:rsidRPr="006E1713">
              <w:rPr>
                <w:rFonts w:eastAsia="Calibri"/>
              </w:rPr>
              <w:t>;</w:t>
            </w:r>
          </w:p>
          <w:p w14:paraId="019DC89D" w14:textId="77777777" w:rsidR="000A2AE4" w:rsidRPr="006E1713" w:rsidRDefault="00DC3D36" w:rsidP="000A2AE4">
            <w:pPr>
              <w:jc w:val="both"/>
            </w:pPr>
            <w:r w:rsidRPr="006E1713">
              <w:rPr>
                <w:rFonts w:eastAsia="Calibri"/>
              </w:rPr>
              <w:t>6</w:t>
            </w:r>
            <w:r w:rsidR="00DF1595" w:rsidRPr="006E1713">
              <w:rPr>
                <w:rFonts w:eastAsia="Calibri"/>
              </w:rPr>
              <w:t xml:space="preserve">) </w:t>
            </w:r>
            <w:r w:rsidR="00914155" w:rsidRPr="006E1713">
              <w:rPr>
                <w:rFonts w:eastAsia="Calibri"/>
              </w:rPr>
              <w:t xml:space="preserve">удельный вес </w:t>
            </w:r>
            <w:r w:rsidR="00914155" w:rsidRPr="006E1713">
              <w:t>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r w:rsidR="006F224A" w:rsidRPr="006E1713">
              <w:rPr>
                <w:rFonts w:eastAsia="Calibri"/>
              </w:rPr>
              <w:t>;</w:t>
            </w:r>
            <w:r w:rsidR="00396E37" w:rsidRPr="006E1713">
              <w:t xml:space="preserve"> </w:t>
            </w:r>
          </w:p>
          <w:p w14:paraId="1D25D1A8" w14:textId="77777777" w:rsidR="00001D48" w:rsidRPr="006E1713" w:rsidRDefault="00DC3D36" w:rsidP="00001D48">
            <w:pPr>
              <w:ind w:right="180"/>
              <w:jc w:val="both"/>
            </w:pPr>
            <w:r w:rsidRPr="006E1713">
              <w:t>7</w:t>
            </w:r>
            <w:r w:rsidR="00001D48" w:rsidRPr="006E1713">
              <w:t xml:space="preserve">) доля детей, в возрасте от 6 до 18 лет, отдохнувших на специализированных (профильных) сменах в лагерях дневного пребывания детей и профильных сборах, к общему числу детей в возрасте от 6 до 18 лет, проживающих на территории </w:t>
            </w:r>
            <w:r w:rsidR="00A6718C" w:rsidRPr="006E1713">
              <w:t>округа</w:t>
            </w:r>
            <w:r w:rsidR="00001D48" w:rsidRPr="006E1713">
              <w:t>;</w:t>
            </w:r>
          </w:p>
          <w:p w14:paraId="4EE8CA5C" w14:textId="77777777" w:rsidR="00001D48" w:rsidRPr="006E1713" w:rsidRDefault="00DC3D36" w:rsidP="00001D48">
            <w:pPr>
              <w:ind w:right="180"/>
              <w:jc w:val="both"/>
            </w:pPr>
            <w:r w:rsidRPr="006E1713">
              <w:t>8</w:t>
            </w:r>
            <w:r w:rsidR="00806588" w:rsidRPr="006E1713">
              <w:t>) количество отремонтирова</w:t>
            </w:r>
            <w:r w:rsidR="00001D48" w:rsidRPr="006E1713">
              <w:t>нных обще</w:t>
            </w:r>
            <w:r w:rsidR="00806588" w:rsidRPr="006E1713">
              <w:t>о</w:t>
            </w:r>
            <w:r w:rsidR="00001D48" w:rsidRPr="006E1713">
              <w:t>бразовательных учреждений;</w:t>
            </w:r>
          </w:p>
          <w:p w14:paraId="53A816D5" w14:textId="77777777" w:rsidR="000F1C53" w:rsidRPr="006E1713" w:rsidRDefault="00DC3D36" w:rsidP="00914155">
            <w:pPr>
              <w:jc w:val="both"/>
            </w:pPr>
            <w:r w:rsidRPr="006E1713">
              <w:t>9</w:t>
            </w:r>
            <w:r w:rsidR="00BD415B" w:rsidRPr="006E1713">
              <w:t>)</w:t>
            </w:r>
            <w:r w:rsidR="00DF1595" w:rsidRPr="006E1713">
              <w:t xml:space="preserve"> </w:t>
            </w:r>
            <w:r w:rsidR="00F41EE7" w:rsidRPr="006E1713">
              <w:t>количество отремонтированных дош</w:t>
            </w:r>
            <w:r w:rsidR="00745D13" w:rsidRPr="006E1713">
              <w:t>к</w:t>
            </w:r>
            <w:r w:rsidR="00F41EE7" w:rsidRPr="006E1713">
              <w:t>ольных учреждений</w:t>
            </w:r>
            <w:r w:rsidR="000F1C53" w:rsidRPr="006E1713">
              <w:t>;</w:t>
            </w:r>
          </w:p>
          <w:p w14:paraId="7280BEA5" w14:textId="77777777" w:rsidR="005D44B0" w:rsidRPr="006E1713" w:rsidRDefault="000F1C53" w:rsidP="00182846">
            <w:pPr>
              <w:jc w:val="both"/>
            </w:pPr>
            <w:r w:rsidRPr="006E1713">
              <w:t xml:space="preserve">10) </w:t>
            </w:r>
            <w:r w:rsidR="00BF2596" w:rsidRPr="006E1713">
              <w:t>количество общеобразовательных организаций, расположенных в сельской местности и малых городах, в которых созданы</w:t>
            </w:r>
            <w:r w:rsidR="00806588" w:rsidRPr="006E1713">
              <w:t xml:space="preserve"> и </w:t>
            </w:r>
            <w:r w:rsidR="00BF2596" w:rsidRPr="006E1713">
              <w:t>функционируют центры образования естественно-научной и технологической</w:t>
            </w:r>
            <w:r w:rsidR="000D40E4" w:rsidRPr="006E1713">
              <w:t>;</w:t>
            </w:r>
          </w:p>
          <w:p w14:paraId="501EB4E7" w14:textId="77777777" w:rsidR="00D112BB" w:rsidRPr="006E1713" w:rsidRDefault="00DF1595" w:rsidP="00914155">
            <w:pPr>
              <w:jc w:val="both"/>
            </w:pPr>
            <w:r w:rsidRPr="006E1713">
              <w:t>1</w:t>
            </w:r>
            <w:r w:rsidR="000D40E4" w:rsidRPr="006E1713">
              <w:t>1</w:t>
            </w:r>
            <w:r w:rsidRPr="006E1713">
              <w:t>)</w:t>
            </w:r>
            <w:r w:rsidR="00D112BB" w:rsidRPr="006E1713">
              <w:t xml:space="preserve"> </w:t>
            </w:r>
            <w:r w:rsidR="000E1FB6" w:rsidRPr="006E1713">
              <w:t xml:space="preserve">численность детей в возрасте от 5 до 18 лет, обучающихся за счет средств </w:t>
            </w:r>
            <w:proofErr w:type="gramStart"/>
            <w:r w:rsidR="000E1FB6" w:rsidRPr="006E1713">
              <w:t>соответствующей бюджетной системы</w:t>
            </w:r>
            <w:proofErr w:type="gramEnd"/>
            <w:r w:rsidR="000E1FB6" w:rsidRPr="006E1713">
              <w:t xml:space="preserve"> предоставляемых учредителем образовательной организации (бюджета субъекта Российской Федерации и (или) местных бюджетов), по дополнительным общеобразовательным программам на базе созданного Центра</w:t>
            </w:r>
            <w:r w:rsidR="00D112BB" w:rsidRPr="006E1713">
              <w:rPr>
                <w:sz w:val="24"/>
                <w:szCs w:val="24"/>
              </w:rPr>
              <w:t>;</w:t>
            </w:r>
          </w:p>
          <w:p w14:paraId="450EF096" w14:textId="77777777" w:rsidR="00D112BB" w:rsidRPr="006E1713" w:rsidRDefault="007428EA" w:rsidP="00914155">
            <w:pPr>
              <w:jc w:val="both"/>
            </w:pPr>
            <w:r w:rsidRPr="006E1713">
              <w:t>1</w:t>
            </w:r>
            <w:r w:rsidR="000D40E4" w:rsidRPr="006E1713">
              <w:t>2</w:t>
            </w:r>
            <w:r w:rsidR="00DF1595" w:rsidRPr="006E1713">
              <w:t xml:space="preserve">) </w:t>
            </w:r>
            <w:r w:rsidR="000E1FB6" w:rsidRPr="006E1713">
              <w:t>численность детей</w:t>
            </w:r>
            <w:r w:rsidR="002139E0" w:rsidRPr="006E1713">
              <w:t xml:space="preserve"> </w:t>
            </w:r>
            <w:r w:rsidR="000E1FB6" w:rsidRPr="006E1713">
              <w:t>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p w14:paraId="69308F32" w14:textId="77777777" w:rsidR="00D112BB" w:rsidRPr="006E1713" w:rsidRDefault="007428EA" w:rsidP="00914155">
            <w:pPr>
              <w:jc w:val="both"/>
            </w:pPr>
            <w:r w:rsidRPr="006E1713">
              <w:t>1</w:t>
            </w:r>
            <w:r w:rsidR="000D40E4" w:rsidRPr="006E1713">
              <w:t>3</w:t>
            </w:r>
            <w:r w:rsidR="00DF1595" w:rsidRPr="006E1713">
              <w:t xml:space="preserve">) </w:t>
            </w:r>
            <w:r w:rsidR="000E1FB6" w:rsidRPr="006E1713">
              <w:t xml:space="preserve">количество проведенных на базе Центра проектных олимпиад, </w:t>
            </w:r>
            <w:proofErr w:type="spellStart"/>
            <w:r w:rsidR="000E1FB6" w:rsidRPr="006E1713">
              <w:t>хакатонов</w:t>
            </w:r>
            <w:proofErr w:type="spellEnd"/>
            <w:r w:rsidR="000E1FB6" w:rsidRPr="006E1713">
              <w:t xml:space="preserve"> и других мероприятий, соответствующих направлениям деятельности Центра</w:t>
            </w:r>
            <w:r w:rsidR="00D112BB" w:rsidRPr="006E1713">
              <w:t>;</w:t>
            </w:r>
          </w:p>
          <w:p w14:paraId="06F24FCD" w14:textId="77777777" w:rsidR="00D112BB" w:rsidRPr="006E1713" w:rsidRDefault="007428EA" w:rsidP="00914155">
            <w:pPr>
              <w:jc w:val="both"/>
            </w:pPr>
            <w:r w:rsidRPr="006E1713">
              <w:t>1</w:t>
            </w:r>
            <w:r w:rsidR="000D40E4" w:rsidRPr="006E1713">
              <w:t>4</w:t>
            </w:r>
            <w:r w:rsidR="00001D48" w:rsidRPr="006E1713">
              <w:t>)</w:t>
            </w:r>
            <w:r w:rsidR="00D112BB" w:rsidRPr="006E1713">
              <w:t xml:space="preserve"> </w:t>
            </w:r>
            <w:r w:rsidR="000E1FB6" w:rsidRPr="006E1713">
              <w:t>количество реализуемых дополнительных общеобразовательных программ</w:t>
            </w:r>
            <w:r w:rsidR="00D112BB" w:rsidRPr="006E1713">
              <w:t>;</w:t>
            </w:r>
          </w:p>
          <w:p w14:paraId="18EC2EC3" w14:textId="77777777" w:rsidR="00E24547" w:rsidRPr="006E1713" w:rsidRDefault="007428EA" w:rsidP="00CC45D9">
            <w:pPr>
              <w:jc w:val="both"/>
            </w:pPr>
            <w:r w:rsidRPr="006E1713">
              <w:t>1</w:t>
            </w:r>
            <w:r w:rsidR="000D40E4" w:rsidRPr="006E1713">
              <w:t>5</w:t>
            </w:r>
            <w:r w:rsidR="00DF1595" w:rsidRPr="006E1713">
              <w:t>)</w:t>
            </w:r>
            <w:r w:rsidR="000E1FB6" w:rsidRPr="006E1713">
              <w:t xml:space="preserve"> доля педагогических работников Центра, прошедших обучение по программам повышения квалификации федерального оператора;</w:t>
            </w:r>
          </w:p>
          <w:p w14:paraId="37CAA6AA" w14:textId="77777777" w:rsidR="004378F7" w:rsidRPr="006E1713" w:rsidRDefault="007428EA" w:rsidP="004378F7">
            <w:pPr>
              <w:jc w:val="both"/>
            </w:pPr>
            <w:r w:rsidRPr="006E1713">
              <w:t>1</w:t>
            </w:r>
            <w:r w:rsidR="000D40E4" w:rsidRPr="006E1713">
              <w:t>6</w:t>
            </w:r>
            <w:r w:rsidR="004378F7" w:rsidRPr="006E1713">
              <w:t xml:space="preserve">) </w:t>
            </w:r>
            <w:r w:rsidR="002B1EC0" w:rsidRPr="006E1713">
              <w:rPr>
                <w:highlight w:val="yellow"/>
              </w:rPr>
              <w:t xml:space="preserve">количество </w:t>
            </w:r>
            <w:r w:rsidR="002139E0" w:rsidRPr="006E1713">
              <w:rPr>
                <w:highlight w:val="yellow"/>
              </w:rPr>
              <w:t>общеобразовательных орг</w:t>
            </w:r>
            <w:r w:rsidR="004378F7" w:rsidRPr="006E1713">
              <w:rPr>
                <w:highlight w:val="yellow"/>
              </w:rPr>
              <w:t>анизаций, оснащенных в целях внедрения цифровой образовательной среды;</w:t>
            </w:r>
          </w:p>
          <w:p w14:paraId="74688798" w14:textId="77777777" w:rsidR="0094558F" w:rsidRPr="006E1713" w:rsidRDefault="000728E4" w:rsidP="0094558F">
            <w:pPr>
              <w:ind w:right="24" w:firstLine="28"/>
              <w:rPr>
                <w:b/>
              </w:rPr>
            </w:pPr>
            <w:r w:rsidRPr="006E1713">
              <w:t>1</w:t>
            </w:r>
            <w:r w:rsidR="000D40E4" w:rsidRPr="006E1713">
              <w:t>7</w:t>
            </w:r>
            <w:r w:rsidR="00FC3FCF" w:rsidRPr="006E1713">
              <w:t xml:space="preserve">) </w:t>
            </w:r>
            <w:r w:rsidR="0094558F" w:rsidRPr="006E1713">
              <w:t xml:space="preserve">доля образовательных организаций, в которых </w:t>
            </w:r>
            <w:proofErr w:type="gramStart"/>
            <w:r w:rsidR="0094558F" w:rsidRPr="006E1713">
              <w:t>проведены  мероприятия</w:t>
            </w:r>
            <w:proofErr w:type="gramEnd"/>
            <w:r w:rsidR="0094558F" w:rsidRPr="006E1713">
              <w:t xml:space="preserve"> по обеспечению условий для организации питания обучающихся; </w:t>
            </w:r>
          </w:p>
          <w:p w14:paraId="6926C921" w14:textId="77777777" w:rsidR="000B6EAF" w:rsidRPr="006E1713" w:rsidRDefault="0094558F" w:rsidP="000B6EAF">
            <w:pPr>
              <w:jc w:val="both"/>
            </w:pPr>
            <w:r w:rsidRPr="006E1713">
              <w:t>18)</w:t>
            </w:r>
            <w:r w:rsidR="00610FD4" w:rsidRPr="006E1713">
              <w:t xml:space="preserve"> </w:t>
            </w:r>
            <w:r w:rsidR="00FC3FCF" w:rsidRPr="006E1713">
              <w:t>количество о</w:t>
            </w:r>
            <w:r w:rsidR="00806588" w:rsidRPr="006E1713">
              <w:t xml:space="preserve">бщеобразовательных организаций, </w:t>
            </w:r>
            <w:r w:rsidR="00FC3FCF" w:rsidRPr="006E1713">
              <w:t>в ко</w:t>
            </w:r>
            <w:r w:rsidR="00FC3FCF" w:rsidRPr="006E1713">
              <w:lastRenderedPageBreak/>
              <w:t>торых обновлена мате</w:t>
            </w:r>
            <w:r w:rsidR="00806588" w:rsidRPr="006E1713">
              <w:t>риально-</w:t>
            </w:r>
            <w:r w:rsidR="00FC3FCF" w:rsidRPr="006E1713">
              <w:t>техническая база для ор</w:t>
            </w:r>
            <w:r w:rsidR="00806588" w:rsidRPr="006E1713">
              <w:t>ганизации учебно-</w:t>
            </w:r>
            <w:r w:rsidR="00FC3FCF" w:rsidRPr="006E1713">
              <w:t>исследовательской, научно-практической,</w:t>
            </w:r>
            <w:r w:rsidR="00806588" w:rsidRPr="006E1713">
              <w:t xml:space="preserve"> </w:t>
            </w:r>
            <w:r w:rsidR="00FC3FCF" w:rsidRPr="006E1713">
              <w:t>творческой деятельности, занятий физической культурой и спортом;</w:t>
            </w:r>
          </w:p>
          <w:p w14:paraId="0FFEDB05" w14:textId="77777777" w:rsidR="00C40940" w:rsidRPr="006E1713" w:rsidRDefault="000D40E4" w:rsidP="00A27CE4">
            <w:pPr>
              <w:ind w:right="-26"/>
              <w:jc w:val="both"/>
            </w:pPr>
            <w:r w:rsidRPr="006E1713">
              <w:t>1</w:t>
            </w:r>
            <w:r w:rsidR="0094558F" w:rsidRPr="006E1713">
              <w:t>9</w:t>
            </w:r>
            <w:r w:rsidR="00A27CE4" w:rsidRPr="006E1713">
              <w:t>) доля объектов образования,</w:t>
            </w:r>
            <w:r w:rsidR="00806588" w:rsidRPr="006E1713">
              <w:t xml:space="preserve"> </w:t>
            </w:r>
            <w:r w:rsidR="00A27CE4" w:rsidRPr="006E1713">
              <w:t>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r w:rsidR="00903782" w:rsidRPr="006E1713">
              <w:t>;</w:t>
            </w:r>
          </w:p>
          <w:p w14:paraId="3F251519" w14:textId="77777777" w:rsidR="00743879" w:rsidRPr="006E1713" w:rsidRDefault="0094558F" w:rsidP="00A27CE4">
            <w:pPr>
              <w:ind w:right="-26"/>
              <w:jc w:val="both"/>
            </w:pPr>
            <w:r w:rsidRPr="006E1713">
              <w:t>20</w:t>
            </w:r>
            <w:r w:rsidR="00D614E6" w:rsidRPr="006E1713">
              <w:t xml:space="preserve">) </w:t>
            </w:r>
            <w:r w:rsidR="00903782" w:rsidRPr="006E1713">
              <w:t xml:space="preserve">количество несовершеннолетних в возрасте от 14 до 18 </w:t>
            </w:r>
            <w:proofErr w:type="gramStart"/>
            <w:r w:rsidR="00903782" w:rsidRPr="006E1713">
              <w:t>лет  трудоустроенных</w:t>
            </w:r>
            <w:proofErr w:type="gramEnd"/>
            <w:r w:rsidR="00903782" w:rsidRPr="006E1713">
              <w:t xml:space="preserve"> в свободное от учебы время</w:t>
            </w:r>
            <w:r w:rsidR="00743879" w:rsidRPr="006E1713">
              <w:t>;</w:t>
            </w:r>
          </w:p>
          <w:p w14:paraId="0CA74876" w14:textId="77777777" w:rsidR="00743879" w:rsidRPr="006E1713" w:rsidRDefault="00743879" w:rsidP="00A27CE4">
            <w:pPr>
              <w:ind w:right="-26"/>
              <w:jc w:val="both"/>
            </w:pPr>
            <w:r w:rsidRPr="006E1713">
              <w:t xml:space="preserve">21) </w:t>
            </w:r>
            <w:r w:rsidR="006932A3" w:rsidRPr="006E1713">
              <w:t xml:space="preserve">доля </w:t>
            </w:r>
            <w:proofErr w:type="gramStart"/>
            <w:r w:rsidR="006932A3" w:rsidRPr="006E1713">
              <w:t>обеспеченных  питанием</w:t>
            </w:r>
            <w:proofErr w:type="gramEnd"/>
            <w:r w:rsidR="006932A3" w:rsidRPr="006E1713">
              <w:t xml:space="preserve"> обучающихся </w:t>
            </w:r>
            <w:r w:rsidR="006932A3" w:rsidRPr="006E1713">
              <w:rPr>
                <w:bCs/>
              </w:rPr>
              <w:t xml:space="preserve">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w:t>
            </w:r>
            <w:r w:rsidR="006932A3" w:rsidRPr="006E1713">
              <w:t>в дошкольных организациях и общеобразовательных организациях;</w:t>
            </w:r>
          </w:p>
          <w:p w14:paraId="08938B52" w14:textId="77777777" w:rsidR="00FC3FCF" w:rsidRPr="006E1713" w:rsidRDefault="00743879" w:rsidP="00A27CE4">
            <w:pPr>
              <w:ind w:right="-26"/>
              <w:jc w:val="both"/>
            </w:pPr>
            <w:r w:rsidRPr="006E1713">
              <w:t xml:space="preserve">22) количество </w:t>
            </w:r>
            <w:r w:rsidR="006932A3" w:rsidRPr="006E1713">
              <w:t xml:space="preserve">общеобразовательных организаций, в которых </w:t>
            </w:r>
            <w:r w:rsidRPr="006E1713">
              <w:t>обеспеч</w:t>
            </w:r>
            <w:r w:rsidR="006932A3" w:rsidRPr="006E1713">
              <w:t>ена</w:t>
            </w:r>
            <w:r w:rsidRPr="006E1713">
              <w:t xml:space="preserve"> деятельность советников директора по воспитанию и взаимодействию с детскими общественными объединениями и общественными организациями</w:t>
            </w:r>
            <w:r w:rsidR="00FA3CF0" w:rsidRPr="006E1713">
              <w:t>;</w:t>
            </w:r>
          </w:p>
          <w:p w14:paraId="1F5481F6" w14:textId="77777777" w:rsidR="00FA3CF0" w:rsidRPr="006E1713" w:rsidRDefault="00FA3CF0" w:rsidP="00FA3CF0">
            <w:pPr>
              <w:jc w:val="both"/>
              <w:rPr>
                <w:bCs/>
              </w:rPr>
            </w:pPr>
            <w:bookmarkStart w:id="3" w:name="_Hlk140477582"/>
            <w:r w:rsidRPr="006E1713">
              <w:t>23)</w:t>
            </w:r>
            <w:r w:rsidRPr="006E1713">
              <w:rPr>
                <w:bCs/>
              </w:rPr>
              <w:t xml:space="preserve"> количество образовательных организаций, в которых укреплена материально – техническая база</w:t>
            </w:r>
            <w:bookmarkEnd w:id="3"/>
            <w:r w:rsidR="006010A5" w:rsidRPr="006E1713">
              <w:rPr>
                <w:bCs/>
              </w:rPr>
              <w:t>;</w:t>
            </w:r>
          </w:p>
          <w:p w14:paraId="080A848D" w14:textId="77777777" w:rsidR="006010A5" w:rsidRPr="006E1713" w:rsidRDefault="006010A5" w:rsidP="00FA3CF0">
            <w:pPr>
              <w:jc w:val="both"/>
              <w:rPr>
                <w:bCs/>
              </w:rPr>
            </w:pPr>
            <w:r w:rsidRPr="006E1713">
              <w:rPr>
                <w:bCs/>
              </w:rPr>
              <w:t>24)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r w:rsidR="00881720" w:rsidRPr="006E1713">
              <w:rPr>
                <w:bCs/>
              </w:rPr>
              <w:t>;</w:t>
            </w:r>
          </w:p>
          <w:p w14:paraId="168BC1F5" w14:textId="77777777" w:rsidR="00881720" w:rsidRPr="006E1713" w:rsidRDefault="00881720" w:rsidP="00FA3CF0">
            <w:pPr>
              <w:jc w:val="both"/>
              <w:rPr>
                <w:bCs/>
              </w:rPr>
            </w:pPr>
            <w:r w:rsidRPr="006E1713">
              <w:rPr>
                <w:bCs/>
              </w:rPr>
              <w:t>25).</w:t>
            </w:r>
            <w:r w:rsidRPr="006E1713">
              <w:t xml:space="preserve"> </w:t>
            </w:r>
            <w:r w:rsidRPr="006E1713">
              <w:rPr>
                <w:bCs/>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r>
      <w:tr w:rsidR="00A81C9D" w:rsidRPr="006E1713" w14:paraId="298776A0" w14:textId="77777777" w:rsidTr="002F6325">
        <w:trPr>
          <w:trHeight w:val="1068"/>
        </w:trPr>
        <w:tc>
          <w:tcPr>
            <w:tcW w:w="2126" w:type="dxa"/>
            <w:vAlign w:val="center"/>
          </w:tcPr>
          <w:p w14:paraId="348D0E42" w14:textId="77777777" w:rsidR="00E24547" w:rsidRPr="006E1713" w:rsidRDefault="001612A9" w:rsidP="004212A2">
            <w:pPr>
              <w:ind w:left="185"/>
            </w:pPr>
            <w:r w:rsidRPr="006E1713">
              <w:lastRenderedPageBreak/>
              <w:t>Этапы и сроки реализаци</w:t>
            </w:r>
            <w:r w:rsidR="00806588" w:rsidRPr="006E1713">
              <w:t>и</w:t>
            </w:r>
            <w:r w:rsidR="00B30183" w:rsidRPr="006E1713">
              <w:t xml:space="preserve"> </w:t>
            </w:r>
            <w:r w:rsidRPr="006E1713">
              <w:t>подпрограммы</w:t>
            </w:r>
            <w:r w:rsidR="00E74FEC" w:rsidRPr="006E1713">
              <w:t xml:space="preserve"> </w:t>
            </w:r>
            <w:r w:rsidR="00E74FEC" w:rsidRPr="006E1713">
              <w:lastRenderedPageBreak/>
              <w:t>1</w:t>
            </w:r>
          </w:p>
        </w:tc>
        <w:tc>
          <w:tcPr>
            <w:tcW w:w="6946" w:type="dxa"/>
            <w:vAlign w:val="center"/>
          </w:tcPr>
          <w:p w14:paraId="2268CCD9" w14:textId="77777777" w:rsidR="001612A9" w:rsidRPr="006E1713" w:rsidRDefault="007D68E5" w:rsidP="00183998">
            <w:pPr>
              <w:ind w:left="180" w:right="93"/>
              <w:jc w:val="both"/>
            </w:pPr>
            <w:r w:rsidRPr="006E1713">
              <w:lastRenderedPageBreak/>
              <w:t>202</w:t>
            </w:r>
            <w:r w:rsidR="00E12964" w:rsidRPr="006E1713">
              <w:t>3</w:t>
            </w:r>
            <w:r w:rsidRPr="006E1713">
              <w:t xml:space="preserve"> - 202</w:t>
            </w:r>
            <w:r w:rsidR="00E12964" w:rsidRPr="006E1713">
              <w:t>7</w:t>
            </w:r>
            <w:r w:rsidR="001612A9" w:rsidRPr="006E1713">
              <w:t xml:space="preserve"> годы</w:t>
            </w:r>
          </w:p>
        </w:tc>
      </w:tr>
      <w:tr w:rsidR="00A81C9D" w:rsidRPr="006E1713" w14:paraId="76308370" w14:textId="77777777" w:rsidTr="002F6325">
        <w:trPr>
          <w:trHeight w:val="982"/>
        </w:trPr>
        <w:tc>
          <w:tcPr>
            <w:tcW w:w="2126" w:type="dxa"/>
            <w:vAlign w:val="center"/>
          </w:tcPr>
          <w:p w14:paraId="4CDEB124" w14:textId="77777777" w:rsidR="001612A9" w:rsidRPr="006E1713" w:rsidRDefault="001612A9" w:rsidP="00183998">
            <w:pPr>
              <w:ind w:left="185"/>
            </w:pPr>
            <w:r w:rsidRPr="006E1713">
              <w:t>Объем бюджетных ассигнований подпрограммы</w:t>
            </w:r>
            <w:r w:rsidR="00E74FEC" w:rsidRPr="006E1713">
              <w:t xml:space="preserve"> 1</w:t>
            </w:r>
            <w:r w:rsidR="00987BF8" w:rsidRPr="006E1713">
              <w:t>, в том числе по годам</w:t>
            </w:r>
          </w:p>
        </w:tc>
        <w:tc>
          <w:tcPr>
            <w:tcW w:w="6946" w:type="dxa"/>
            <w:vAlign w:val="center"/>
          </w:tcPr>
          <w:p w14:paraId="163E83D4" w14:textId="77777777" w:rsidR="00AD580B" w:rsidRPr="006E1713" w:rsidRDefault="00987BF8" w:rsidP="00987BF8">
            <w:pPr>
              <w:widowControl w:val="0"/>
              <w:ind w:left="140"/>
            </w:pPr>
            <w:r w:rsidRPr="006E1713">
              <w:t xml:space="preserve">Всего </w:t>
            </w:r>
            <w:r w:rsidR="00AF36EF" w:rsidRPr="006E1713">
              <w:t>5</w:t>
            </w:r>
            <w:r w:rsidR="00A54DB5" w:rsidRPr="006E1713">
              <w:t> </w:t>
            </w:r>
            <w:r w:rsidR="00AF36EF" w:rsidRPr="006E1713">
              <w:t>18</w:t>
            </w:r>
            <w:r w:rsidR="00A54DB5" w:rsidRPr="006E1713">
              <w:t>1 600,9</w:t>
            </w:r>
            <w:r w:rsidR="00A84F84" w:rsidRPr="006E1713">
              <w:t xml:space="preserve"> </w:t>
            </w:r>
            <w:r w:rsidR="00AD580B" w:rsidRPr="006E1713">
              <w:t>тыс. руб</w:t>
            </w:r>
            <w:r w:rsidRPr="006E1713">
              <w:t>лей</w:t>
            </w:r>
            <w:r w:rsidR="00AD580B" w:rsidRPr="006E1713">
              <w:t>, в том числе по годам:</w:t>
            </w:r>
          </w:p>
          <w:p w14:paraId="77541602" w14:textId="77777777" w:rsidR="00AD580B" w:rsidRPr="006E1713" w:rsidRDefault="008164EB" w:rsidP="002A4812">
            <w:pPr>
              <w:widowControl w:val="0"/>
              <w:ind w:left="140"/>
              <w:jc w:val="both"/>
            </w:pPr>
            <w:r w:rsidRPr="006E1713">
              <w:t xml:space="preserve">в </w:t>
            </w:r>
            <w:r w:rsidR="00AD580B" w:rsidRPr="006E1713">
              <w:t>20</w:t>
            </w:r>
            <w:r w:rsidR="004357FB" w:rsidRPr="006E1713">
              <w:t>2</w:t>
            </w:r>
            <w:r w:rsidR="00875F02" w:rsidRPr="006E1713">
              <w:t>3</w:t>
            </w:r>
            <w:r w:rsidR="00AD580B" w:rsidRPr="006E1713">
              <w:t xml:space="preserve"> год</w:t>
            </w:r>
            <w:r w:rsidRPr="006E1713">
              <w:t>у</w:t>
            </w:r>
            <w:r w:rsidR="00AD580B" w:rsidRPr="006E1713">
              <w:t xml:space="preserve"> </w:t>
            </w:r>
            <w:r w:rsidR="00262ACC" w:rsidRPr="006E1713">
              <w:t>–</w:t>
            </w:r>
            <w:r w:rsidR="004357FB" w:rsidRPr="006E1713">
              <w:t xml:space="preserve"> </w:t>
            </w:r>
            <w:r w:rsidR="00AF36EF" w:rsidRPr="006E1713">
              <w:t>1 068 856,8</w:t>
            </w:r>
            <w:r w:rsidR="00A84F84" w:rsidRPr="006E1713">
              <w:t xml:space="preserve"> </w:t>
            </w:r>
            <w:r w:rsidR="00AD580B" w:rsidRPr="006E1713">
              <w:t>тыс. руб</w:t>
            </w:r>
            <w:r w:rsidRPr="006E1713">
              <w:t>лей,</w:t>
            </w:r>
          </w:p>
          <w:p w14:paraId="6FDD3B31" w14:textId="77777777" w:rsidR="00AD580B" w:rsidRPr="006E1713" w:rsidRDefault="008164EB" w:rsidP="002A4812">
            <w:pPr>
              <w:widowControl w:val="0"/>
              <w:ind w:left="140"/>
              <w:jc w:val="both"/>
            </w:pPr>
            <w:r w:rsidRPr="006E1713">
              <w:t xml:space="preserve">в </w:t>
            </w:r>
            <w:r w:rsidR="004357FB" w:rsidRPr="006E1713">
              <w:t>202</w:t>
            </w:r>
            <w:r w:rsidR="00875F02" w:rsidRPr="006E1713">
              <w:t>4</w:t>
            </w:r>
            <w:r w:rsidR="00414CBA" w:rsidRPr="006E1713">
              <w:t xml:space="preserve"> год</w:t>
            </w:r>
            <w:r w:rsidRPr="006E1713">
              <w:t>у</w:t>
            </w:r>
            <w:r w:rsidR="00414CBA" w:rsidRPr="006E1713">
              <w:t xml:space="preserve"> </w:t>
            </w:r>
            <w:proofErr w:type="gramStart"/>
            <w:r w:rsidR="00262ACC" w:rsidRPr="006E1713">
              <w:t>–</w:t>
            </w:r>
            <w:r w:rsidR="00AD580B" w:rsidRPr="006E1713">
              <w:t xml:space="preserve"> </w:t>
            </w:r>
            <w:r w:rsidR="00AF36EF" w:rsidRPr="006E1713">
              <w:t xml:space="preserve"> 1</w:t>
            </w:r>
            <w:proofErr w:type="gramEnd"/>
            <w:r w:rsidR="00AF36EF" w:rsidRPr="006E1713">
              <w:t xml:space="preserve"> 064 843,0</w:t>
            </w:r>
            <w:r w:rsidR="00A54DB5" w:rsidRPr="006E1713">
              <w:t xml:space="preserve"> </w:t>
            </w:r>
            <w:r w:rsidR="00AD580B" w:rsidRPr="006E1713">
              <w:t>тыс. руб</w:t>
            </w:r>
            <w:r w:rsidRPr="006E1713">
              <w:t>лей,</w:t>
            </w:r>
          </w:p>
          <w:p w14:paraId="1534B95E" w14:textId="77777777" w:rsidR="00AD580B" w:rsidRPr="006E1713" w:rsidRDefault="008164EB" w:rsidP="002A4812">
            <w:pPr>
              <w:widowControl w:val="0"/>
              <w:ind w:left="140"/>
              <w:jc w:val="both"/>
            </w:pPr>
            <w:r w:rsidRPr="006E1713">
              <w:t xml:space="preserve">в </w:t>
            </w:r>
            <w:r w:rsidR="004357FB" w:rsidRPr="006E1713">
              <w:t>202</w:t>
            </w:r>
            <w:r w:rsidR="00875F02" w:rsidRPr="006E1713">
              <w:t>5</w:t>
            </w:r>
            <w:r w:rsidR="00414CBA" w:rsidRPr="006E1713">
              <w:t xml:space="preserve"> год</w:t>
            </w:r>
            <w:r w:rsidRPr="006E1713">
              <w:t xml:space="preserve">у </w:t>
            </w:r>
            <w:proofErr w:type="gramStart"/>
            <w:r w:rsidR="00262ACC" w:rsidRPr="006E1713">
              <w:t>–</w:t>
            </w:r>
            <w:r w:rsidR="00AD580B" w:rsidRPr="006E1713">
              <w:t xml:space="preserve"> </w:t>
            </w:r>
            <w:r w:rsidR="00901E4A" w:rsidRPr="006E1713">
              <w:t xml:space="preserve"> </w:t>
            </w:r>
            <w:r w:rsidR="008115A0" w:rsidRPr="006E1713">
              <w:t>1</w:t>
            </w:r>
            <w:proofErr w:type="gramEnd"/>
            <w:r w:rsidR="008115A0" w:rsidRPr="006E1713">
              <w:t xml:space="preserve"> 089 655,1</w:t>
            </w:r>
            <w:r w:rsidR="00A54DB5" w:rsidRPr="006E1713">
              <w:t xml:space="preserve"> </w:t>
            </w:r>
            <w:r w:rsidR="00AD580B" w:rsidRPr="006E1713">
              <w:t>тыс. руб</w:t>
            </w:r>
            <w:r w:rsidRPr="006E1713">
              <w:t>лей,</w:t>
            </w:r>
          </w:p>
          <w:p w14:paraId="22B81AA6" w14:textId="77777777" w:rsidR="00AD580B" w:rsidRPr="006E1713" w:rsidRDefault="008164EB" w:rsidP="002A4812">
            <w:pPr>
              <w:widowControl w:val="0"/>
              <w:ind w:left="140"/>
              <w:jc w:val="both"/>
            </w:pPr>
            <w:r w:rsidRPr="006E1713">
              <w:t xml:space="preserve">в </w:t>
            </w:r>
            <w:r w:rsidR="004357FB" w:rsidRPr="006E1713">
              <w:t>202</w:t>
            </w:r>
            <w:r w:rsidR="00875F02" w:rsidRPr="006E1713">
              <w:t>6</w:t>
            </w:r>
            <w:r w:rsidR="00414CBA" w:rsidRPr="006E1713">
              <w:t xml:space="preserve"> год</w:t>
            </w:r>
            <w:r w:rsidRPr="006E1713">
              <w:t xml:space="preserve">у </w:t>
            </w:r>
            <w:r w:rsidR="00262ACC" w:rsidRPr="006E1713">
              <w:t>–</w:t>
            </w:r>
            <w:r w:rsidR="00E3411E" w:rsidRPr="006E1713">
              <w:t xml:space="preserve"> </w:t>
            </w:r>
            <w:r w:rsidR="00A54DB5" w:rsidRPr="006E1713">
              <w:t>979 123,0</w:t>
            </w:r>
            <w:r w:rsidR="000630FD" w:rsidRPr="006E1713">
              <w:t xml:space="preserve"> </w:t>
            </w:r>
            <w:r w:rsidR="00AD580B" w:rsidRPr="006E1713">
              <w:t>тыс. руб</w:t>
            </w:r>
            <w:r w:rsidRPr="006E1713">
              <w:t>лей,</w:t>
            </w:r>
          </w:p>
          <w:p w14:paraId="0BE3216F" w14:textId="77777777" w:rsidR="00AD580B" w:rsidRPr="006E1713" w:rsidRDefault="008164EB" w:rsidP="002A4812">
            <w:pPr>
              <w:widowControl w:val="0"/>
              <w:ind w:left="140"/>
              <w:jc w:val="both"/>
            </w:pPr>
            <w:r w:rsidRPr="006E1713">
              <w:t xml:space="preserve">в </w:t>
            </w:r>
            <w:r w:rsidR="004357FB" w:rsidRPr="006E1713">
              <w:t>202</w:t>
            </w:r>
            <w:r w:rsidR="00875F02" w:rsidRPr="006E1713">
              <w:t>7</w:t>
            </w:r>
            <w:r w:rsidR="00414CBA" w:rsidRPr="006E1713">
              <w:t xml:space="preserve"> год</w:t>
            </w:r>
            <w:r w:rsidRPr="006E1713">
              <w:t>у</w:t>
            </w:r>
            <w:r w:rsidR="00414CBA" w:rsidRPr="006E1713">
              <w:t xml:space="preserve"> </w:t>
            </w:r>
            <w:r w:rsidR="00262ACC" w:rsidRPr="006E1713">
              <w:t>–</w:t>
            </w:r>
            <w:r w:rsidR="00E3411E" w:rsidRPr="006E1713">
              <w:t xml:space="preserve"> </w:t>
            </w:r>
            <w:r w:rsidR="00324EB1" w:rsidRPr="006E1713">
              <w:t>97</w:t>
            </w:r>
            <w:r w:rsidR="00A54DB5" w:rsidRPr="006E1713">
              <w:t>9 123,0</w:t>
            </w:r>
            <w:r w:rsidR="00262ACC" w:rsidRPr="006E1713">
              <w:t xml:space="preserve"> </w:t>
            </w:r>
            <w:r w:rsidR="00AD580B" w:rsidRPr="006E1713">
              <w:t>тыс. руб</w:t>
            </w:r>
            <w:r w:rsidRPr="006E1713">
              <w:t>лей.</w:t>
            </w:r>
          </w:p>
          <w:p w14:paraId="23864B9C" w14:textId="77777777" w:rsidR="00AD580B" w:rsidRPr="006E1713" w:rsidRDefault="00262ACC" w:rsidP="002A4812">
            <w:pPr>
              <w:widowControl w:val="0"/>
              <w:ind w:left="140"/>
              <w:jc w:val="both"/>
            </w:pPr>
            <w:r w:rsidRPr="006E1713">
              <w:t>И</w:t>
            </w:r>
            <w:r w:rsidR="00AD580B" w:rsidRPr="006E1713">
              <w:t>з них:</w:t>
            </w:r>
          </w:p>
          <w:p w14:paraId="720F608F" w14:textId="77777777" w:rsidR="00AD580B" w:rsidRPr="006E1713" w:rsidRDefault="00AD580B" w:rsidP="00B833D8">
            <w:pPr>
              <w:widowControl w:val="0"/>
              <w:ind w:left="140" w:right="147"/>
              <w:jc w:val="both"/>
            </w:pPr>
            <w:r w:rsidRPr="006E1713">
              <w:t>- за счет средств бюджета</w:t>
            </w:r>
            <w:r w:rsidR="00E94BC2" w:rsidRPr="006E1713">
              <w:t xml:space="preserve"> </w:t>
            </w:r>
            <w:r w:rsidR="00610FD4" w:rsidRPr="006E1713">
              <w:t>округа</w:t>
            </w:r>
            <w:r w:rsidR="008164EB" w:rsidRPr="006E1713">
              <w:t xml:space="preserve"> </w:t>
            </w:r>
            <w:r w:rsidR="00A54DB5" w:rsidRPr="006E1713">
              <w:t>1 376 215,1</w:t>
            </w:r>
            <w:r w:rsidR="0092017F" w:rsidRPr="006E1713">
              <w:t xml:space="preserve"> </w:t>
            </w:r>
            <w:r w:rsidRPr="006E1713">
              <w:t>тыс. руб</w:t>
            </w:r>
            <w:r w:rsidR="008164EB" w:rsidRPr="006E1713">
              <w:t>лей</w:t>
            </w:r>
            <w:r w:rsidR="00B833D8" w:rsidRPr="006E1713">
              <w:t xml:space="preserve">, </w:t>
            </w:r>
            <w:r w:rsidRPr="006E1713">
              <w:t>в том числе по годам:</w:t>
            </w:r>
          </w:p>
          <w:p w14:paraId="52F83354" w14:textId="77777777" w:rsidR="00AD580B" w:rsidRPr="006E1713" w:rsidRDefault="008164EB" w:rsidP="002A4812">
            <w:pPr>
              <w:widowControl w:val="0"/>
              <w:ind w:left="140"/>
              <w:jc w:val="both"/>
            </w:pPr>
            <w:r w:rsidRPr="006E1713">
              <w:t xml:space="preserve">в </w:t>
            </w:r>
            <w:r w:rsidR="00AD580B" w:rsidRPr="006E1713">
              <w:t>20</w:t>
            </w:r>
            <w:r w:rsidR="00262ACC" w:rsidRPr="006E1713">
              <w:t>2</w:t>
            </w:r>
            <w:r w:rsidR="00875F02" w:rsidRPr="006E1713">
              <w:t>3</w:t>
            </w:r>
            <w:r w:rsidR="00AD580B" w:rsidRPr="006E1713">
              <w:t xml:space="preserve"> год</w:t>
            </w:r>
            <w:r w:rsidRPr="006E1713">
              <w:t>у</w:t>
            </w:r>
            <w:r w:rsidR="00AD580B" w:rsidRPr="006E1713">
              <w:t xml:space="preserve"> </w:t>
            </w:r>
            <w:proofErr w:type="gramStart"/>
            <w:r w:rsidR="001A2837" w:rsidRPr="006E1713">
              <w:t>–</w:t>
            </w:r>
            <w:r w:rsidR="00AD580B" w:rsidRPr="006E1713">
              <w:t xml:space="preserve">  </w:t>
            </w:r>
            <w:r w:rsidR="002164C4" w:rsidRPr="006E1713">
              <w:t>319</w:t>
            </w:r>
            <w:proofErr w:type="gramEnd"/>
            <w:r w:rsidR="002164C4" w:rsidRPr="006E1713">
              <w:t xml:space="preserve"> 149,7</w:t>
            </w:r>
            <w:r w:rsidR="008635D1" w:rsidRPr="006E1713">
              <w:t xml:space="preserve"> </w:t>
            </w:r>
            <w:r w:rsidR="00AD580B" w:rsidRPr="006E1713">
              <w:t>тыс. руб</w:t>
            </w:r>
            <w:r w:rsidRPr="006E1713">
              <w:t>лей,</w:t>
            </w:r>
          </w:p>
          <w:p w14:paraId="16D5EE37" w14:textId="77777777" w:rsidR="00AD580B" w:rsidRPr="006E1713" w:rsidRDefault="008164EB" w:rsidP="002A4812">
            <w:pPr>
              <w:widowControl w:val="0"/>
              <w:ind w:left="140"/>
              <w:jc w:val="both"/>
            </w:pPr>
            <w:r w:rsidRPr="006E1713">
              <w:t xml:space="preserve">в </w:t>
            </w:r>
            <w:r w:rsidR="00262ACC" w:rsidRPr="006E1713">
              <w:t>202</w:t>
            </w:r>
            <w:r w:rsidR="00875F02" w:rsidRPr="006E1713">
              <w:t>4</w:t>
            </w:r>
            <w:r w:rsidR="00414CBA" w:rsidRPr="006E1713">
              <w:t xml:space="preserve"> год</w:t>
            </w:r>
            <w:r w:rsidRPr="006E1713">
              <w:t>у</w:t>
            </w:r>
            <w:r w:rsidR="00414CBA" w:rsidRPr="006E1713">
              <w:t xml:space="preserve"> </w:t>
            </w:r>
            <w:proofErr w:type="gramStart"/>
            <w:r w:rsidR="001A2837" w:rsidRPr="006E1713">
              <w:t>–</w:t>
            </w:r>
            <w:r w:rsidR="00AD580B" w:rsidRPr="006E1713">
              <w:t xml:space="preserve"> </w:t>
            </w:r>
            <w:r w:rsidR="008C49C9" w:rsidRPr="006E1713">
              <w:t xml:space="preserve"> </w:t>
            </w:r>
            <w:r w:rsidR="002164C4" w:rsidRPr="006E1713">
              <w:t>277</w:t>
            </w:r>
            <w:proofErr w:type="gramEnd"/>
            <w:r w:rsidR="002164C4" w:rsidRPr="006E1713">
              <w:t xml:space="preserve"> 043,0 т</w:t>
            </w:r>
            <w:r w:rsidR="00AD580B" w:rsidRPr="006E1713">
              <w:t>ыс. ру</w:t>
            </w:r>
            <w:r w:rsidRPr="006E1713">
              <w:t>лей,</w:t>
            </w:r>
          </w:p>
          <w:p w14:paraId="28207F83" w14:textId="77777777" w:rsidR="00AD580B" w:rsidRPr="006E1713" w:rsidRDefault="008164EB" w:rsidP="002A4812">
            <w:pPr>
              <w:widowControl w:val="0"/>
              <w:ind w:left="140"/>
              <w:jc w:val="both"/>
            </w:pPr>
            <w:r w:rsidRPr="006E1713">
              <w:t xml:space="preserve">в </w:t>
            </w:r>
            <w:r w:rsidR="00262ACC" w:rsidRPr="006E1713">
              <w:t>202</w:t>
            </w:r>
            <w:r w:rsidR="00875F02" w:rsidRPr="006E1713">
              <w:t>5</w:t>
            </w:r>
            <w:r w:rsidR="00414CBA" w:rsidRPr="006E1713">
              <w:t xml:space="preserve"> год</w:t>
            </w:r>
            <w:r w:rsidRPr="006E1713">
              <w:t xml:space="preserve">у </w:t>
            </w:r>
            <w:r w:rsidR="001A2837" w:rsidRPr="006E1713">
              <w:t>–</w:t>
            </w:r>
            <w:r w:rsidR="00EA508C" w:rsidRPr="006E1713">
              <w:t xml:space="preserve"> </w:t>
            </w:r>
            <w:r w:rsidR="002164C4" w:rsidRPr="006E1713">
              <w:t>269 046,2</w:t>
            </w:r>
            <w:r w:rsidR="00EA508C" w:rsidRPr="006E1713">
              <w:t xml:space="preserve"> </w:t>
            </w:r>
            <w:r w:rsidR="00AD580B" w:rsidRPr="006E1713">
              <w:t>тыс. руб</w:t>
            </w:r>
            <w:r w:rsidRPr="006E1713">
              <w:t>лей,</w:t>
            </w:r>
          </w:p>
          <w:p w14:paraId="01C87BAB" w14:textId="77777777" w:rsidR="00AD580B" w:rsidRPr="006E1713" w:rsidRDefault="008164EB" w:rsidP="002A4812">
            <w:pPr>
              <w:widowControl w:val="0"/>
              <w:ind w:left="140"/>
              <w:jc w:val="both"/>
            </w:pPr>
            <w:r w:rsidRPr="006E1713">
              <w:t xml:space="preserve">в </w:t>
            </w:r>
            <w:r w:rsidR="00262ACC" w:rsidRPr="006E1713">
              <w:t>202</w:t>
            </w:r>
            <w:r w:rsidR="00875F02" w:rsidRPr="006E1713">
              <w:t>6</w:t>
            </w:r>
            <w:r w:rsidR="00414CBA" w:rsidRPr="006E1713">
              <w:t xml:space="preserve"> год</w:t>
            </w:r>
            <w:r w:rsidRPr="006E1713">
              <w:t>у</w:t>
            </w:r>
            <w:r w:rsidR="00414CBA" w:rsidRPr="006E1713">
              <w:t xml:space="preserve"> </w:t>
            </w:r>
            <w:proofErr w:type="gramStart"/>
            <w:r w:rsidR="001A2837" w:rsidRPr="006E1713">
              <w:t>–</w:t>
            </w:r>
            <w:r w:rsidR="003325AC" w:rsidRPr="006E1713">
              <w:t xml:space="preserve"> </w:t>
            </w:r>
            <w:r w:rsidR="00E3411E" w:rsidRPr="006E1713">
              <w:t xml:space="preserve"> </w:t>
            </w:r>
            <w:r w:rsidR="00A54DB5" w:rsidRPr="006E1713">
              <w:t>255</w:t>
            </w:r>
            <w:proofErr w:type="gramEnd"/>
            <w:r w:rsidR="00A54DB5" w:rsidRPr="006E1713">
              <w:t> 488,1</w:t>
            </w:r>
            <w:r w:rsidR="008C49C9" w:rsidRPr="006E1713">
              <w:t xml:space="preserve"> </w:t>
            </w:r>
            <w:r w:rsidR="00AD580B" w:rsidRPr="006E1713">
              <w:t>тыс. руб</w:t>
            </w:r>
            <w:r w:rsidRPr="006E1713">
              <w:t>лей,</w:t>
            </w:r>
          </w:p>
          <w:p w14:paraId="033CEFA5" w14:textId="77777777" w:rsidR="00AD580B" w:rsidRPr="006E1713" w:rsidRDefault="008164EB" w:rsidP="002A4812">
            <w:pPr>
              <w:widowControl w:val="0"/>
              <w:ind w:left="140"/>
              <w:jc w:val="both"/>
            </w:pPr>
            <w:r w:rsidRPr="006E1713">
              <w:t xml:space="preserve">в </w:t>
            </w:r>
            <w:r w:rsidR="00262ACC" w:rsidRPr="006E1713">
              <w:t>202</w:t>
            </w:r>
            <w:r w:rsidR="00875F02" w:rsidRPr="006E1713">
              <w:t>7</w:t>
            </w:r>
            <w:r w:rsidR="00414CBA" w:rsidRPr="006E1713">
              <w:t xml:space="preserve"> год</w:t>
            </w:r>
            <w:r w:rsidRPr="006E1713">
              <w:t xml:space="preserve">у </w:t>
            </w:r>
            <w:proofErr w:type="gramStart"/>
            <w:r w:rsidR="001A2837" w:rsidRPr="006E1713">
              <w:t>–</w:t>
            </w:r>
            <w:r w:rsidR="00AD580B" w:rsidRPr="006E1713">
              <w:t xml:space="preserve">  </w:t>
            </w:r>
            <w:r w:rsidR="00A54DB5" w:rsidRPr="006E1713">
              <w:t>255</w:t>
            </w:r>
            <w:proofErr w:type="gramEnd"/>
            <w:r w:rsidR="00A54DB5" w:rsidRPr="006E1713">
              <w:t> 488,1</w:t>
            </w:r>
            <w:r w:rsidR="008C49C9" w:rsidRPr="006E1713">
              <w:t xml:space="preserve"> </w:t>
            </w:r>
            <w:r w:rsidR="00AD580B" w:rsidRPr="006E1713">
              <w:t>тыс. руб</w:t>
            </w:r>
            <w:r w:rsidRPr="006E1713">
              <w:t>лей.</w:t>
            </w:r>
          </w:p>
          <w:p w14:paraId="53C239FA" w14:textId="77777777" w:rsidR="00B833D8" w:rsidRPr="006E1713" w:rsidRDefault="00B833D8" w:rsidP="00B833D8">
            <w:pPr>
              <w:widowControl w:val="0"/>
              <w:ind w:left="140" w:right="140"/>
              <w:jc w:val="both"/>
            </w:pPr>
            <w:r w:rsidRPr="006E1713">
              <w:t>- за счет средств федерального бюджета</w:t>
            </w:r>
            <w:r w:rsidR="00F57C38" w:rsidRPr="006E1713">
              <w:t xml:space="preserve"> </w:t>
            </w:r>
            <w:r w:rsidRPr="006E1713">
              <w:t xml:space="preserve">(субвенции и </w:t>
            </w:r>
            <w:proofErr w:type="gramStart"/>
            <w:r w:rsidRPr="006E1713">
              <w:t xml:space="preserve">субсидии)  </w:t>
            </w:r>
            <w:r w:rsidR="004F7A77" w:rsidRPr="006E1713">
              <w:t>2</w:t>
            </w:r>
            <w:r w:rsidR="00A84F84" w:rsidRPr="006E1713">
              <w:t>9</w:t>
            </w:r>
            <w:r w:rsidR="003A09AB" w:rsidRPr="006E1713">
              <w:t>3</w:t>
            </w:r>
            <w:proofErr w:type="gramEnd"/>
            <w:r w:rsidR="00A84F84" w:rsidRPr="006E1713">
              <w:t xml:space="preserve"> 528,</w:t>
            </w:r>
            <w:r w:rsidR="003A09AB" w:rsidRPr="006E1713">
              <w:t>1</w:t>
            </w:r>
            <w:r w:rsidR="00D11BF1" w:rsidRPr="006E1713">
              <w:t xml:space="preserve"> </w:t>
            </w:r>
            <w:r w:rsidRPr="006E1713">
              <w:t>тыс. рублей, в том числе по годам:</w:t>
            </w:r>
          </w:p>
          <w:p w14:paraId="5D36FCA9" w14:textId="77777777" w:rsidR="00B833D8" w:rsidRPr="006E1713" w:rsidRDefault="00B833D8" w:rsidP="00B833D8">
            <w:pPr>
              <w:widowControl w:val="0"/>
              <w:ind w:left="140"/>
              <w:jc w:val="both"/>
            </w:pPr>
            <w:r w:rsidRPr="006E1713">
              <w:t>в 202</w:t>
            </w:r>
            <w:r w:rsidR="00875F02" w:rsidRPr="006E1713">
              <w:t>3</w:t>
            </w:r>
            <w:r w:rsidRPr="006E1713">
              <w:t xml:space="preserve"> году – </w:t>
            </w:r>
            <w:r w:rsidR="009E2A54" w:rsidRPr="006E1713">
              <w:t>57</w:t>
            </w:r>
            <w:r w:rsidR="00A54DB5" w:rsidRPr="006E1713">
              <w:t xml:space="preserve"> </w:t>
            </w:r>
            <w:r w:rsidR="009E2A54" w:rsidRPr="006E1713">
              <w:t>237,2</w:t>
            </w:r>
            <w:r w:rsidRPr="006E1713">
              <w:t xml:space="preserve"> тыс. рублей,</w:t>
            </w:r>
          </w:p>
          <w:p w14:paraId="2187D795" w14:textId="77777777" w:rsidR="00B833D8" w:rsidRPr="006E1713" w:rsidRDefault="00B833D8" w:rsidP="00B833D8">
            <w:pPr>
              <w:widowControl w:val="0"/>
              <w:ind w:left="140"/>
              <w:jc w:val="both"/>
            </w:pPr>
            <w:r w:rsidRPr="006E1713">
              <w:t>в 202</w:t>
            </w:r>
            <w:r w:rsidR="00875F02" w:rsidRPr="006E1713">
              <w:t>4</w:t>
            </w:r>
            <w:r w:rsidRPr="006E1713">
              <w:t xml:space="preserve"> году – </w:t>
            </w:r>
            <w:r w:rsidR="009E2A54" w:rsidRPr="006E1713">
              <w:t>60</w:t>
            </w:r>
            <w:r w:rsidR="00A54DB5" w:rsidRPr="006E1713">
              <w:t xml:space="preserve"> </w:t>
            </w:r>
            <w:r w:rsidR="009E2A54" w:rsidRPr="006E1713">
              <w:t>644,</w:t>
            </w:r>
            <w:r w:rsidR="00217F34" w:rsidRPr="006E1713">
              <w:t>6</w:t>
            </w:r>
            <w:r w:rsidRPr="006E1713">
              <w:t xml:space="preserve"> тыс. рублей,</w:t>
            </w:r>
          </w:p>
          <w:p w14:paraId="73663017" w14:textId="77777777" w:rsidR="00B833D8" w:rsidRPr="006E1713" w:rsidRDefault="00B833D8" w:rsidP="00B833D8">
            <w:pPr>
              <w:widowControl w:val="0"/>
              <w:ind w:left="140"/>
              <w:jc w:val="both"/>
            </w:pPr>
            <w:r w:rsidRPr="006E1713">
              <w:t>в 202</w:t>
            </w:r>
            <w:r w:rsidR="00875F02" w:rsidRPr="006E1713">
              <w:t>5</w:t>
            </w:r>
            <w:r w:rsidRPr="006E1713">
              <w:t xml:space="preserve"> году – </w:t>
            </w:r>
            <w:r w:rsidR="009E2A54" w:rsidRPr="006E1713">
              <w:t>54</w:t>
            </w:r>
            <w:r w:rsidR="00A54DB5" w:rsidRPr="006E1713">
              <w:t xml:space="preserve"> </w:t>
            </w:r>
            <w:r w:rsidR="009E2A54" w:rsidRPr="006E1713">
              <w:t>194,7</w:t>
            </w:r>
            <w:r w:rsidR="001328E7" w:rsidRPr="006E1713">
              <w:t xml:space="preserve"> </w:t>
            </w:r>
            <w:r w:rsidRPr="006E1713">
              <w:t>тыс. рублей,</w:t>
            </w:r>
          </w:p>
          <w:p w14:paraId="324FCEB4" w14:textId="77777777" w:rsidR="00B833D8" w:rsidRPr="006E1713" w:rsidRDefault="00B833D8" w:rsidP="00B833D8">
            <w:pPr>
              <w:widowControl w:val="0"/>
              <w:ind w:left="140"/>
              <w:jc w:val="both"/>
            </w:pPr>
            <w:r w:rsidRPr="006E1713">
              <w:t>в 202</w:t>
            </w:r>
            <w:r w:rsidR="00875F02" w:rsidRPr="006E1713">
              <w:t>6</w:t>
            </w:r>
            <w:r w:rsidRPr="006E1713">
              <w:t xml:space="preserve"> году – </w:t>
            </w:r>
            <w:r w:rsidR="004F7A77" w:rsidRPr="006E1713">
              <w:t>60</w:t>
            </w:r>
            <w:r w:rsidR="00A54DB5" w:rsidRPr="006E1713">
              <w:t xml:space="preserve"> </w:t>
            </w:r>
            <w:r w:rsidR="004F7A77" w:rsidRPr="006E1713">
              <w:t>725,8</w:t>
            </w:r>
            <w:r w:rsidR="001328E7" w:rsidRPr="006E1713">
              <w:t xml:space="preserve"> </w:t>
            </w:r>
            <w:r w:rsidRPr="006E1713">
              <w:t>тыс. рублей,</w:t>
            </w:r>
          </w:p>
          <w:p w14:paraId="3AB99C0B" w14:textId="77777777" w:rsidR="00B833D8" w:rsidRPr="006E1713" w:rsidRDefault="00B833D8" w:rsidP="00B833D8">
            <w:pPr>
              <w:widowControl w:val="0"/>
              <w:ind w:left="140"/>
              <w:jc w:val="both"/>
            </w:pPr>
            <w:r w:rsidRPr="006E1713">
              <w:t>в 202</w:t>
            </w:r>
            <w:r w:rsidR="00875F02" w:rsidRPr="006E1713">
              <w:t>7</w:t>
            </w:r>
            <w:r w:rsidRPr="006E1713">
              <w:t xml:space="preserve"> году </w:t>
            </w:r>
            <w:proofErr w:type="gramStart"/>
            <w:r w:rsidRPr="006E1713">
              <w:t xml:space="preserve">-  </w:t>
            </w:r>
            <w:r w:rsidR="004F7A77" w:rsidRPr="006E1713">
              <w:t>60</w:t>
            </w:r>
            <w:proofErr w:type="gramEnd"/>
            <w:r w:rsidR="00A54DB5" w:rsidRPr="006E1713">
              <w:t xml:space="preserve"> </w:t>
            </w:r>
            <w:r w:rsidR="004F7A77" w:rsidRPr="006E1713">
              <w:t>725,8</w:t>
            </w:r>
            <w:r w:rsidR="001328E7" w:rsidRPr="006E1713">
              <w:t xml:space="preserve"> </w:t>
            </w:r>
            <w:r w:rsidRPr="006E1713">
              <w:t>тыс. рублей.</w:t>
            </w:r>
          </w:p>
          <w:p w14:paraId="7DA424DD" w14:textId="77777777" w:rsidR="00AD580B" w:rsidRPr="006E1713" w:rsidRDefault="00AD580B" w:rsidP="00F57C38">
            <w:pPr>
              <w:widowControl w:val="0"/>
              <w:ind w:left="140" w:right="147"/>
              <w:jc w:val="both"/>
            </w:pPr>
            <w:r w:rsidRPr="006E1713">
              <w:t>- за счет средств областного бюджета</w:t>
            </w:r>
            <w:r w:rsidR="00380BF7" w:rsidRPr="006E1713">
              <w:t xml:space="preserve"> </w:t>
            </w:r>
            <w:r w:rsidR="00F57C38" w:rsidRPr="006E1713">
              <w:t>(</w:t>
            </w:r>
            <w:r w:rsidR="00380BF7" w:rsidRPr="006E1713">
              <w:t xml:space="preserve">субсидии и </w:t>
            </w:r>
            <w:proofErr w:type="gramStart"/>
            <w:r w:rsidR="00380BF7" w:rsidRPr="006E1713">
              <w:t>субвенции</w:t>
            </w:r>
            <w:r w:rsidR="00F57C38" w:rsidRPr="006E1713">
              <w:t>)</w:t>
            </w:r>
            <w:r w:rsidRPr="006E1713">
              <w:t xml:space="preserve">  </w:t>
            </w:r>
            <w:r w:rsidR="002164C4" w:rsidRPr="006E1713">
              <w:t>3</w:t>
            </w:r>
            <w:proofErr w:type="gramEnd"/>
            <w:r w:rsidR="002164C4" w:rsidRPr="006E1713">
              <w:t xml:space="preserve"> 511 857,7</w:t>
            </w:r>
            <w:r w:rsidR="004F7A77" w:rsidRPr="006E1713">
              <w:t xml:space="preserve"> </w:t>
            </w:r>
            <w:r w:rsidRPr="006E1713">
              <w:t>тыс. руб</w:t>
            </w:r>
            <w:r w:rsidR="00F57C38" w:rsidRPr="006E1713">
              <w:t>лей,</w:t>
            </w:r>
            <w:r w:rsidR="00806588" w:rsidRPr="006E1713">
              <w:t xml:space="preserve"> </w:t>
            </w:r>
            <w:r w:rsidRPr="006E1713">
              <w:t>в том числе по годам:</w:t>
            </w:r>
          </w:p>
          <w:p w14:paraId="1D272E72" w14:textId="77777777" w:rsidR="00AD580B" w:rsidRPr="006E1713" w:rsidRDefault="00F57C38" w:rsidP="002A4812">
            <w:pPr>
              <w:widowControl w:val="0"/>
              <w:ind w:left="140"/>
              <w:jc w:val="both"/>
            </w:pPr>
            <w:r w:rsidRPr="006E1713">
              <w:t xml:space="preserve">в </w:t>
            </w:r>
            <w:r w:rsidR="00414CBA" w:rsidRPr="006E1713">
              <w:t>20</w:t>
            </w:r>
            <w:r w:rsidR="001A2837" w:rsidRPr="006E1713">
              <w:t>2</w:t>
            </w:r>
            <w:r w:rsidR="00875F02" w:rsidRPr="006E1713">
              <w:t>3</w:t>
            </w:r>
            <w:r w:rsidR="00414CBA" w:rsidRPr="006E1713">
              <w:t xml:space="preserve"> год</w:t>
            </w:r>
            <w:r w:rsidRPr="006E1713">
              <w:t>у</w:t>
            </w:r>
            <w:r w:rsidR="00414CBA" w:rsidRPr="006E1713">
              <w:t xml:space="preserve"> </w:t>
            </w:r>
            <w:r w:rsidR="001A2837" w:rsidRPr="006E1713">
              <w:t>–</w:t>
            </w:r>
            <w:r w:rsidR="00AD580B" w:rsidRPr="006E1713">
              <w:t xml:space="preserve"> </w:t>
            </w:r>
            <w:r w:rsidR="002164C4" w:rsidRPr="006E1713">
              <w:t xml:space="preserve">692 469,9 </w:t>
            </w:r>
            <w:r w:rsidR="00AD580B" w:rsidRPr="006E1713">
              <w:t>тыс. руб</w:t>
            </w:r>
            <w:r w:rsidRPr="006E1713">
              <w:t>лей,</w:t>
            </w:r>
          </w:p>
          <w:p w14:paraId="032D7E25" w14:textId="77777777" w:rsidR="00AD580B" w:rsidRPr="006E1713" w:rsidRDefault="00F57C38" w:rsidP="002A4812">
            <w:pPr>
              <w:widowControl w:val="0"/>
              <w:ind w:left="140"/>
              <w:jc w:val="both"/>
            </w:pPr>
            <w:r w:rsidRPr="006E1713">
              <w:t xml:space="preserve">в </w:t>
            </w:r>
            <w:r w:rsidR="001A2837" w:rsidRPr="006E1713">
              <w:t>202</w:t>
            </w:r>
            <w:r w:rsidR="00875F02" w:rsidRPr="006E1713">
              <w:t>4</w:t>
            </w:r>
            <w:r w:rsidR="00414CBA" w:rsidRPr="006E1713">
              <w:t xml:space="preserve"> год</w:t>
            </w:r>
            <w:r w:rsidRPr="006E1713">
              <w:t>у</w:t>
            </w:r>
            <w:r w:rsidR="00414CBA" w:rsidRPr="006E1713">
              <w:t xml:space="preserve"> </w:t>
            </w:r>
            <w:proofErr w:type="gramStart"/>
            <w:r w:rsidR="001A2837" w:rsidRPr="006E1713">
              <w:t>–</w:t>
            </w:r>
            <w:r w:rsidR="00AD580B" w:rsidRPr="006E1713">
              <w:t xml:space="preserve">  </w:t>
            </w:r>
            <w:r w:rsidR="002164C4" w:rsidRPr="006E1713">
              <w:t>727</w:t>
            </w:r>
            <w:proofErr w:type="gramEnd"/>
            <w:r w:rsidR="002164C4" w:rsidRPr="006E1713">
              <w:t xml:space="preserve"> 155,4</w:t>
            </w:r>
            <w:r w:rsidR="004F7A77" w:rsidRPr="006E1713">
              <w:t xml:space="preserve"> </w:t>
            </w:r>
            <w:r w:rsidR="00AD580B" w:rsidRPr="006E1713">
              <w:t>тыс. руб</w:t>
            </w:r>
            <w:r w:rsidRPr="006E1713">
              <w:t>лей,</w:t>
            </w:r>
          </w:p>
          <w:p w14:paraId="034D03CC" w14:textId="77777777" w:rsidR="00AD580B" w:rsidRPr="006E1713" w:rsidRDefault="00F57C38" w:rsidP="002A4812">
            <w:pPr>
              <w:widowControl w:val="0"/>
              <w:ind w:left="140"/>
              <w:jc w:val="both"/>
            </w:pPr>
            <w:r w:rsidRPr="006E1713">
              <w:t xml:space="preserve">в </w:t>
            </w:r>
            <w:r w:rsidR="001A2837" w:rsidRPr="006E1713">
              <w:t>202</w:t>
            </w:r>
            <w:r w:rsidR="00875F02" w:rsidRPr="006E1713">
              <w:t>5</w:t>
            </w:r>
            <w:r w:rsidR="00414CBA" w:rsidRPr="006E1713">
              <w:t xml:space="preserve"> год</w:t>
            </w:r>
            <w:r w:rsidRPr="006E1713">
              <w:t>у</w:t>
            </w:r>
            <w:r w:rsidR="00414CBA" w:rsidRPr="006E1713">
              <w:t xml:space="preserve"> </w:t>
            </w:r>
            <w:proofErr w:type="gramStart"/>
            <w:r w:rsidR="001A2837" w:rsidRPr="006E1713">
              <w:t>–</w:t>
            </w:r>
            <w:r w:rsidR="00AD580B" w:rsidRPr="006E1713">
              <w:t xml:space="preserve">  </w:t>
            </w:r>
            <w:r w:rsidR="002164C4" w:rsidRPr="006E1713">
              <w:t>766</w:t>
            </w:r>
            <w:proofErr w:type="gramEnd"/>
            <w:r w:rsidR="002164C4" w:rsidRPr="006E1713">
              <w:t xml:space="preserve"> 414,2</w:t>
            </w:r>
            <w:r w:rsidR="00F67189" w:rsidRPr="006E1713">
              <w:t xml:space="preserve"> </w:t>
            </w:r>
            <w:r w:rsidR="00AD580B" w:rsidRPr="006E1713">
              <w:t>тыс. руб</w:t>
            </w:r>
            <w:r w:rsidRPr="006E1713">
              <w:t>лей,</w:t>
            </w:r>
          </w:p>
          <w:p w14:paraId="3C975EFC" w14:textId="77777777" w:rsidR="00F57C38" w:rsidRPr="006E1713" w:rsidRDefault="00F57C38" w:rsidP="00F57C38">
            <w:pPr>
              <w:widowControl w:val="0"/>
              <w:ind w:left="140"/>
              <w:jc w:val="both"/>
            </w:pPr>
            <w:r w:rsidRPr="006E1713">
              <w:t xml:space="preserve">в </w:t>
            </w:r>
            <w:r w:rsidR="001A2837" w:rsidRPr="006E1713">
              <w:t>202</w:t>
            </w:r>
            <w:r w:rsidR="00875F02" w:rsidRPr="006E1713">
              <w:t>6</w:t>
            </w:r>
            <w:r w:rsidR="00414CBA" w:rsidRPr="006E1713">
              <w:t xml:space="preserve"> год</w:t>
            </w:r>
            <w:r w:rsidRPr="006E1713">
              <w:t xml:space="preserve">у </w:t>
            </w:r>
            <w:proofErr w:type="gramStart"/>
            <w:r w:rsidR="001A2837" w:rsidRPr="006E1713">
              <w:t>–</w:t>
            </w:r>
            <w:r w:rsidR="00AD580B" w:rsidRPr="006E1713">
              <w:t xml:space="preserve">  </w:t>
            </w:r>
            <w:r w:rsidR="004F7A77" w:rsidRPr="006E1713">
              <w:t>66</w:t>
            </w:r>
            <w:r w:rsidR="00F67189" w:rsidRPr="006E1713">
              <w:t>2</w:t>
            </w:r>
            <w:proofErr w:type="gramEnd"/>
            <w:r w:rsidR="00A54DB5" w:rsidRPr="006E1713">
              <w:t xml:space="preserve"> </w:t>
            </w:r>
            <w:r w:rsidR="00F67189" w:rsidRPr="006E1713">
              <w:t>909,1</w:t>
            </w:r>
            <w:r w:rsidR="004F7A77" w:rsidRPr="006E1713">
              <w:t xml:space="preserve"> </w:t>
            </w:r>
            <w:r w:rsidR="00AD580B" w:rsidRPr="006E1713">
              <w:t>тыс. руб</w:t>
            </w:r>
            <w:r w:rsidRPr="006E1713">
              <w:t>лей,</w:t>
            </w:r>
          </w:p>
          <w:p w14:paraId="1623CB07" w14:textId="77777777" w:rsidR="00B26C91" w:rsidRPr="006E1713" w:rsidRDefault="00F57C38" w:rsidP="00324EB1">
            <w:pPr>
              <w:widowControl w:val="0"/>
              <w:ind w:left="140"/>
              <w:jc w:val="both"/>
            </w:pPr>
            <w:r w:rsidRPr="006E1713">
              <w:t xml:space="preserve">в </w:t>
            </w:r>
            <w:r w:rsidR="001A2837" w:rsidRPr="006E1713">
              <w:t>202</w:t>
            </w:r>
            <w:r w:rsidR="00875F02" w:rsidRPr="006E1713">
              <w:t>7</w:t>
            </w:r>
            <w:r w:rsidR="00414CBA" w:rsidRPr="006E1713">
              <w:t xml:space="preserve"> год</w:t>
            </w:r>
            <w:r w:rsidRPr="006E1713">
              <w:t>у</w:t>
            </w:r>
            <w:r w:rsidR="00414CBA" w:rsidRPr="006E1713">
              <w:t xml:space="preserve"> </w:t>
            </w:r>
            <w:r w:rsidR="001A2837" w:rsidRPr="006E1713">
              <w:t>–</w:t>
            </w:r>
            <w:r w:rsidR="00AD580B" w:rsidRPr="006E1713">
              <w:t xml:space="preserve"> </w:t>
            </w:r>
            <w:r w:rsidR="004F7A77" w:rsidRPr="006E1713">
              <w:t>66</w:t>
            </w:r>
            <w:r w:rsidR="00F67189" w:rsidRPr="006E1713">
              <w:t>2</w:t>
            </w:r>
            <w:r w:rsidR="00A54DB5" w:rsidRPr="006E1713">
              <w:t xml:space="preserve"> </w:t>
            </w:r>
            <w:r w:rsidR="00F67189" w:rsidRPr="006E1713">
              <w:t>909,1</w:t>
            </w:r>
            <w:r w:rsidR="004E75BC" w:rsidRPr="006E1713">
              <w:t xml:space="preserve"> </w:t>
            </w:r>
            <w:r w:rsidR="00AD580B" w:rsidRPr="006E1713">
              <w:t>тыс. руб</w:t>
            </w:r>
            <w:r w:rsidRPr="006E1713">
              <w:t>лей</w:t>
            </w:r>
            <w:r w:rsidR="00AD580B" w:rsidRPr="006E1713">
              <w:t>.</w:t>
            </w:r>
          </w:p>
        </w:tc>
      </w:tr>
      <w:tr w:rsidR="007D68E5" w:rsidRPr="006E1713" w14:paraId="21B770E6" w14:textId="77777777" w:rsidTr="002F6325">
        <w:trPr>
          <w:trHeight w:val="630"/>
        </w:trPr>
        <w:tc>
          <w:tcPr>
            <w:tcW w:w="2126" w:type="dxa"/>
            <w:vAlign w:val="center"/>
          </w:tcPr>
          <w:p w14:paraId="3E2F4CDC" w14:textId="77777777" w:rsidR="007D68E5" w:rsidRPr="006E1713" w:rsidRDefault="007D68E5" w:rsidP="00183998">
            <w:pPr>
              <w:ind w:left="185" w:right="180"/>
            </w:pPr>
            <w:r w:rsidRPr="006E1713">
              <w:t>Ожидаемые результаты реализации подпрограммы 1</w:t>
            </w:r>
          </w:p>
        </w:tc>
        <w:tc>
          <w:tcPr>
            <w:tcW w:w="6946" w:type="dxa"/>
          </w:tcPr>
          <w:p w14:paraId="37A4606D" w14:textId="77777777" w:rsidR="00C829E0" w:rsidRPr="006E1713" w:rsidRDefault="00C829E0" w:rsidP="00A67D27">
            <w:pPr>
              <w:widowControl w:val="0"/>
              <w:jc w:val="both"/>
            </w:pPr>
            <w:r w:rsidRPr="006E1713">
              <w:t>Реализация п</w:t>
            </w:r>
            <w:r w:rsidR="00386D7A" w:rsidRPr="006E1713">
              <w:t xml:space="preserve">одпрограммы 1 позволит достичь </w:t>
            </w:r>
            <w:r w:rsidRPr="006E1713">
              <w:t>следующих результатов:</w:t>
            </w:r>
          </w:p>
          <w:p w14:paraId="3813FA88" w14:textId="77777777" w:rsidR="0019370E" w:rsidRPr="006E1713" w:rsidRDefault="0019370E" w:rsidP="0019370E">
            <w:pPr>
              <w:widowControl w:val="0"/>
              <w:ind w:firstLine="708"/>
              <w:jc w:val="both"/>
              <w:rPr>
                <w:rFonts w:eastAsia="Calibri"/>
                <w:bCs/>
              </w:rPr>
            </w:pPr>
            <w:bookmarkStart w:id="4" w:name="_Hlk90042262"/>
            <w:r w:rsidRPr="006E1713">
              <w:rPr>
                <w:sz w:val="24"/>
                <w:szCs w:val="24"/>
              </w:rPr>
              <w:t xml:space="preserve">1. </w:t>
            </w:r>
            <w:r w:rsidRPr="006E1713">
              <w:t xml:space="preserve">Сохранение </w:t>
            </w:r>
            <w:r w:rsidRPr="006E1713">
              <w:rPr>
                <w:rFonts w:eastAsia="Calibri"/>
                <w:bCs/>
              </w:rPr>
              <w:t>охвата детей в возрасте 3 - 7 лет программами дошкольного образования на уровне 100%;</w:t>
            </w:r>
          </w:p>
          <w:p w14:paraId="717F1170" w14:textId="77777777" w:rsidR="0019370E" w:rsidRPr="006E1713" w:rsidRDefault="0019370E" w:rsidP="0019370E">
            <w:pPr>
              <w:ind w:firstLine="708"/>
            </w:pPr>
            <w:r w:rsidRPr="006E1713">
              <w:t>2. Обеспечение доступности дошкольного образования для детей в возрасте от 2 месяцев до 3 лет ежегодно на уровне 100%;</w:t>
            </w:r>
          </w:p>
          <w:p w14:paraId="32CCF451" w14:textId="77777777" w:rsidR="00053969" w:rsidRPr="006E1713" w:rsidRDefault="00053969" w:rsidP="00053969">
            <w:pPr>
              <w:ind w:right="24" w:firstLine="737"/>
              <w:rPr>
                <w:b/>
              </w:rPr>
            </w:pPr>
            <w:r w:rsidRPr="006E1713">
              <w:t xml:space="preserve">3. </w:t>
            </w:r>
            <w:r w:rsidR="00201971" w:rsidRPr="006E1713">
              <w:t>Р</w:t>
            </w:r>
            <w:r w:rsidR="00201971" w:rsidRPr="006E1713">
              <w:rPr>
                <w:rFonts w:eastAsia="Calibri"/>
                <w:bCs/>
              </w:rPr>
              <w:t>еализовать образовательные программы начального общего, основного общего, среднего общего образования в муниципальных образовательных организациях</w:t>
            </w:r>
          </w:p>
          <w:p w14:paraId="7BC5A05D" w14:textId="77777777" w:rsidR="0019370E" w:rsidRPr="006E1713" w:rsidRDefault="001C64AF" w:rsidP="00AA0316">
            <w:pPr>
              <w:ind w:firstLine="708"/>
              <w:jc w:val="both"/>
            </w:pPr>
            <w:r w:rsidRPr="006E1713">
              <w:lastRenderedPageBreak/>
              <w:t>4</w:t>
            </w:r>
            <w:r w:rsidR="00053969" w:rsidRPr="006E1713">
              <w:t>. Сохранение охвата детей в возрасте от 5 до 18 лет</w:t>
            </w:r>
            <w:r w:rsidR="00536358" w:rsidRPr="006E1713">
              <w:t>, охваченных</w:t>
            </w:r>
            <w:r w:rsidR="00053969" w:rsidRPr="006E1713">
              <w:t xml:space="preserve"> дополнительными общеразвивающими программами </w:t>
            </w:r>
            <w:r w:rsidR="002B4AFF" w:rsidRPr="006E1713">
              <w:t xml:space="preserve">естественно-научной и </w:t>
            </w:r>
            <w:r w:rsidR="00053969" w:rsidRPr="006E1713">
              <w:t>техн</w:t>
            </w:r>
            <w:r w:rsidR="004A2C19" w:rsidRPr="006E1713">
              <w:t>ологической</w:t>
            </w:r>
            <w:r w:rsidR="00053969" w:rsidRPr="006E1713">
              <w:t xml:space="preserve"> направленности на уровне 25%;</w:t>
            </w:r>
          </w:p>
          <w:p w14:paraId="67A600ED" w14:textId="77777777" w:rsidR="0019370E" w:rsidRPr="006E1713" w:rsidRDefault="001C64AF" w:rsidP="0019370E">
            <w:pPr>
              <w:ind w:right="283"/>
              <w:jc w:val="both"/>
              <w:rPr>
                <w:rFonts w:eastAsia="Calibri"/>
              </w:rPr>
            </w:pPr>
            <w:r w:rsidRPr="006E1713">
              <w:rPr>
                <w:rFonts w:eastAsia="Calibri"/>
              </w:rPr>
              <w:t xml:space="preserve">         </w:t>
            </w:r>
            <w:r w:rsidR="00AA0316" w:rsidRPr="006E1713">
              <w:rPr>
                <w:rFonts w:eastAsia="Calibri"/>
              </w:rPr>
              <w:t>5</w:t>
            </w:r>
            <w:r w:rsidR="0019370E" w:rsidRPr="006E1713">
              <w:rPr>
                <w:rFonts w:eastAsia="Calibri"/>
              </w:rPr>
              <w:t>. Обеспечение участия общеобразовательных организаций в процедурах оценки качества образования</w:t>
            </w:r>
            <w:r w:rsidR="000D3F7A" w:rsidRPr="006E1713">
              <w:rPr>
                <w:rFonts w:eastAsia="Calibri"/>
              </w:rPr>
              <w:t xml:space="preserve"> </w:t>
            </w:r>
            <w:r w:rsidR="007C2088" w:rsidRPr="006E1713">
              <w:rPr>
                <w:rFonts w:eastAsia="Calibri"/>
              </w:rPr>
              <w:t xml:space="preserve">на уровне </w:t>
            </w:r>
            <w:r w:rsidR="000D3F7A" w:rsidRPr="006E1713">
              <w:rPr>
                <w:rFonts w:eastAsia="Calibri"/>
              </w:rPr>
              <w:t>100%</w:t>
            </w:r>
            <w:r w:rsidR="0019370E" w:rsidRPr="006E1713">
              <w:rPr>
                <w:rFonts w:eastAsia="Calibri"/>
              </w:rPr>
              <w:t>;</w:t>
            </w:r>
          </w:p>
          <w:p w14:paraId="667E68B9" w14:textId="77777777" w:rsidR="00455462" w:rsidRPr="006E1713" w:rsidRDefault="00AA0316" w:rsidP="00455462">
            <w:pPr>
              <w:ind w:firstLine="708"/>
              <w:jc w:val="both"/>
            </w:pPr>
            <w:r w:rsidRPr="006E1713">
              <w:rPr>
                <w:rFonts w:eastAsia="Calibri"/>
              </w:rPr>
              <w:t>6</w:t>
            </w:r>
            <w:r w:rsidR="001C64AF" w:rsidRPr="006E1713">
              <w:rPr>
                <w:rFonts w:eastAsia="Calibri"/>
              </w:rPr>
              <w:t>. Обеспечение предоставления</w:t>
            </w:r>
            <w:r w:rsidR="001C64AF" w:rsidRPr="006E1713">
              <w:t xml:space="preserve"> мер социальной поддержки для 100% граждан, обратившихся за их предоставлением и имеющих на них право в соответствии с действующим законодательством;</w:t>
            </w:r>
          </w:p>
          <w:p w14:paraId="1A847F3D" w14:textId="77777777" w:rsidR="00001D48" w:rsidRPr="006E1713" w:rsidRDefault="00AA0316" w:rsidP="00001D48">
            <w:pPr>
              <w:ind w:right="254" w:firstLine="708"/>
              <w:jc w:val="both"/>
            </w:pPr>
            <w:r w:rsidRPr="006E1713">
              <w:t>7</w:t>
            </w:r>
            <w:r w:rsidR="00001D48" w:rsidRPr="006E1713">
              <w:t xml:space="preserve">. Обеспечение отдыха детей в возрасте от 6 до 18 лет на специализированных (профильных) сменах в лагерях дневного пребывания детей и профильных сборах, к общему числу детей в возрасте от 6 до 18 лет, проживающих на территории </w:t>
            </w:r>
            <w:r w:rsidR="006C3E01" w:rsidRPr="006E1713">
              <w:t>округа</w:t>
            </w:r>
            <w:r w:rsidR="00001D48" w:rsidRPr="006E1713">
              <w:t xml:space="preserve"> не менее 5%;</w:t>
            </w:r>
          </w:p>
          <w:p w14:paraId="68120E91" w14:textId="77777777" w:rsidR="00001D48" w:rsidRPr="006E1713" w:rsidRDefault="00AA0316" w:rsidP="00001D48">
            <w:pPr>
              <w:ind w:right="254" w:firstLine="708"/>
              <w:jc w:val="both"/>
            </w:pPr>
            <w:r w:rsidRPr="006E1713">
              <w:t>8</w:t>
            </w:r>
            <w:r w:rsidR="00001D48" w:rsidRPr="006E1713">
              <w:t xml:space="preserve">. Наличие отремонтированных общеобразовательных учреждений, не менее </w:t>
            </w:r>
            <w:r w:rsidR="00B82D06" w:rsidRPr="006E1713">
              <w:t>5</w:t>
            </w:r>
            <w:r w:rsidR="00001D48" w:rsidRPr="006E1713">
              <w:t xml:space="preserve"> объектов;</w:t>
            </w:r>
          </w:p>
          <w:p w14:paraId="17C5AE7D" w14:textId="77777777" w:rsidR="00B82D06" w:rsidRPr="006E1713" w:rsidRDefault="00770B20" w:rsidP="00770B20">
            <w:pPr>
              <w:ind w:right="254" w:firstLine="708"/>
              <w:jc w:val="both"/>
            </w:pPr>
            <w:r w:rsidRPr="006E1713">
              <w:t>9. Наличие отремонтированных дошкольных образовательных учреждений, не менее 1 объекта;</w:t>
            </w:r>
          </w:p>
          <w:p w14:paraId="15C3B4C6" w14:textId="2099F670" w:rsidR="000D40E4" w:rsidRPr="006E1713" w:rsidRDefault="000D40E4" w:rsidP="000D40E4">
            <w:pPr>
              <w:jc w:val="both"/>
            </w:pPr>
            <w:r w:rsidRPr="006E1713">
              <w:t xml:space="preserve">         </w:t>
            </w:r>
            <w:r w:rsidR="00770B20" w:rsidRPr="006E1713">
              <w:t>10</w:t>
            </w:r>
            <w:r w:rsidR="005D44B0" w:rsidRPr="006E1713">
              <w:t>.</w:t>
            </w:r>
            <w:r w:rsidR="00E805FD" w:rsidRPr="006E1713">
              <w:t xml:space="preserve"> </w:t>
            </w:r>
            <w:r w:rsidR="00A30B22" w:rsidRPr="006E1713">
              <w:t xml:space="preserve">Увеличение количества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до уровня </w:t>
            </w:r>
            <w:r w:rsidR="00D7020A" w:rsidRPr="006E1713">
              <w:t xml:space="preserve">9 </w:t>
            </w:r>
            <w:r w:rsidR="00A30B22" w:rsidRPr="006E1713">
              <w:t>ед.;</w:t>
            </w:r>
          </w:p>
          <w:p w14:paraId="0FFACEB9" w14:textId="77777777" w:rsidR="0019370E" w:rsidRPr="006E1713" w:rsidRDefault="000D40E4" w:rsidP="000D40E4">
            <w:pPr>
              <w:jc w:val="both"/>
              <w:rPr>
                <w:shd w:val="clear" w:color="auto" w:fill="FFFFFF"/>
              </w:rPr>
            </w:pPr>
            <w:r w:rsidRPr="006E1713">
              <w:t xml:space="preserve">         </w:t>
            </w:r>
            <w:r w:rsidR="00455462" w:rsidRPr="006E1713">
              <w:t>1</w:t>
            </w:r>
            <w:r w:rsidRPr="006E1713">
              <w:t>1</w:t>
            </w:r>
            <w:r w:rsidR="0019370E" w:rsidRPr="006E1713">
              <w:t>. Увеличение</w:t>
            </w:r>
            <w:r w:rsidR="00D93C17" w:rsidRPr="006E1713">
              <w:t xml:space="preserve"> численности детей в возрасте от 5 до 18 лет, обучающихся за счет средств соответствующей бюджетной системы предоставляемых учредителем  образовательной организации (бюджета субъекта Российской Федерации и (или) местных бюджетов), по дополнительным общеобразовательным программам на базе созданного Центра </w:t>
            </w:r>
            <w:r w:rsidR="00273C77" w:rsidRPr="006E1713">
              <w:t>цифрового образования</w:t>
            </w:r>
            <w:r w:rsidR="00D93C17" w:rsidRPr="006E1713">
              <w:t>(человек в год)</w:t>
            </w:r>
            <w:r w:rsidR="00273C77" w:rsidRPr="006E1713">
              <w:t>,</w:t>
            </w:r>
            <w:r w:rsidR="000E1FB6" w:rsidRPr="006E1713">
              <w:t xml:space="preserve"> </w:t>
            </w:r>
            <w:r w:rsidR="00386D7A" w:rsidRPr="006E1713">
              <w:t>2023 – 400 чел.;</w:t>
            </w:r>
          </w:p>
          <w:p w14:paraId="23D94AED" w14:textId="77777777" w:rsidR="0019370E" w:rsidRPr="006E1713" w:rsidRDefault="00455462" w:rsidP="0019370E">
            <w:pPr>
              <w:ind w:firstLine="708"/>
              <w:jc w:val="both"/>
            </w:pPr>
            <w:r w:rsidRPr="006E1713">
              <w:t>1</w:t>
            </w:r>
            <w:r w:rsidR="000D40E4" w:rsidRPr="006E1713">
              <w:t>2</w:t>
            </w:r>
            <w:r w:rsidR="0019370E" w:rsidRPr="006E1713">
              <w:t xml:space="preserve">. Увеличение </w:t>
            </w:r>
            <w:r w:rsidR="003617C6" w:rsidRPr="006E1713">
              <w:t>численности</w:t>
            </w:r>
            <w:r w:rsidR="00F96E61" w:rsidRPr="006E1713">
              <w:t xml:space="preserve"> детей</w:t>
            </w:r>
            <w:r w:rsidR="003617C6" w:rsidRPr="006E1713">
              <w:t xml:space="preserve"> </w:t>
            </w:r>
            <w:r w:rsidR="00F96E61" w:rsidRPr="006E1713">
              <w:t>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 (</w:t>
            </w:r>
            <w:r w:rsidR="00273C77" w:rsidRPr="006E1713">
              <w:t>человек в</w:t>
            </w:r>
            <w:r w:rsidR="00F96E61" w:rsidRPr="006E1713">
              <w:t xml:space="preserve"> год), </w:t>
            </w:r>
            <w:r w:rsidR="00386D7A" w:rsidRPr="006E1713">
              <w:t xml:space="preserve">2023- 1500 </w:t>
            </w:r>
            <w:r w:rsidR="007E1645" w:rsidRPr="006E1713">
              <w:t>чел</w:t>
            </w:r>
            <w:r w:rsidR="00386D7A" w:rsidRPr="006E1713">
              <w:t>.;</w:t>
            </w:r>
          </w:p>
          <w:p w14:paraId="621C3705" w14:textId="77777777" w:rsidR="00F96E61" w:rsidRPr="006E1713" w:rsidRDefault="00455462" w:rsidP="0019370E">
            <w:pPr>
              <w:ind w:firstLine="708"/>
              <w:jc w:val="both"/>
            </w:pPr>
            <w:r w:rsidRPr="006E1713">
              <w:t>1</w:t>
            </w:r>
            <w:r w:rsidR="000D40E4" w:rsidRPr="006E1713">
              <w:t>3</w:t>
            </w:r>
            <w:r w:rsidR="0019370E" w:rsidRPr="006E1713">
              <w:t xml:space="preserve">. Увеличение </w:t>
            </w:r>
            <w:r w:rsidR="00F96E61" w:rsidRPr="006E1713">
              <w:t xml:space="preserve">количества проведенных на базе Центра проектных олимпиад, </w:t>
            </w:r>
            <w:proofErr w:type="spellStart"/>
            <w:r w:rsidR="00F96E61" w:rsidRPr="006E1713">
              <w:t>хакатонов</w:t>
            </w:r>
            <w:proofErr w:type="spellEnd"/>
            <w:r w:rsidR="00F96E61" w:rsidRPr="006E1713">
              <w:t xml:space="preserve"> и других мероприятий, соответствующих направлениям деятельности Центра (единиц в год), </w:t>
            </w:r>
            <w:r w:rsidR="00386D7A" w:rsidRPr="006E1713">
              <w:t>2023 -6 ед.;</w:t>
            </w:r>
          </w:p>
          <w:p w14:paraId="6F779B3F" w14:textId="77777777" w:rsidR="0019370E" w:rsidRPr="006E1713" w:rsidRDefault="00455462" w:rsidP="0019370E">
            <w:pPr>
              <w:ind w:firstLine="708"/>
              <w:jc w:val="both"/>
            </w:pPr>
            <w:r w:rsidRPr="006E1713">
              <w:t>1</w:t>
            </w:r>
            <w:r w:rsidR="000D40E4" w:rsidRPr="006E1713">
              <w:t>4</w:t>
            </w:r>
            <w:r w:rsidR="0019370E" w:rsidRPr="006E1713">
              <w:t xml:space="preserve">. </w:t>
            </w:r>
            <w:r w:rsidR="00F42730" w:rsidRPr="006E1713">
              <w:t>Сохранение</w:t>
            </w:r>
            <w:r w:rsidR="00F96E61" w:rsidRPr="006E1713">
              <w:t xml:space="preserve"> </w:t>
            </w:r>
            <w:proofErr w:type="gramStart"/>
            <w:r w:rsidR="00F96E61" w:rsidRPr="006E1713">
              <w:t>количества  реализуемых</w:t>
            </w:r>
            <w:proofErr w:type="gramEnd"/>
            <w:r w:rsidR="00F96E61" w:rsidRPr="006E1713">
              <w:t xml:space="preserve"> дополни</w:t>
            </w:r>
            <w:r w:rsidR="00F96E61" w:rsidRPr="006E1713">
              <w:lastRenderedPageBreak/>
              <w:t>тельных общеобразовательных программ</w:t>
            </w:r>
            <w:r w:rsidR="00273C77" w:rsidRPr="006E1713">
              <w:t xml:space="preserve"> (единиц)</w:t>
            </w:r>
            <w:r w:rsidR="00F96E61" w:rsidRPr="006E1713">
              <w:t xml:space="preserve">, </w:t>
            </w:r>
            <w:r w:rsidR="00386D7A" w:rsidRPr="006E1713">
              <w:t>2023 – 6 ед.;</w:t>
            </w:r>
          </w:p>
          <w:p w14:paraId="5A8BB752" w14:textId="77777777" w:rsidR="0019370E" w:rsidRPr="006E1713" w:rsidRDefault="00455462" w:rsidP="0019370E">
            <w:pPr>
              <w:ind w:firstLine="708"/>
              <w:jc w:val="both"/>
            </w:pPr>
            <w:r w:rsidRPr="006E1713">
              <w:t>1</w:t>
            </w:r>
            <w:r w:rsidR="000D40E4" w:rsidRPr="006E1713">
              <w:t>5</w:t>
            </w:r>
            <w:r w:rsidR="0019370E" w:rsidRPr="006E1713">
              <w:t xml:space="preserve">. </w:t>
            </w:r>
            <w:r w:rsidR="003617C6" w:rsidRPr="006E1713">
              <w:t>В</w:t>
            </w:r>
            <w:r w:rsidR="001B0EE9" w:rsidRPr="006E1713">
              <w:t>ыполнение доли педагогических работников Центра, прошедших обучение по программам повышения квалифи</w:t>
            </w:r>
            <w:r w:rsidR="00386D7A" w:rsidRPr="006E1713">
              <w:t xml:space="preserve">кации федерального оператора </w:t>
            </w:r>
            <w:r w:rsidR="00273C77" w:rsidRPr="006E1713">
              <w:t>(процент)</w:t>
            </w:r>
            <w:r w:rsidR="001B0EE9" w:rsidRPr="006E1713">
              <w:t>,100%;</w:t>
            </w:r>
          </w:p>
          <w:p w14:paraId="3D04B34F" w14:textId="27E0C70E" w:rsidR="00371E1A" w:rsidRPr="006E1713" w:rsidRDefault="000A2AE4" w:rsidP="001A528B">
            <w:pPr>
              <w:jc w:val="both"/>
            </w:pPr>
            <w:r w:rsidRPr="006E1713">
              <w:t xml:space="preserve">         </w:t>
            </w:r>
            <w:r w:rsidR="00455462" w:rsidRPr="006E1713">
              <w:rPr>
                <w:highlight w:val="yellow"/>
              </w:rPr>
              <w:t>1</w:t>
            </w:r>
            <w:r w:rsidR="000D40E4" w:rsidRPr="006E1713">
              <w:rPr>
                <w:highlight w:val="yellow"/>
              </w:rPr>
              <w:t>6</w:t>
            </w:r>
            <w:r w:rsidRPr="006E1713">
              <w:rPr>
                <w:highlight w:val="yellow"/>
              </w:rPr>
              <w:t xml:space="preserve">. </w:t>
            </w:r>
            <w:r w:rsidR="00683B75" w:rsidRPr="006E1713">
              <w:rPr>
                <w:highlight w:val="yellow"/>
              </w:rPr>
              <w:t>Сохранение</w:t>
            </w:r>
            <w:r w:rsidR="000728E4" w:rsidRPr="006E1713">
              <w:rPr>
                <w:highlight w:val="yellow"/>
              </w:rPr>
              <w:t xml:space="preserve"> количества </w:t>
            </w:r>
            <w:r w:rsidR="00A53559" w:rsidRPr="006E1713">
              <w:rPr>
                <w:highlight w:val="yellow"/>
              </w:rPr>
              <w:t>общеобразовательных орг</w:t>
            </w:r>
            <w:r w:rsidR="00371E1A" w:rsidRPr="006E1713">
              <w:rPr>
                <w:highlight w:val="yellow"/>
              </w:rPr>
              <w:t>анизаций, оснащен</w:t>
            </w:r>
            <w:r w:rsidR="00EF3745" w:rsidRPr="006E1713">
              <w:rPr>
                <w:highlight w:val="yellow"/>
              </w:rPr>
              <w:t xml:space="preserve">ных </w:t>
            </w:r>
            <w:r w:rsidR="00371E1A" w:rsidRPr="006E1713">
              <w:rPr>
                <w:highlight w:val="yellow"/>
              </w:rPr>
              <w:t>в целях внедрения цифровой образова</w:t>
            </w:r>
            <w:r w:rsidR="003A6EC3" w:rsidRPr="006E1713">
              <w:rPr>
                <w:highlight w:val="yellow"/>
              </w:rPr>
              <w:t>тельной среды</w:t>
            </w:r>
            <w:r w:rsidR="00BB7438" w:rsidRPr="006E1713">
              <w:rPr>
                <w:highlight w:val="yellow"/>
              </w:rPr>
              <w:t xml:space="preserve">, не менее </w:t>
            </w:r>
            <w:r w:rsidR="006E1713" w:rsidRPr="006E1713">
              <w:rPr>
                <w:highlight w:val="yellow"/>
              </w:rPr>
              <w:t xml:space="preserve">8 </w:t>
            </w:r>
            <w:r w:rsidR="000728E4" w:rsidRPr="006E1713">
              <w:rPr>
                <w:highlight w:val="yellow"/>
              </w:rPr>
              <w:t>ед.</w:t>
            </w:r>
            <w:r w:rsidR="001A528B" w:rsidRPr="006E1713">
              <w:rPr>
                <w:highlight w:val="yellow"/>
              </w:rPr>
              <w:t>;</w:t>
            </w:r>
          </w:p>
          <w:p w14:paraId="785FB477" w14:textId="77777777" w:rsidR="0094558F" w:rsidRPr="006E1713" w:rsidRDefault="000728E4" w:rsidP="00832B58">
            <w:pPr>
              <w:ind w:firstLine="540"/>
              <w:jc w:val="both"/>
            </w:pPr>
            <w:r w:rsidRPr="006E1713">
              <w:t>1</w:t>
            </w:r>
            <w:r w:rsidR="000D40E4" w:rsidRPr="006E1713">
              <w:t>7</w:t>
            </w:r>
            <w:r w:rsidR="00CA78CB" w:rsidRPr="006E1713">
              <w:t xml:space="preserve">. </w:t>
            </w:r>
            <w:r w:rsidR="0094558F" w:rsidRPr="006E1713">
              <w:t xml:space="preserve">Увеличение доли образовательных организаций в которых </w:t>
            </w:r>
            <w:proofErr w:type="gramStart"/>
            <w:r w:rsidR="0094558F" w:rsidRPr="006E1713">
              <w:t>проведены  мероприятия</w:t>
            </w:r>
            <w:proofErr w:type="gramEnd"/>
            <w:r w:rsidR="0094558F" w:rsidRPr="006E1713">
              <w:t xml:space="preserve"> по обеспечению условий для организации питания обучающихся до уровня 12%; </w:t>
            </w:r>
          </w:p>
          <w:p w14:paraId="0A9B201C" w14:textId="77777777" w:rsidR="00CA78CB" w:rsidRPr="006E1713" w:rsidRDefault="0094558F" w:rsidP="00832B58">
            <w:pPr>
              <w:ind w:firstLine="540"/>
              <w:jc w:val="both"/>
            </w:pPr>
            <w:r w:rsidRPr="006E1713">
              <w:t>18.</w:t>
            </w:r>
            <w:r w:rsidR="00832B58" w:rsidRPr="006E1713">
              <w:t xml:space="preserve">Увеличение количества общеобразовательных организаций, в </w:t>
            </w:r>
            <w:proofErr w:type="gramStart"/>
            <w:r w:rsidR="00832B58" w:rsidRPr="006E1713">
              <w:t>которых  обновлена</w:t>
            </w:r>
            <w:proofErr w:type="gramEnd"/>
            <w:r w:rsidR="00832B58" w:rsidRPr="006E1713">
              <w:t xml:space="preserve"> материально – техническая база для организации </w:t>
            </w:r>
            <w:proofErr w:type="spellStart"/>
            <w:r w:rsidR="00832B58" w:rsidRPr="006E1713">
              <w:t>учебно</w:t>
            </w:r>
            <w:proofErr w:type="spellEnd"/>
            <w:r w:rsidR="00832B58" w:rsidRPr="006E1713">
              <w:t xml:space="preserve"> – исследовательской , научно-практической,</w:t>
            </w:r>
            <w:r w:rsidR="00806588" w:rsidRPr="006E1713">
              <w:t xml:space="preserve"> </w:t>
            </w:r>
            <w:r w:rsidR="00832B58" w:rsidRPr="006E1713">
              <w:t xml:space="preserve">творческой деятельности, занятий физической культурой и спортом </w:t>
            </w:r>
            <w:r w:rsidR="0090641D" w:rsidRPr="006E1713">
              <w:t>на 2</w:t>
            </w:r>
            <w:r w:rsidR="00832B58" w:rsidRPr="006E1713">
              <w:t xml:space="preserve"> ед</w:t>
            </w:r>
            <w:r w:rsidR="0090641D" w:rsidRPr="006E1713">
              <w:t>.</w:t>
            </w:r>
            <w:r w:rsidR="00832B58" w:rsidRPr="006E1713">
              <w:t>;</w:t>
            </w:r>
          </w:p>
          <w:p w14:paraId="7C2B94C8" w14:textId="77777777" w:rsidR="00A27CE4" w:rsidRPr="006E1713" w:rsidRDefault="000D40E4" w:rsidP="00C063D2">
            <w:pPr>
              <w:ind w:firstLine="540"/>
              <w:jc w:val="both"/>
            </w:pPr>
            <w:r w:rsidRPr="006E1713">
              <w:t>1</w:t>
            </w:r>
            <w:r w:rsidR="0094558F" w:rsidRPr="006E1713">
              <w:t>9</w:t>
            </w:r>
            <w:r w:rsidR="000728E4" w:rsidRPr="006E1713">
              <w:t>.</w:t>
            </w:r>
            <w:r w:rsidR="00A27CE4" w:rsidRPr="006E1713">
              <w:t xml:space="preserve"> </w:t>
            </w:r>
            <w:r w:rsidR="00965E54" w:rsidRPr="006E1713">
              <w:t>Выполнение</w:t>
            </w:r>
            <w:r w:rsidR="00A27CE4" w:rsidRPr="006E1713">
              <w:t xml:space="preserve"> доли объектов образования,</w:t>
            </w:r>
            <w:r w:rsidR="009D7347" w:rsidRPr="006E1713">
              <w:t xml:space="preserve"> </w:t>
            </w:r>
            <w:r w:rsidR="00A27CE4" w:rsidRPr="006E1713">
              <w:t xml:space="preserve">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 </w:t>
            </w:r>
            <w:r w:rsidR="005031AC" w:rsidRPr="006E1713">
              <w:t>не менее</w:t>
            </w:r>
            <w:r w:rsidR="00A00AF1" w:rsidRPr="006E1713">
              <w:t>-</w:t>
            </w:r>
            <w:r w:rsidR="00A27CE4" w:rsidRPr="006E1713">
              <w:t>5 %</w:t>
            </w:r>
            <w:bookmarkEnd w:id="4"/>
            <w:r w:rsidR="00903782" w:rsidRPr="006E1713">
              <w:t>;</w:t>
            </w:r>
          </w:p>
          <w:p w14:paraId="2EF7A8DB" w14:textId="77777777" w:rsidR="006932A3" w:rsidRPr="006E1713" w:rsidRDefault="0094558F" w:rsidP="0033271C">
            <w:pPr>
              <w:ind w:firstLine="540"/>
              <w:jc w:val="both"/>
            </w:pPr>
            <w:r w:rsidRPr="006E1713">
              <w:t>20</w:t>
            </w:r>
            <w:r w:rsidR="00903782" w:rsidRPr="006E1713">
              <w:t xml:space="preserve">. Обеспечение количества несовершеннолетних в возрасте от 14 до 18 лет трудоустроенных в свободное от учебы время </w:t>
            </w:r>
            <w:r w:rsidR="001A528B" w:rsidRPr="006E1713">
              <w:t>- не менее</w:t>
            </w:r>
            <w:r w:rsidR="00903782" w:rsidRPr="006E1713">
              <w:t xml:space="preserve"> 98 человек</w:t>
            </w:r>
            <w:r w:rsidR="000728E4" w:rsidRPr="006E1713">
              <w:t xml:space="preserve"> в год</w:t>
            </w:r>
            <w:r w:rsidR="009E5437" w:rsidRPr="006E1713">
              <w:t>;</w:t>
            </w:r>
          </w:p>
          <w:p w14:paraId="6E15981F" w14:textId="77777777" w:rsidR="004255E3" w:rsidRPr="006E1713" w:rsidRDefault="006932A3" w:rsidP="0033271C">
            <w:pPr>
              <w:ind w:firstLine="540"/>
              <w:jc w:val="both"/>
            </w:pPr>
            <w:r w:rsidRPr="006E1713">
              <w:t xml:space="preserve">21. </w:t>
            </w:r>
            <w:r w:rsidR="004255E3" w:rsidRPr="006E1713">
              <w:t xml:space="preserve">Обеспечение питанием обучающихся </w:t>
            </w:r>
            <w:r w:rsidR="004255E3" w:rsidRPr="006E1713">
              <w:rPr>
                <w:bCs/>
              </w:rPr>
              <w:t xml:space="preserve">с ограниченными возможностями здоровья, не проживающих </w:t>
            </w:r>
            <w:proofErr w:type="gramStart"/>
            <w:r w:rsidR="004255E3" w:rsidRPr="006E1713">
              <w:rPr>
                <w:bCs/>
              </w:rPr>
              <w:t>в организациях</w:t>
            </w:r>
            <w:proofErr w:type="gramEnd"/>
            <w:r w:rsidR="004255E3" w:rsidRPr="006E1713">
              <w:rPr>
                <w:bCs/>
              </w:rPr>
              <w:t xml:space="preserve"> осуществляющих образовательную деятельность по адаптированным основным общеобразовательным программам </w:t>
            </w:r>
            <w:r w:rsidR="004255E3" w:rsidRPr="006E1713">
              <w:t>в дошкольных организациях и общеобразовательных организациях, 100%;</w:t>
            </w:r>
          </w:p>
          <w:p w14:paraId="4D79D0CD" w14:textId="77777777" w:rsidR="00832B58" w:rsidRPr="006E1713" w:rsidRDefault="004255E3" w:rsidP="0033271C">
            <w:pPr>
              <w:ind w:firstLine="540"/>
              <w:jc w:val="both"/>
            </w:pPr>
            <w:r w:rsidRPr="006E1713">
              <w:t>22.  Наличие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 и общественными организациями, не менее 11 единиц</w:t>
            </w:r>
            <w:r w:rsidR="0033271C" w:rsidRPr="006E1713">
              <w:t>.</w:t>
            </w:r>
          </w:p>
          <w:p w14:paraId="554C25E8" w14:textId="77777777" w:rsidR="00FA3CF0" w:rsidRPr="006E1713" w:rsidRDefault="00FA3CF0" w:rsidP="0033271C">
            <w:pPr>
              <w:ind w:firstLine="540"/>
              <w:jc w:val="both"/>
            </w:pPr>
            <w:bookmarkStart w:id="5" w:name="_Hlk140477610"/>
            <w:r w:rsidRPr="006E1713">
              <w:t xml:space="preserve">23. Наличие образовательных </w:t>
            </w:r>
            <w:proofErr w:type="gramStart"/>
            <w:r w:rsidRPr="006E1713">
              <w:t>организаций ,</w:t>
            </w:r>
            <w:proofErr w:type="gramEnd"/>
            <w:r w:rsidRPr="006E1713">
              <w:t xml:space="preserve"> в которых укреплена материально – техническая база, не менее 7 единиц.</w:t>
            </w:r>
            <w:bookmarkEnd w:id="5"/>
          </w:p>
          <w:p w14:paraId="65572286" w14:textId="77777777" w:rsidR="00881720" w:rsidRPr="006E1713" w:rsidRDefault="00881720" w:rsidP="0033271C">
            <w:pPr>
              <w:ind w:firstLine="540"/>
              <w:jc w:val="both"/>
            </w:pPr>
            <w:r w:rsidRPr="006E1713">
              <w:t>24. Выполнение доли детей в возрасте от 5 до 18 лет, получающих дополнительное образование с использова</w:t>
            </w:r>
            <w:r w:rsidRPr="006E1713">
              <w:lastRenderedPageBreak/>
              <w:t>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r w:rsidR="00DF1D3E" w:rsidRPr="006E1713">
              <w:t xml:space="preserve">, </w:t>
            </w:r>
            <w:r w:rsidR="00A30B22" w:rsidRPr="006E1713">
              <w:t>80</w:t>
            </w:r>
            <w:r w:rsidR="00DF1D3E" w:rsidRPr="006E1713">
              <w:t>%</w:t>
            </w:r>
            <w:r w:rsidRPr="006E1713">
              <w:t>.</w:t>
            </w:r>
          </w:p>
          <w:p w14:paraId="5AD46870" w14:textId="77777777" w:rsidR="00881720" w:rsidRPr="006E1713" w:rsidRDefault="00881720" w:rsidP="0033271C">
            <w:pPr>
              <w:ind w:firstLine="540"/>
              <w:jc w:val="both"/>
            </w:pPr>
            <w:r w:rsidRPr="006E1713">
              <w:t>25. Выполнение доли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r w:rsidR="00DF1D3E" w:rsidRPr="006E1713">
              <w:t>, 25%</w:t>
            </w:r>
            <w:r w:rsidRPr="006E1713">
              <w:t>.</w:t>
            </w:r>
          </w:p>
        </w:tc>
      </w:tr>
    </w:tbl>
    <w:p w14:paraId="1572E3BA" w14:textId="77777777" w:rsidR="000728E4" w:rsidRPr="006E1713" w:rsidRDefault="000728E4" w:rsidP="000728E4">
      <w:pPr>
        <w:ind w:right="259"/>
        <w:jc w:val="center"/>
      </w:pPr>
    </w:p>
    <w:p w14:paraId="73970493" w14:textId="77777777" w:rsidR="00D97CDC" w:rsidRPr="006E1713" w:rsidRDefault="000728E4" w:rsidP="000728E4">
      <w:pPr>
        <w:ind w:right="259" w:firstLine="708"/>
        <w:jc w:val="center"/>
      </w:pPr>
      <w:r w:rsidRPr="006E1713">
        <w:rPr>
          <w:lang w:val="en-US"/>
        </w:rPr>
        <w:t>I</w:t>
      </w:r>
      <w:r w:rsidRPr="006E1713">
        <w:t>.</w:t>
      </w:r>
      <w:r w:rsidR="001612A9" w:rsidRPr="006E1713">
        <w:t>Характеристика сферы реализации подпрограммы 1</w:t>
      </w:r>
      <w:r w:rsidR="00C829E0" w:rsidRPr="006E1713">
        <w:t xml:space="preserve"> П</w:t>
      </w:r>
      <w:r w:rsidR="005B6F0E" w:rsidRPr="006E1713">
        <w:t>рограммы</w:t>
      </w:r>
      <w:r w:rsidR="00F42730" w:rsidRPr="006E1713">
        <w:t>.</w:t>
      </w:r>
    </w:p>
    <w:p w14:paraId="0397697A" w14:textId="77777777" w:rsidR="00897EFF" w:rsidRPr="006E1713" w:rsidRDefault="00897EFF" w:rsidP="003C18B9">
      <w:pPr>
        <w:ind w:right="259"/>
        <w:jc w:val="center"/>
      </w:pPr>
    </w:p>
    <w:p w14:paraId="62B61A5A" w14:textId="77777777" w:rsidR="007D21EF" w:rsidRPr="006E1713" w:rsidRDefault="007D21EF" w:rsidP="00EB5247">
      <w:pPr>
        <w:ind w:right="-2" w:firstLine="708"/>
        <w:jc w:val="both"/>
        <w:rPr>
          <w:szCs w:val="24"/>
        </w:rPr>
      </w:pPr>
      <w:r w:rsidRPr="006E1713">
        <w:rPr>
          <w:szCs w:val="24"/>
        </w:rPr>
        <w:t>Муниципальная система общего образования является вариативной, включающей в себя основные и средние школы, детские сады. Дополнительное образование реализуется на базе учреждений образования, а также учреждений культуры и спорта.</w:t>
      </w:r>
    </w:p>
    <w:p w14:paraId="7F1DCEE6" w14:textId="77777777" w:rsidR="007D21EF" w:rsidRPr="006E1713" w:rsidRDefault="007D21EF" w:rsidP="00EB5247">
      <w:pPr>
        <w:ind w:right="-2" w:firstLine="708"/>
        <w:jc w:val="both"/>
      </w:pPr>
      <w:r w:rsidRPr="006E1713">
        <w:t xml:space="preserve">По состоянию на </w:t>
      </w:r>
      <w:r w:rsidR="009D7347" w:rsidRPr="006E1713">
        <w:t>0</w:t>
      </w:r>
      <w:r w:rsidRPr="006E1713">
        <w:t xml:space="preserve">1 </w:t>
      </w:r>
      <w:r w:rsidR="00E12964" w:rsidRPr="006E1713">
        <w:t>августа</w:t>
      </w:r>
      <w:r w:rsidRPr="006E1713">
        <w:t xml:space="preserve"> 20</w:t>
      </w:r>
      <w:r w:rsidR="00E12964" w:rsidRPr="006E1713">
        <w:t>22</w:t>
      </w:r>
      <w:r w:rsidRPr="006E1713">
        <w:t xml:space="preserve"> года в сфере образования Сокольского муниципального </w:t>
      </w:r>
      <w:r w:rsidR="00BB30C4" w:rsidRPr="006E1713">
        <w:t>округа</w:t>
      </w:r>
      <w:r w:rsidRPr="006E1713">
        <w:t xml:space="preserve"> функционирует 25 образовательных организаций, реализующих основную общеобразовательную программу дошкольного образования (воспитанника) (</w:t>
      </w:r>
      <w:r w:rsidR="00E12964" w:rsidRPr="006E1713">
        <w:t xml:space="preserve">2021 – 2641 человек, 2020 год – 2895 человек, </w:t>
      </w:r>
      <w:r w:rsidRPr="006E1713">
        <w:t xml:space="preserve">2019 год – 3178 человек, 2018 год – 3363 человек, 2017 год – 3503 человек). </w:t>
      </w:r>
    </w:p>
    <w:p w14:paraId="35975673" w14:textId="77777777" w:rsidR="007D21EF" w:rsidRPr="006E1713" w:rsidRDefault="007D21EF" w:rsidP="00EB5247">
      <w:pPr>
        <w:ind w:right="-2" w:firstLine="708"/>
        <w:jc w:val="both"/>
      </w:pPr>
      <w:r w:rsidRPr="006E1713">
        <w:t>Сеть образовательных организаций, реализующих программы начального, основного и среднего общего образования, представлена 16 школами, из них 6 – средних, 10 – основных.</w:t>
      </w:r>
    </w:p>
    <w:p w14:paraId="09DC4E3A" w14:textId="77777777" w:rsidR="007D21EF" w:rsidRPr="006E1713" w:rsidRDefault="007D21EF" w:rsidP="00EB5247">
      <w:pPr>
        <w:ind w:right="-2" w:firstLine="708"/>
        <w:jc w:val="both"/>
      </w:pPr>
      <w:r w:rsidRPr="006E1713">
        <w:t xml:space="preserve">Численность обучающихся – </w:t>
      </w:r>
      <w:r w:rsidR="00E12964" w:rsidRPr="006E1713">
        <w:t>5966</w:t>
      </w:r>
      <w:r w:rsidRPr="006E1713">
        <w:t xml:space="preserve"> человек (</w:t>
      </w:r>
      <w:r w:rsidR="00E12964" w:rsidRPr="006E1713">
        <w:t xml:space="preserve">2019 – 2020 учебный год 6014 человек, </w:t>
      </w:r>
      <w:r w:rsidRPr="006E1713">
        <w:t xml:space="preserve">2018-2019 учебный год – 5974 чел., 2017-2018 учебный год – 5878 человек, 2016-2017 учебный год – 5777 чел.). </w:t>
      </w:r>
    </w:p>
    <w:p w14:paraId="63B1AF61" w14:textId="77777777" w:rsidR="007D21EF" w:rsidRPr="006E1713" w:rsidRDefault="007D21EF" w:rsidP="00EB5247">
      <w:pPr>
        <w:ind w:right="-2" w:firstLine="708"/>
        <w:jc w:val="both"/>
      </w:pPr>
      <w:r w:rsidRPr="006E1713">
        <w:t xml:space="preserve">В Сокольском муниципальном </w:t>
      </w:r>
      <w:r w:rsidR="00E12964" w:rsidRPr="006E1713">
        <w:t>округе</w:t>
      </w:r>
      <w:r w:rsidRPr="006E1713">
        <w:t xml:space="preserve"> обеспечено 100% доступность дошкольного </w:t>
      </w:r>
      <w:proofErr w:type="gramStart"/>
      <w:r w:rsidRPr="006E1713">
        <w:t>образования  детям</w:t>
      </w:r>
      <w:proofErr w:type="gramEnd"/>
      <w:r w:rsidRPr="006E1713">
        <w:t xml:space="preserve"> в возрасте от 3 до 7 лет. Доступность дошкольного образования в Сокольском муниципальном </w:t>
      </w:r>
      <w:r w:rsidR="00BB30C4" w:rsidRPr="006E1713">
        <w:t>округе</w:t>
      </w:r>
      <w:r w:rsidRPr="006E1713">
        <w:t xml:space="preserve"> для детей в возрасте от 0 до 3-х лет также составила 100%. В федеральном сегменте электронной очереди в детские сады на учете для предоставления мест в детских садах Сокольского муниципального </w:t>
      </w:r>
      <w:r w:rsidR="00BB30C4" w:rsidRPr="006E1713">
        <w:t>округа</w:t>
      </w:r>
      <w:r w:rsidRPr="006E1713">
        <w:t xml:space="preserve"> состоят </w:t>
      </w:r>
      <w:r w:rsidR="00BB30C4" w:rsidRPr="006E1713">
        <w:t xml:space="preserve">по состоянию на 1 августа 2022 года 82 </w:t>
      </w:r>
      <w:proofErr w:type="gramStart"/>
      <w:r w:rsidR="00BB30C4" w:rsidRPr="006E1713">
        <w:t xml:space="preserve">ребенка </w:t>
      </w:r>
      <w:r w:rsidRPr="006E1713">
        <w:t xml:space="preserve"> в</w:t>
      </w:r>
      <w:proofErr w:type="gramEnd"/>
      <w:r w:rsidRPr="006E1713">
        <w:t xml:space="preserve"> возрасте от 1 до 2 лет.</w:t>
      </w:r>
    </w:p>
    <w:p w14:paraId="32A211CD" w14:textId="77777777" w:rsidR="007D21EF" w:rsidRPr="006E1713" w:rsidRDefault="007D21EF" w:rsidP="00EB5247">
      <w:pPr>
        <w:ind w:firstLine="708"/>
        <w:jc w:val="both"/>
      </w:pPr>
      <w:r w:rsidRPr="006E1713">
        <w:t>По оперативным данным доля воспитанников дошкольных образовательных организаций в возрасте от 1,5 до 7 лет, охваченных образовательными программами, соответствующими ФГОС дошкольного образования в Со</w:t>
      </w:r>
      <w:r w:rsidRPr="006E1713">
        <w:lastRenderedPageBreak/>
        <w:t xml:space="preserve">кольском муниципальном </w:t>
      </w:r>
      <w:r w:rsidR="00BB30C4" w:rsidRPr="006E1713">
        <w:t>округе</w:t>
      </w:r>
      <w:r w:rsidRPr="006E1713">
        <w:t xml:space="preserve"> в общей численности воспитанников указанной возрастной категории составляет 100</w:t>
      </w:r>
      <w:proofErr w:type="gramStart"/>
      <w:r w:rsidRPr="006E1713">
        <w:t>% .</w:t>
      </w:r>
      <w:proofErr w:type="gramEnd"/>
    </w:p>
    <w:p w14:paraId="0E91BF17" w14:textId="77777777" w:rsidR="007D21EF" w:rsidRPr="006E1713" w:rsidRDefault="007D21EF" w:rsidP="00EB5247">
      <w:pPr>
        <w:ind w:firstLine="708"/>
        <w:jc w:val="both"/>
      </w:pPr>
      <w:r w:rsidRPr="006E1713">
        <w:t xml:space="preserve">Подвоз обучающихся в школы </w:t>
      </w:r>
      <w:r w:rsidR="006C3E01" w:rsidRPr="006E1713">
        <w:t>округа</w:t>
      </w:r>
      <w:r w:rsidRPr="006E1713">
        <w:t xml:space="preserve"> осуществляются 6 автобусами. Осуществляется подвоз 156 детей в 6 школ </w:t>
      </w:r>
      <w:r w:rsidR="006C3E01" w:rsidRPr="006E1713">
        <w:t>округа</w:t>
      </w:r>
      <w:r w:rsidRPr="006E1713">
        <w:t>.</w:t>
      </w:r>
    </w:p>
    <w:p w14:paraId="085C9220" w14:textId="77777777" w:rsidR="007D21EF" w:rsidRPr="006E1713" w:rsidRDefault="007D21EF" w:rsidP="00EB5247">
      <w:pPr>
        <w:ind w:firstLine="708"/>
        <w:jc w:val="both"/>
      </w:pPr>
      <w:r w:rsidRPr="006E1713">
        <w:t xml:space="preserve">Во всех школах и детских садах </w:t>
      </w:r>
      <w:r w:rsidR="006C3E01" w:rsidRPr="006E1713">
        <w:t xml:space="preserve">округа </w:t>
      </w:r>
      <w:r w:rsidRPr="006E1713">
        <w:t xml:space="preserve">созданы условия для реализации федеральных государственных образовательных стандартов, общий охват обучающихся составляет: ФГОС ДО – 100%,ФГОС НОО и ФГОС ООО – </w:t>
      </w:r>
      <w:r w:rsidR="00BB30C4" w:rsidRPr="006E1713">
        <w:t>9</w:t>
      </w:r>
      <w:r w:rsidRPr="006E1713">
        <w:t xml:space="preserve">6 % </w:t>
      </w:r>
      <w:r w:rsidRPr="006E1713">
        <w:rPr>
          <w:vanish/>
        </w:rPr>
        <w:t>та ООО.дарственных образовательных стандартов, общий охват составляет м развития экономики района, современным потребно</w:t>
      </w:r>
    </w:p>
    <w:p w14:paraId="625E9503" w14:textId="77777777" w:rsidR="007D21EF" w:rsidRPr="006E1713" w:rsidRDefault="007D21EF" w:rsidP="007D21EF">
      <w:pPr>
        <w:ind w:firstLine="708"/>
        <w:jc w:val="both"/>
      </w:pPr>
      <w:r w:rsidRPr="006E1713">
        <w:t xml:space="preserve">В системе проводится работа по укреплению материально-технической базы учреждений образования, в том числе создания условий для доступности обучающихся с ограниченными возможностями здоровья. </w:t>
      </w:r>
    </w:p>
    <w:p w14:paraId="6187878D" w14:textId="77777777" w:rsidR="007D21EF" w:rsidRPr="006E1713" w:rsidRDefault="007D21EF" w:rsidP="00EB5247">
      <w:pPr>
        <w:ind w:firstLine="708"/>
        <w:jc w:val="both"/>
      </w:pPr>
      <w:r w:rsidRPr="006E1713">
        <w:t xml:space="preserve">Все 100% образовательных организаций обеспечены педагогическими кадрами. </w:t>
      </w:r>
      <w:r w:rsidRPr="006E1713">
        <w:rPr>
          <w:szCs w:val="24"/>
        </w:rPr>
        <w:t>Все педагоги и директора школ прошли повышение квалификации для работы по новым федеральным государственным образовательным стандартам.</w:t>
      </w:r>
    </w:p>
    <w:p w14:paraId="276828E8" w14:textId="77777777" w:rsidR="007D21EF" w:rsidRPr="006E1713" w:rsidRDefault="007D21EF" w:rsidP="00EB5247">
      <w:pPr>
        <w:ind w:firstLine="708"/>
        <w:jc w:val="both"/>
      </w:pPr>
      <w:r w:rsidRPr="006E1713">
        <w:t xml:space="preserve">Результаты ЕГЭ за последние три </w:t>
      </w:r>
      <w:proofErr w:type="gramStart"/>
      <w:r w:rsidRPr="006E1713">
        <w:t>года</w:t>
      </w:r>
      <w:r w:rsidRPr="006E1713">
        <w:rPr>
          <w:sz w:val="24"/>
          <w:szCs w:val="24"/>
        </w:rPr>
        <w:t xml:space="preserve"> </w:t>
      </w:r>
      <w:r w:rsidRPr="006E1713">
        <w:t xml:space="preserve"> стабильны</w:t>
      </w:r>
      <w:proofErr w:type="gramEnd"/>
      <w:r w:rsidRPr="006E1713">
        <w:t xml:space="preserve"> по профильной математике, физике, химии, географии и обществознанию. Однако увеличилось количество школьников, </w:t>
      </w:r>
      <w:r w:rsidRPr="006E1713">
        <w:rPr>
          <w:bCs/>
        </w:rPr>
        <w:t>не преодолевших минимальный порог по физике, химии, биологии, истории, обществознанию. Снижение результатов отмечается по истории, русскому языку, информатике, биологии, литературе и английскому языку.</w:t>
      </w:r>
      <w:r w:rsidR="00806588" w:rsidRPr="006E1713">
        <w:rPr>
          <w:bCs/>
        </w:rPr>
        <w:t xml:space="preserve"> </w:t>
      </w:r>
      <w:r w:rsidRPr="006E1713">
        <w:t>Преодолели минимальный порог по русскому языку, географии, литературе и английскому языку все выпускники 20</w:t>
      </w:r>
      <w:r w:rsidR="00BB30C4" w:rsidRPr="006E1713">
        <w:t xml:space="preserve">22 </w:t>
      </w:r>
      <w:r w:rsidRPr="006E1713">
        <w:t>года.</w:t>
      </w:r>
    </w:p>
    <w:p w14:paraId="61F60959" w14:textId="77777777" w:rsidR="007D21EF" w:rsidRPr="006E1713" w:rsidRDefault="007D21EF" w:rsidP="007D21EF">
      <w:pPr>
        <w:ind w:right="-2" w:firstLine="708"/>
        <w:jc w:val="both"/>
      </w:pPr>
      <w:r w:rsidRPr="006E1713">
        <w:t>В системе проводится работа с одаренными детьми. В муниципальном этапе приняли участие 1</w:t>
      </w:r>
      <w:r w:rsidR="00193A5A" w:rsidRPr="006E1713">
        <w:t>629</w:t>
      </w:r>
      <w:r w:rsidRPr="006E1713">
        <w:t xml:space="preserve"> школьников 7-11 </w:t>
      </w:r>
      <w:proofErr w:type="gramStart"/>
      <w:r w:rsidRPr="006E1713">
        <w:t>классов  из</w:t>
      </w:r>
      <w:proofErr w:type="gramEnd"/>
      <w:r w:rsidRPr="006E1713">
        <w:t xml:space="preserve"> 15 школ. Победителей – </w:t>
      </w:r>
      <w:r w:rsidR="00193A5A" w:rsidRPr="006E1713">
        <w:t>46</w:t>
      </w:r>
      <w:r w:rsidRPr="006E1713">
        <w:t>, призеров –</w:t>
      </w:r>
      <w:r w:rsidR="00193A5A" w:rsidRPr="006E1713">
        <w:t>359</w:t>
      </w:r>
      <w:r w:rsidRPr="006E1713">
        <w:t xml:space="preserve">. </w:t>
      </w:r>
    </w:p>
    <w:p w14:paraId="36D17698" w14:textId="77777777" w:rsidR="007D21EF" w:rsidRPr="006E1713" w:rsidRDefault="007D21EF" w:rsidP="007D21EF">
      <w:pPr>
        <w:ind w:right="-2" w:firstLine="708"/>
        <w:jc w:val="both"/>
      </w:pPr>
      <w:r w:rsidRPr="006E1713">
        <w:t xml:space="preserve">Участниками регионального этапа стали </w:t>
      </w:r>
      <w:r w:rsidR="00193A5A" w:rsidRPr="006E1713">
        <w:t>51</w:t>
      </w:r>
      <w:r w:rsidRPr="006E1713">
        <w:t xml:space="preserve"> обучающи</w:t>
      </w:r>
      <w:r w:rsidR="00193A5A" w:rsidRPr="006E1713">
        <w:t>йся</w:t>
      </w:r>
      <w:r w:rsidRPr="006E1713">
        <w:t xml:space="preserve">, что на 9% выше предыдущего года. Результаты участия – </w:t>
      </w:r>
      <w:r w:rsidR="00193A5A" w:rsidRPr="006E1713">
        <w:t>11</w:t>
      </w:r>
      <w:r w:rsidRPr="006E1713">
        <w:t xml:space="preserve"> призера и </w:t>
      </w:r>
      <w:r w:rsidR="00193A5A" w:rsidRPr="006E1713">
        <w:t>3</w:t>
      </w:r>
      <w:r w:rsidRPr="006E1713">
        <w:t xml:space="preserve"> победителей. Для сравнения </w:t>
      </w:r>
      <w:r w:rsidR="00013131" w:rsidRPr="006E1713">
        <w:t xml:space="preserve">с предыдущим </w:t>
      </w:r>
      <w:r w:rsidRPr="006E1713">
        <w:t>год</w:t>
      </w:r>
      <w:r w:rsidR="00013131" w:rsidRPr="006E1713">
        <w:t xml:space="preserve">ом на </w:t>
      </w:r>
      <w:r w:rsidRPr="006E1713">
        <w:t xml:space="preserve">4 призера </w:t>
      </w:r>
      <w:r w:rsidR="00013131" w:rsidRPr="006E1713">
        <w:t>больше</w:t>
      </w:r>
      <w:r w:rsidRPr="006E1713">
        <w:t xml:space="preserve">. </w:t>
      </w:r>
    </w:p>
    <w:p w14:paraId="1CBF8834" w14:textId="77777777" w:rsidR="007D21EF" w:rsidRPr="006E1713" w:rsidRDefault="007D21EF" w:rsidP="007D21EF">
      <w:pPr>
        <w:ind w:right="-2" w:firstLine="708"/>
        <w:jc w:val="both"/>
      </w:pPr>
      <w:r w:rsidRPr="006E1713">
        <w:t xml:space="preserve">На заключительном Всероссийском этапе </w:t>
      </w:r>
      <w:r w:rsidR="00193A5A" w:rsidRPr="006E1713">
        <w:t>от</w:t>
      </w:r>
      <w:r w:rsidRPr="006E1713">
        <w:t xml:space="preserve"> Сокольск</w:t>
      </w:r>
      <w:r w:rsidR="00193A5A" w:rsidRPr="006E1713">
        <w:t>ого</w:t>
      </w:r>
      <w:r w:rsidRPr="006E1713">
        <w:t xml:space="preserve"> муниципальн</w:t>
      </w:r>
      <w:r w:rsidR="00193A5A" w:rsidRPr="006E1713">
        <w:t>ого</w:t>
      </w:r>
      <w:r w:rsidRPr="006E1713">
        <w:t xml:space="preserve"> </w:t>
      </w:r>
      <w:r w:rsidR="006C3E01" w:rsidRPr="006E1713">
        <w:t>округа</w:t>
      </w:r>
      <w:r w:rsidR="00193A5A" w:rsidRPr="006E1713">
        <w:t xml:space="preserve"> участников не было.</w:t>
      </w:r>
      <w:r w:rsidRPr="006E1713">
        <w:t xml:space="preserve"> </w:t>
      </w:r>
    </w:p>
    <w:p w14:paraId="7AD8E457" w14:textId="77777777" w:rsidR="007D21EF" w:rsidRPr="006E1713" w:rsidRDefault="007D21EF" w:rsidP="007D21EF">
      <w:pPr>
        <w:ind w:right="-2" w:firstLine="708"/>
        <w:jc w:val="both"/>
        <w:rPr>
          <w:szCs w:val="24"/>
        </w:rPr>
      </w:pPr>
      <w:r w:rsidRPr="006E1713">
        <w:rPr>
          <w:szCs w:val="24"/>
        </w:rPr>
        <w:t>Перспективы развития системы образования:</w:t>
      </w:r>
    </w:p>
    <w:p w14:paraId="6DBCD94F" w14:textId="77777777" w:rsidR="007D21EF" w:rsidRPr="006E1713" w:rsidRDefault="007D21EF" w:rsidP="007D21EF">
      <w:pPr>
        <w:ind w:right="-2" w:firstLine="708"/>
        <w:jc w:val="both"/>
        <w:rPr>
          <w:szCs w:val="24"/>
        </w:rPr>
      </w:pPr>
      <w:r w:rsidRPr="006E1713">
        <w:rPr>
          <w:szCs w:val="24"/>
        </w:rPr>
        <w:t xml:space="preserve">- снижение неравенства между обучающимися городских и сельских образовательных учреждений в доступе к качественным образовательным услугам за счет модернизации содержания и технологий; </w:t>
      </w:r>
    </w:p>
    <w:p w14:paraId="00E9A7B6" w14:textId="77777777" w:rsidR="007D21EF" w:rsidRPr="006E1713" w:rsidRDefault="007D21EF" w:rsidP="007D21EF">
      <w:pPr>
        <w:ind w:right="-2" w:firstLine="708"/>
        <w:jc w:val="both"/>
        <w:rPr>
          <w:szCs w:val="24"/>
        </w:rPr>
      </w:pPr>
      <w:r w:rsidRPr="006E1713">
        <w:rPr>
          <w:szCs w:val="24"/>
        </w:rPr>
        <w:t>- 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1ED395E9" w14:textId="77777777" w:rsidR="00B37987" w:rsidRPr="006E1713" w:rsidRDefault="00B37987" w:rsidP="007D21EF">
      <w:pPr>
        <w:ind w:left="708" w:right="-2"/>
        <w:jc w:val="both"/>
      </w:pPr>
    </w:p>
    <w:p w14:paraId="362AC63E" w14:textId="77777777" w:rsidR="00D97CDC" w:rsidRPr="006E1713" w:rsidRDefault="00D97CDC" w:rsidP="003C18B9">
      <w:pPr>
        <w:ind w:left="708" w:right="259"/>
        <w:jc w:val="both"/>
      </w:pPr>
      <w:r w:rsidRPr="006E1713">
        <w:rPr>
          <w:lang w:val="en-US"/>
        </w:rPr>
        <w:t>II</w:t>
      </w:r>
      <w:r w:rsidRPr="006E1713">
        <w:t xml:space="preserve">. </w:t>
      </w:r>
      <w:r w:rsidR="004F2D54" w:rsidRPr="006E1713">
        <w:t xml:space="preserve">Сведения о </w:t>
      </w:r>
      <w:r w:rsidRPr="006E1713">
        <w:t>показател</w:t>
      </w:r>
      <w:r w:rsidR="004F2D54" w:rsidRPr="006E1713">
        <w:t>ях</w:t>
      </w:r>
      <w:r w:rsidRPr="006E1713">
        <w:t xml:space="preserve"> (индикатор</w:t>
      </w:r>
      <w:r w:rsidR="004F2D54" w:rsidRPr="006E1713">
        <w:t>ах</w:t>
      </w:r>
      <w:r w:rsidRPr="006E1713">
        <w:t>)</w:t>
      </w:r>
      <w:r w:rsidR="00F07796" w:rsidRPr="006E1713">
        <w:t xml:space="preserve"> подпрограммы 1</w:t>
      </w:r>
      <w:r w:rsidR="00D63BE5" w:rsidRPr="006E1713">
        <w:t>.</w:t>
      </w:r>
    </w:p>
    <w:p w14:paraId="2203F927" w14:textId="77777777" w:rsidR="00897EFF" w:rsidRPr="006E1713" w:rsidRDefault="00897EFF" w:rsidP="003C18B9">
      <w:pPr>
        <w:ind w:left="708" w:right="259"/>
        <w:jc w:val="both"/>
      </w:pPr>
    </w:p>
    <w:p w14:paraId="0D7A0704" w14:textId="77777777" w:rsidR="002618A4" w:rsidRPr="006E1713" w:rsidRDefault="00D6517D" w:rsidP="00B1625C">
      <w:pPr>
        <w:spacing w:after="160" w:line="259" w:lineRule="auto"/>
        <w:ind w:firstLine="708"/>
        <w:jc w:val="center"/>
        <w:rPr>
          <w:szCs w:val="24"/>
        </w:rPr>
      </w:pPr>
      <w:r w:rsidRPr="006E1713">
        <w:rPr>
          <w:szCs w:val="24"/>
        </w:rPr>
        <w:t xml:space="preserve">Сведения о показателях (индикаторах) </w:t>
      </w:r>
      <w:r w:rsidR="00F42730" w:rsidRPr="006E1713">
        <w:rPr>
          <w:szCs w:val="24"/>
        </w:rPr>
        <w:t>подпрограммы 1</w:t>
      </w:r>
      <w:r w:rsidR="002618A4" w:rsidRPr="006E1713">
        <w:rPr>
          <w:szCs w:val="24"/>
        </w:rPr>
        <w:t xml:space="preserve"> отражены в таблице 1 к подпрограмме 1.</w:t>
      </w:r>
    </w:p>
    <w:p w14:paraId="1D6BE09F" w14:textId="4C272581" w:rsidR="00897EFF" w:rsidRPr="006E1713" w:rsidRDefault="002618A4" w:rsidP="00B1625C">
      <w:pPr>
        <w:spacing w:after="160" w:line="259" w:lineRule="auto"/>
        <w:ind w:firstLine="709"/>
        <w:jc w:val="center"/>
        <w:rPr>
          <w:szCs w:val="24"/>
        </w:rPr>
      </w:pPr>
      <w:r w:rsidRPr="006E1713">
        <w:rPr>
          <w:szCs w:val="24"/>
        </w:rPr>
        <w:lastRenderedPageBreak/>
        <w:t>М</w:t>
      </w:r>
      <w:r w:rsidR="00BB047A" w:rsidRPr="006E1713">
        <w:rPr>
          <w:szCs w:val="24"/>
        </w:rPr>
        <w:t>етодика расчет</w:t>
      </w:r>
      <w:r w:rsidR="00F07796" w:rsidRPr="006E1713">
        <w:rPr>
          <w:szCs w:val="24"/>
        </w:rPr>
        <w:t xml:space="preserve">а </w:t>
      </w:r>
      <w:r w:rsidRPr="006E1713">
        <w:rPr>
          <w:szCs w:val="24"/>
        </w:rPr>
        <w:t xml:space="preserve">показателей (индикаторов) </w:t>
      </w:r>
      <w:r w:rsidR="00F07796" w:rsidRPr="006E1713">
        <w:rPr>
          <w:szCs w:val="24"/>
        </w:rPr>
        <w:t>подпрограммы 1 П</w:t>
      </w:r>
      <w:r w:rsidR="00BB047A" w:rsidRPr="006E1713">
        <w:rPr>
          <w:szCs w:val="24"/>
        </w:rPr>
        <w:t xml:space="preserve">рограммы представлены в таблице </w:t>
      </w:r>
      <w:r w:rsidRPr="006E1713">
        <w:rPr>
          <w:szCs w:val="24"/>
        </w:rPr>
        <w:t>2 к подпрограмме 1</w:t>
      </w:r>
      <w:r w:rsidR="00BB047A" w:rsidRPr="006E1713">
        <w:rPr>
          <w:szCs w:val="24"/>
        </w:rPr>
        <w:t>.</w:t>
      </w:r>
    </w:p>
    <w:p w14:paraId="4E950821" w14:textId="77777777" w:rsidR="009E68E2" w:rsidRPr="006E1713" w:rsidRDefault="00A67D27" w:rsidP="00D63BE5">
      <w:pPr>
        <w:ind w:right="363"/>
        <w:jc w:val="center"/>
      </w:pPr>
      <w:r w:rsidRPr="006E1713">
        <w:rPr>
          <w:lang w:val="en-US"/>
        </w:rPr>
        <w:t>III</w:t>
      </w:r>
      <w:r w:rsidRPr="006E1713">
        <w:t xml:space="preserve">. Характеристика основных мероприятий подпрограммы </w:t>
      </w:r>
      <w:r w:rsidR="009143B2" w:rsidRPr="006E1713">
        <w:t>1</w:t>
      </w:r>
    </w:p>
    <w:p w14:paraId="4665C80F" w14:textId="77777777" w:rsidR="00F42730" w:rsidRPr="006E1713" w:rsidRDefault="00F42730" w:rsidP="00DC3E6E">
      <w:pPr>
        <w:pStyle w:val="ConsPlusNormal"/>
        <w:ind w:firstLine="539"/>
        <w:jc w:val="both"/>
        <w:rPr>
          <w:rFonts w:ascii="Times New Roman" w:hAnsi="Times New Roman" w:cs="Times New Roman"/>
          <w:sz w:val="28"/>
          <w:szCs w:val="28"/>
        </w:rPr>
      </w:pPr>
    </w:p>
    <w:p w14:paraId="49B8BAC5" w14:textId="77777777" w:rsidR="00DC3E6E" w:rsidRPr="006E1713" w:rsidRDefault="00DC3E6E" w:rsidP="00EB5247">
      <w:pPr>
        <w:pStyle w:val="ConsPlusNormal"/>
        <w:ind w:firstLine="709"/>
        <w:jc w:val="both"/>
        <w:rPr>
          <w:rFonts w:ascii="Times New Roman" w:hAnsi="Times New Roman" w:cs="Times New Roman"/>
          <w:sz w:val="28"/>
          <w:szCs w:val="28"/>
        </w:rPr>
      </w:pPr>
      <w:r w:rsidRPr="006E1713">
        <w:rPr>
          <w:rFonts w:ascii="Times New Roman" w:hAnsi="Times New Roman" w:cs="Times New Roman"/>
          <w:sz w:val="28"/>
          <w:szCs w:val="28"/>
        </w:rPr>
        <w:t>Для достижения цели и решения задач подпрограммы 1 необходимо реализовать ряд основных мероприятий.</w:t>
      </w:r>
    </w:p>
    <w:p w14:paraId="4EE1F0CE" w14:textId="77777777" w:rsidR="00DC3E6E" w:rsidRPr="006E1713" w:rsidRDefault="00DC3E6E" w:rsidP="00EB5247">
      <w:pPr>
        <w:ind w:firstLine="709"/>
        <w:jc w:val="both"/>
      </w:pPr>
      <w:r w:rsidRPr="006E1713">
        <w:rPr>
          <w:b/>
        </w:rPr>
        <w:t>Основное мероприятие 1.1</w:t>
      </w:r>
      <w:r w:rsidRPr="006E1713">
        <w:t xml:space="preserve"> Организация предоставления </w:t>
      </w:r>
      <w:r w:rsidR="00D03DE8" w:rsidRPr="006E1713">
        <w:rPr>
          <w:rFonts w:eastAsia="Calibri"/>
          <w:bCs/>
        </w:rPr>
        <w:t>дошкольного</w:t>
      </w:r>
      <w:r w:rsidR="00F30310" w:rsidRPr="006E1713">
        <w:rPr>
          <w:rFonts w:eastAsia="Calibri"/>
          <w:bCs/>
        </w:rPr>
        <w:t xml:space="preserve"> образования в </w:t>
      </w:r>
      <w:r w:rsidRPr="006E1713">
        <w:rPr>
          <w:rFonts w:eastAsia="Calibri"/>
          <w:bCs/>
        </w:rPr>
        <w:t>образовательных орг</w:t>
      </w:r>
      <w:r w:rsidR="00D03DE8" w:rsidRPr="006E1713">
        <w:rPr>
          <w:rFonts w:eastAsia="Calibri"/>
          <w:bCs/>
        </w:rPr>
        <w:t>анизациях</w:t>
      </w:r>
      <w:r w:rsidRPr="006E1713">
        <w:rPr>
          <w:rFonts w:eastAsia="Calibri"/>
          <w:bCs/>
        </w:rPr>
        <w:t>.</w:t>
      </w:r>
    </w:p>
    <w:p w14:paraId="4CDFF57D" w14:textId="77777777" w:rsidR="00DC3E6E" w:rsidRPr="006E1713" w:rsidRDefault="00DC3E6E" w:rsidP="00EB5247">
      <w:pPr>
        <w:ind w:firstLine="709"/>
        <w:jc w:val="both"/>
        <w:rPr>
          <w:rFonts w:eastAsia="Calibri"/>
          <w:bCs/>
        </w:rPr>
      </w:pPr>
      <w:r w:rsidRPr="006E1713">
        <w:rPr>
          <w:rFonts w:eastAsia="Calibri"/>
          <w:bCs/>
          <w:u w:val="single"/>
        </w:rPr>
        <w:t>Цел</w:t>
      </w:r>
      <w:r w:rsidR="00443238" w:rsidRPr="006E1713">
        <w:rPr>
          <w:rFonts w:eastAsia="Calibri"/>
          <w:bCs/>
          <w:u w:val="single"/>
        </w:rPr>
        <w:t>ь</w:t>
      </w:r>
      <w:r w:rsidRPr="006E1713">
        <w:rPr>
          <w:rFonts w:eastAsia="Calibri"/>
          <w:bCs/>
          <w:u w:val="single"/>
        </w:rPr>
        <w:t xml:space="preserve"> мероприятия</w:t>
      </w:r>
      <w:r w:rsidRPr="006E1713">
        <w:rPr>
          <w:rFonts w:eastAsia="Calibri"/>
          <w:bCs/>
        </w:rPr>
        <w:t>:</w:t>
      </w:r>
    </w:p>
    <w:p w14:paraId="46D99068" w14:textId="77777777" w:rsidR="00DC3E6E" w:rsidRPr="006E1713" w:rsidRDefault="00DC3E6E" w:rsidP="00EB5247">
      <w:pPr>
        <w:ind w:firstLine="709"/>
        <w:jc w:val="both"/>
        <w:rPr>
          <w:rFonts w:eastAsia="Calibri"/>
          <w:bCs/>
        </w:rPr>
      </w:pPr>
      <w:r w:rsidRPr="006E1713">
        <w:rPr>
          <w:rFonts w:eastAsia="Calibri"/>
          <w:bCs/>
        </w:rPr>
        <w:t>реализация образовательных программ д</w:t>
      </w:r>
      <w:r w:rsidR="00D03DE8" w:rsidRPr="006E1713">
        <w:rPr>
          <w:rFonts w:eastAsia="Calibri"/>
          <w:bCs/>
        </w:rPr>
        <w:t>ошкольного</w:t>
      </w:r>
      <w:r w:rsidRPr="006E1713">
        <w:rPr>
          <w:rFonts w:eastAsia="Calibri"/>
          <w:bCs/>
        </w:rPr>
        <w:t xml:space="preserve"> образования в муниципальных образовате</w:t>
      </w:r>
      <w:r w:rsidR="00D03DE8" w:rsidRPr="006E1713">
        <w:rPr>
          <w:rFonts w:eastAsia="Calibri"/>
          <w:bCs/>
        </w:rPr>
        <w:t>льных организациях</w:t>
      </w:r>
      <w:r w:rsidRPr="006E1713">
        <w:rPr>
          <w:rFonts w:eastAsia="Calibri"/>
          <w:bCs/>
        </w:rPr>
        <w:t>.</w:t>
      </w:r>
    </w:p>
    <w:p w14:paraId="2385B103" w14:textId="77777777" w:rsidR="00D03DE8" w:rsidRPr="006E1713" w:rsidRDefault="00DC3E6E" w:rsidP="00EB5247">
      <w:pPr>
        <w:ind w:firstLine="709"/>
        <w:jc w:val="both"/>
        <w:rPr>
          <w:rFonts w:eastAsia="Calibri"/>
          <w:bCs/>
        </w:rPr>
      </w:pPr>
      <w:r w:rsidRPr="006E1713">
        <w:rPr>
          <w:rFonts w:eastAsia="Calibri"/>
          <w:bCs/>
        </w:rPr>
        <w:t>В рамках мероприятия пред</w:t>
      </w:r>
      <w:r w:rsidR="001310C7" w:rsidRPr="006E1713">
        <w:rPr>
          <w:rFonts w:eastAsia="Calibri"/>
          <w:bCs/>
        </w:rPr>
        <w:t>усматривается</w:t>
      </w:r>
      <w:r w:rsidR="000D1A52" w:rsidRPr="006E1713">
        <w:rPr>
          <w:rFonts w:eastAsia="Calibri"/>
          <w:bCs/>
        </w:rPr>
        <w:t xml:space="preserve"> предоставление бюджетным организациям субсидии на выполнение муниципального задания, в том числе на выплату заработной платы и учебных расходов,</w:t>
      </w:r>
      <w:r w:rsidR="00216069" w:rsidRPr="006E1713">
        <w:rPr>
          <w:rFonts w:eastAsia="Calibri"/>
          <w:bCs/>
        </w:rPr>
        <w:t xml:space="preserve"> </w:t>
      </w:r>
      <w:r w:rsidR="000D1A52" w:rsidRPr="006E1713">
        <w:rPr>
          <w:rFonts w:eastAsia="Calibri"/>
          <w:bCs/>
        </w:rPr>
        <w:t>а также содержание учреждений.</w:t>
      </w:r>
    </w:p>
    <w:p w14:paraId="5AE481A7" w14:textId="77777777" w:rsidR="00DC3E6E" w:rsidRPr="006E1713" w:rsidRDefault="00DC3E6E" w:rsidP="00EB5247">
      <w:pPr>
        <w:ind w:firstLine="709"/>
        <w:jc w:val="both"/>
      </w:pPr>
      <w:r w:rsidRPr="006E1713">
        <w:t>Срок реализации основного мероприятия 1.1 - 202</w:t>
      </w:r>
      <w:r w:rsidR="00013131" w:rsidRPr="006E1713">
        <w:t>3</w:t>
      </w:r>
      <w:r w:rsidRPr="006E1713">
        <w:t xml:space="preserve"> - 202</w:t>
      </w:r>
      <w:r w:rsidR="00013131" w:rsidRPr="006E1713">
        <w:t>7</w:t>
      </w:r>
      <w:r w:rsidRPr="006E1713">
        <w:t xml:space="preserve"> годы.</w:t>
      </w:r>
    </w:p>
    <w:p w14:paraId="0B4EBB0A" w14:textId="77777777" w:rsidR="00D03DE8" w:rsidRPr="006E1713" w:rsidRDefault="00D03DE8" w:rsidP="00EB5247">
      <w:pPr>
        <w:ind w:firstLine="709"/>
        <w:jc w:val="both"/>
      </w:pPr>
      <w:r w:rsidRPr="006E1713">
        <w:rPr>
          <w:b/>
        </w:rPr>
        <w:t>Основное мероприятие 1.2</w:t>
      </w:r>
      <w:r w:rsidRPr="006E1713">
        <w:t xml:space="preserve"> Организация предоставления</w:t>
      </w:r>
      <w:r w:rsidRPr="006E1713">
        <w:rPr>
          <w:rFonts w:eastAsia="Calibri"/>
          <w:bCs/>
        </w:rPr>
        <w:t xml:space="preserve"> начального общего, основного общего, среднего общего образования в образовательных организациях.</w:t>
      </w:r>
    </w:p>
    <w:p w14:paraId="666A1A2A" w14:textId="77777777" w:rsidR="00D03DE8" w:rsidRPr="006E1713" w:rsidRDefault="00D03DE8" w:rsidP="00EB5247">
      <w:pPr>
        <w:ind w:firstLine="709"/>
        <w:jc w:val="both"/>
        <w:rPr>
          <w:rFonts w:eastAsia="Calibri"/>
          <w:bCs/>
        </w:rPr>
      </w:pPr>
      <w:r w:rsidRPr="006E1713">
        <w:rPr>
          <w:rFonts w:eastAsia="Calibri"/>
          <w:bCs/>
          <w:u w:val="single"/>
        </w:rPr>
        <w:t>Цел</w:t>
      </w:r>
      <w:r w:rsidR="00216069" w:rsidRPr="006E1713">
        <w:rPr>
          <w:rFonts w:eastAsia="Calibri"/>
          <w:bCs/>
          <w:u w:val="single"/>
        </w:rPr>
        <w:t>ь</w:t>
      </w:r>
      <w:r w:rsidRPr="006E1713">
        <w:rPr>
          <w:rFonts w:eastAsia="Calibri"/>
          <w:bCs/>
          <w:u w:val="single"/>
        </w:rPr>
        <w:t xml:space="preserve"> мероприятия</w:t>
      </w:r>
      <w:r w:rsidRPr="006E1713">
        <w:rPr>
          <w:rFonts w:eastAsia="Calibri"/>
          <w:bCs/>
        </w:rPr>
        <w:t>:</w:t>
      </w:r>
    </w:p>
    <w:p w14:paraId="0F7AAB8E" w14:textId="77777777" w:rsidR="00D03DE8" w:rsidRPr="006E1713" w:rsidRDefault="00D03DE8" w:rsidP="00EB5247">
      <w:pPr>
        <w:ind w:firstLine="709"/>
        <w:jc w:val="both"/>
        <w:rPr>
          <w:rFonts w:eastAsia="Calibri"/>
          <w:bCs/>
        </w:rPr>
      </w:pPr>
      <w:r w:rsidRPr="006E1713">
        <w:rPr>
          <w:rFonts w:eastAsia="Calibri"/>
          <w:bCs/>
        </w:rPr>
        <w:t>реализация образовательных программ начального общего, основного общего, среднего общего образования в муниципальных образовательных организациях.</w:t>
      </w:r>
    </w:p>
    <w:p w14:paraId="70142872" w14:textId="77777777" w:rsidR="000D1A52" w:rsidRPr="006E1713" w:rsidRDefault="000D1A52" w:rsidP="00EB5247">
      <w:pPr>
        <w:ind w:firstLine="709"/>
        <w:jc w:val="both"/>
        <w:rPr>
          <w:rFonts w:eastAsia="Calibri"/>
          <w:bCs/>
        </w:rPr>
      </w:pPr>
      <w:r w:rsidRPr="006E1713">
        <w:rPr>
          <w:rFonts w:eastAsia="Calibri"/>
          <w:bCs/>
        </w:rPr>
        <w:t>В рамках мероприятия предусматривается предоставление бюджетным организациям субсидии на выполнение муниципального задания, в том числе на выплату заработной платы и учебных расходов,</w:t>
      </w:r>
      <w:r w:rsidR="00806588" w:rsidRPr="006E1713">
        <w:rPr>
          <w:rFonts w:eastAsia="Calibri"/>
          <w:bCs/>
        </w:rPr>
        <w:t xml:space="preserve"> </w:t>
      </w:r>
      <w:r w:rsidRPr="006E1713">
        <w:rPr>
          <w:rFonts w:eastAsia="Calibri"/>
          <w:bCs/>
        </w:rPr>
        <w:t>а также содержание учреждений.</w:t>
      </w:r>
    </w:p>
    <w:p w14:paraId="506090A7" w14:textId="77777777" w:rsidR="00D03DE8" w:rsidRPr="006E1713" w:rsidRDefault="00D03DE8" w:rsidP="00EB5247">
      <w:pPr>
        <w:ind w:firstLine="709"/>
        <w:jc w:val="both"/>
        <w:rPr>
          <w:rFonts w:eastAsia="Calibri"/>
          <w:bCs/>
        </w:rPr>
      </w:pPr>
      <w:r w:rsidRPr="006E1713">
        <w:t>Срок реализации основного мероприятия 1.2 - 202</w:t>
      </w:r>
      <w:r w:rsidR="00013131" w:rsidRPr="006E1713">
        <w:t>3</w:t>
      </w:r>
      <w:r w:rsidRPr="006E1713">
        <w:t xml:space="preserve"> - 202</w:t>
      </w:r>
      <w:r w:rsidR="00013131" w:rsidRPr="006E1713">
        <w:t>7</w:t>
      </w:r>
      <w:r w:rsidRPr="006E1713">
        <w:t xml:space="preserve"> годы.</w:t>
      </w:r>
    </w:p>
    <w:p w14:paraId="239A3E98" w14:textId="77777777" w:rsidR="00D03DE8" w:rsidRPr="006E1713" w:rsidRDefault="00D03DE8" w:rsidP="00EB5247">
      <w:pPr>
        <w:ind w:firstLine="709"/>
        <w:jc w:val="both"/>
      </w:pPr>
      <w:r w:rsidRPr="006E1713">
        <w:rPr>
          <w:b/>
        </w:rPr>
        <w:t>Основное мероприятие 1.3</w:t>
      </w:r>
      <w:r w:rsidRPr="006E1713">
        <w:t xml:space="preserve"> Организация предоставления</w:t>
      </w:r>
      <w:r w:rsidRPr="006E1713">
        <w:rPr>
          <w:rFonts w:eastAsia="Calibri"/>
          <w:bCs/>
        </w:rPr>
        <w:t xml:space="preserve"> дополнительного образования в образовательных организациях.</w:t>
      </w:r>
    </w:p>
    <w:p w14:paraId="6F602495" w14:textId="77777777" w:rsidR="00D03DE8" w:rsidRPr="006E1713" w:rsidRDefault="00216069" w:rsidP="00EB5247">
      <w:pPr>
        <w:ind w:firstLine="709"/>
        <w:jc w:val="both"/>
        <w:rPr>
          <w:rFonts w:eastAsia="Calibri"/>
          <w:bCs/>
        </w:rPr>
      </w:pPr>
      <w:r w:rsidRPr="006E1713">
        <w:rPr>
          <w:rFonts w:eastAsia="Calibri"/>
          <w:bCs/>
          <w:u w:val="single"/>
        </w:rPr>
        <w:t>Цель</w:t>
      </w:r>
      <w:r w:rsidR="00D03DE8" w:rsidRPr="006E1713">
        <w:rPr>
          <w:rFonts w:eastAsia="Calibri"/>
          <w:bCs/>
          <w:u w:val="single"/>
        </w:rPr>
        <w:t xml:space="preserve"> мероприятия</w:t>
      </w:r>
      <w:r w:rsidR="00D03DE8" w:rsidRPr="006E1713">
        <w:rPr>
          <w:rFonts w:eastAsia="Calibri"/>
          <w:bCs/>
        </w:rPr>
        <w:t>:</w:t>
      </w:r>
    </w:p>
    <w:p w14:paraId="56686063" w14:textId="77777777" w:rsidR="00D03DE8" w:rsidRPr="006E1713" w:rsidRDefault="00D03DE8" w:rsidP="00EB5247">
      <w:pPr>
        <w:ind w:firstLine="709"/>
        <w:jc w:val="both"/>
        <w:rPr>
          <w:rFonts w:eastAsia="Calibri"/>
          <w:bCs/>
        </w:rPr>
      </w:pPr>
      <w:r w:rsidRPr="006E1713">
        <w:rPr>
          <w:rFonts w:eastAsia="Calibri"/>
          <w:bCs/>
        </w:rPr>
        <w:t>реализация образовательных программ дополнительного образования в муниципальных образовательных организациях.</w:t>
      </w:r>
    </w:p>
    <w:p w14:paraId="7D46A455" w14:textId="77777777" w:rsidR="00D03DE8" w:rsidRPr="006E1713" w:rsidRDefault="000D1A52" w:rsidP="00EB5247">
      <w:pPr>
        <w:ind w:firstLine="709"/>
        <w:jc w:val="both"/>
        <w:rPr>
          <w:rFonts w:eastAsia="Calibri"/>
          <w:bCs/>
        </w:rPr>
      </w:pPr>
      <w:r w:rsidRPr="006E1713">
        <w:rPr>
          <w:rFonts w:eastAsia="Calibri"/>
          <w:bCs/>
        </w:rPr>
        <w:t>В рамках мероприятия предусматривается предоставление бюджетному образовательному учреждению субсидии на выполнение муниципального задания, в том числе на выплату заработной платы и содержание учреждений.</w:t>
      </w:r>
    </w:p>
    <w:p w14:paraId="1A1B4013" w14:textId="77777777" w:rsidR="00DC3E6E" w:rsidRPr="006E1713" w:rsidRDefault="00D03DE8" w:rsidP="00EB5247">
      <w:pPr>
        <w:ind w:firstLine="709"/>
        <w:jc w:val="both"/>
        <w:rPr>
          <w:rFonts w:eastAsia="Calibri"/>
          <w:bCs/>
        </w:rPr>
      </w:pPr>
      <w:r w:rsidRPr="006E1713">
        <w:t>Срок реализации основного мероприятия 1.3 - 202</w:t>
      </w:r>
      <w:r w:rsidR="00013131" w:rsidRPr="006E1713">
        <w:t>3</w:t>
      </w:r>
      <w:r w:rsidRPr="006E1713">
        <w:t xml:space="preserve"> - 202</w:t>
      </w:r>
      <w:r w:rsidR="00013131" w:rsidRPr="006E1713">
        <w:t>7</w:t>
      </w:r>
      <w:r w:rsidRPr="006E1713">
        <w:t xml:space="preserve"> годы.</w:t>
      </w:r>
    </w:p>
    <w:p w14:paraId="2275E1A9" w14:textId="77777777" w:rsidR="00DC3E6E" w:rsidRPr="006E1713" w:rsidRDefault="00DC3E6E" w:rsidP="00EB5247">
      <w:pPr>
        <w:ind w:firstLine="709"/>
        <w:jc w:val="both"/>
        <w:rPr>
          <w:rFonts w:eastAsia="Calibri"/>
        </w:rPr>
      </w:pPr>
      <w:r w:rsidRPr="006E1713">
        <w:rPr>
          <w:rFonts w:eastAsia="Calibri"/>
          <w:b/>
          <w:bCs/>
        </w:rPr>
        <w:t>Основное мероприятие 1.</w:t>
      </w:r>
      <w:r w:rsidR="001310C7" w:rsidRPr="006E1713">
        <w:rPr>
          <w:rFonts w:eastAsia="Calibri"/>
          <w:b/>
          <w:bCs/>
        </w:rPr>
        <w:t>4</w:t>
      </w:r>
      <w:r w:rsidRPr="006E1713">
        <w:rPr>
          <w:rFonts w:eastAsia="Calibri"/>
          <w:bCs/>
        </w:rPr>
        <w:t xml:space="preserve"> </w:t>
      </w:r>
      <w:r w:rsidR="000304D4" w:rsidRPr="006E1713">
        <w:rPr>
          <w:rFonts w:eastAsia="Calibri"/>
        </w:rPr>
        <w:t xml:space="preserve">Модернизация условий получения образования в </w:t>
      </w:r>
      <w:proofErr w:type="gramStart"/>
      <w:r w:rsidR="00F42730" w:rsidRPr="006E1713">
        <w:rPr>
          <w:rFonts w:eastAsia="Calibri"/>
        </w:rPr>
        <w:t>соответствии</w:t>
      </w:r>
      <w:r w:rsidR="00F67D2E" w:rsidRPr="006E1713">
        <w:rPr>
          <w:rFonts w:eastAsia="Calibri"/>
        </w:rPr>
        <w:t xml:space="preserve">  </w:t>
      </w:r>
      <w:r w:rsidR="00850644" w:rsidRPr="006E1713">
        <w:rPr>
          <w:rFonts w:eastAsia="Calibri"/>
        </w:rPr>
        <w:t>с</w:t>
      </w:r>
      <w:proofErr w:type="gramEnd"/>
      <w:r w:rsidR="00850644" w:rsidRPr="006E1713">
        <w:rPr>
          <w:rFonts w:eastAsia="Calibri"/>
        </w:rPr>
        <w:t xml:space="preserve"> федеральным</w:t>
      </w:r>
      <w:r w:rsidR="00BB7438" w:rsidRPr="006E1713">
        <w:rPr>
          <w:rFonts w:eastAsia="Calibri"/>
        </w:rPr>
        <w:t>и</w:t>
      </w:r>
      <w:r w:rsidR="00850644" w:rsidRPr="006E1713">
        <w:rPr>
          <w:rFonts w:eastAsia="Calibri"/>
        </w:rPr>
        <w:t xml:space="preserve"> госуд</w:t>
      </w:r>
      <w:r w:rsidR="00BB7438" w:rsidRPr="006E1713">
        <w:rPr>
          <w:rFonts w:eastAsia="Calibri"/>
        </w:rPr>
        <w:t>а</w:t>
      </w:r>
      <w:r w:rsidR="00850644" w:rsidRPr="006E1713">
        <w:rPr>
          <w:rFonts w:eastAsia="Calibri"/>
        </w:rPr>
        <w:t>рственным</w:t>
      </w:r>
      <w:r w:rsidR="00BB7438" w:rsidRPr="006E1713">
        <w:rPr>
          <w:rFonts w:eastAsia="Calibri"/>
        </w:rPr>
        <w:t>и и образовательными</w:t>
      </w:r>
      <w:r w:rsidR="00850644" w:rsidRPr="006E1713">
        <w:rPr>
          <w:rFonts w:eastAsia="Calibri"/>
        </w:rPr>
        <w:t xml:space="preserve"> стандарт</w:t>
      </w:r>
      <w:r w:rsidR="00BB7438" w:rsidRPr="006E1713">
        <w:rPr>
          <w:rFonts w:eastAsia="Calibri"/>
        </w:rPr>
        <w:t>ами</w:t>
      </w:r>
      <w:r w:rsidR="000304D4" w:rsidRPr="006E1713">
        <w:rPr>
          <w:rFonts w:eastAsia="Calibri"/>
        </w:rPr>
        <w:t>.</w:t>
      </w:r>
    </w:p>
    <w:p w14:paraId="1F5ED22F" w14:textId="77777777" w:rsidR="00DC3E6E" w:rsidRPr="006E1713" w:rsidRDefault="00DC3E6E" w:rsidP="00EB5247">
      <w:pPr>
        <w:ind w:firstLine="709"/>
        <w:jc w:val="both"/>
        <w:rPr>
          <w:rFonts w:eastAsia="Calibri"/>
          <w:bCs/>
        </w:rPr>
      </w:pPr>
      <w:r w:rsidRPr="006E1713">
        <w:rPr>
          <w:rFonts w:eastAsia="Calibri"/>
          <w:bCs/>
          <w:u w:val="single"/>
        </w:rPr>
        <w:t>Цель мероприятия</w:t>
      </w:r>
      <w:r w:rsidRPr="006E1713">
        <w:rPr>
          <w:rFonts w:eastAsia="Calibri"/>
          <w:bCs/>
        </w:rPr>
        <w:t>: обеспечение устойчивого развития системы образования в условиях модернизации образования.</w:t>
      </w:r>
    </w:p>
    <w:p w14:paraId="13B21AFC" w14:textId="77777777" w:rsidR="00DC3E6E" w:rsidRPr="006E1713" w:rsidRDefault="00DC3E6E" w:rsidP="00EB5247">
      <w:pPr>
        <w:ind w:firstLine="709"/>
        <w:jc w:val="both"/>
        <w:rPr>
          <w:rFonts w:eastAsia="Calibri"/>
          <w:bCs/>
        </w:rPr>
      </w:pPr>
      <w:r w:rsidRPr="006E1713">
        <w:rPr>
          <w:rFonts w:eastAsia="Calibri"/>
          <w:bCs/>
        </w:rPr>
        <w:lastRenderedPageBreak/>
        <w:t>В рамках осуществления данного мероприятия предусматриваются:</w:t>
      </w:r>
    </w:p>
    <w:p w14:paraId="32C1FB15" w14:textId="77777777" w:rsidR="00DC3E6E" w:rsidRPr="006E1713" w:rsidRDefault="001310C7" w:rsidP="00EB5247">
      <w:pPr>
        <w:ind w:right="-2" w:firstLine="709"/>
        <w:jc w:val="both"/>
        <w:rPr>
          <w:rFonts w:eastAsia="Calibri"/>
          <w:bCs/>
        </w:rPr>
      </w:pPr>
      <w:r w:rsidRPr="006E1713">
        <w:rPr>
          <w:rFonts w:eastAsia="Calibri"/>
          <w:bCs/>
        </w:rPr>
        <w:t>-</w:t>
      </w:r>
      <w:r w:rsidR="005C3D1B" w:rsidRPr="006E1713">
        <w:rPr>
          <w:rFonts w:eastAsia="Calibri"/>
          <w:bCs/>
        </w:rPr>
        <w:t xml:space="preserve"> </w:t>
      </w:r>
      <w:r w:rsidR="00DC3E6E" w:rsidRPr="006E1713">
        <w:rPr>
          <w:rFonts w:eastAsia="Calibri"/>
          <w:bCs/>
        </w:rPr>
        <w:t>улучшение материально-технического обеспечения образовательных организаций, в том числе приобретение оборудования (включая специальное, в том числе учебное, реабилитационное и компьютерное оборудование для организации коррекционной работы и инклюзивного обучения детей-инвалидов с нарушением зрения, слуха, речи, опорно-двигательного аппарата (включая ДЦП) в общеобразовательных организациях) и иных материальных объектов, необходимых для организации образовательной деятельности; материально-техническое обеспечение информационной инфраструктуры образовательного пространства области;</w:t>
      </w:r>
    </w:p>
    <w:p w14:paraId="56CA1DAF" w14:textId="77777777" w:rsidR="00DC3E6E" w:rsidRPr="006E1713" w:rsidRDefault="001310C7" w:rsidP="00EB5247">
      <w:pPr>
        <w:ind w:firstLine="709"/>
        <w:jc w:val="both"/>
        <w:rPr>
          <w:rFonts w:eastAsia="Calibri"/>
          <w:bCs/>
        </w:rPr>
      </w:pPr>
      <w:r w:rsidRPr="006E1713">
        <w:rPr>
          <w:rFonts w:eastAsia="Calibri"/>
          <w:bCs/>
        </w:rPr>
        <w:t>-</w:t>
      </w:r>
      <w:r w:rsidR="005C3D1B" w:rsidRPr="006E1713">
        <w:rPr>
          <w:rFonts w:eastAsia="Calibri"/>
          <w:bCs/>
        </w:rPr>
        <w:t xml:space="preserve"> </w:t>
      </w:r>
      <w:r w:rsidR="00DC3E6E" w:rsidRPr="006E1713">
        <w:rPr>
          <w:rFonts w:eastAsia="Calibri"/>
          <w:bCs/>
        </w:rPr>
        <w:t>проведение конкурсов</w:t>
      </w:r>
      <w:r w:rsidR="00E16C70" w:rsidRPr="006E1713">
        <w:rPr>
          <w:rFonts w:eastAsia="Calibri"/>
          <w:bCs/>
        </w:rPr>
        <w:t xml:space="preserve"> и мероприятий по повышению профессионального</w:t>
      </w:r>
      <w:r w:rsidR="00DC3E6E" w:rsidRPr="006E1713">
        <w:rPr>
          <w:rFonts w:eastAsia="Calibri"/>
          <w:bCs/>
        </w:rPr>
        <w:t xml:space="preserve"> педагогического мас</w:t>
      </w:r>
      <w:r w:rsidR="00E16C70" w:rsidRPr="006E1713">
        <w:rPr>
          <w:rFonts w:eastAsia="Calibri"/>
          <w:bCs/>
        </w:rPr>
        <w:t>терства</w:t>
      </w:r>
      <w:r w:rsidR="00DC3E6E" w:rsidRPr="006E1713">
        <w:rPr>
          <w:rFonts w:eastAsia="Calibri"/>
          <w:bCs/>
        </w:rPr>
        <w:t>;</w:t>
      </w:r>
    </w:p>
    <w:p w14:paraId="22E1A03D" w14:textId="77777777" w:rsidR="00DC3E6E" w:rsidRPr="006E1713" w:rsidRDefault="001310C7" w:rsidP="00EB5247">
      <w:pPr>
        <w:ind w:firstLine="709"/>
        <w:jc w:val="both"/>
        <w:rPr>
          <w:rFonts w:eastAsia="Calibri"/>
          <w:bCs/>
        </w:rPr>
      </w:pPr>
      <w:r w:rsidRPr="006E1713">
        <w:rPr>
          <w:rFonts w:eastAsia="Calibri"/>
        </w:rPr>
        <w:t>-</w:t>
      </w:r>
      <w:r w:rsidR="005C3D1B" w:rsidRPr="006E1713">
        <w:rPr>
          <w:rFonts w:eastAsia="Calibri"/>
        </w:rPr>
        <w:t xml:space="preserve"> </w:t>
      </w:r>
      <w:r w:rsidR="00DC3E6E" w:rsidRPr="006E1713">
        <w:rPr>
          <w:rFonts w:eastAsia="Calibri"/>
        </w:rPr>
        <w:t>обеспечение участия в конкурсных отборах Министерства образования и науки Российской Федерации на получение грантов (субсидий) из федерального бюджета на реализацию инновационных проектов по актуальным направлениям развития общего и дополнительного образования;</w:t>
      </w:r>
    </w:p>
    <w:p w14:paraId="44CCF996" w14:textId="77777777" w:rsidR="00DC3E6E" w:rsidRPr="006E1713" w:rsidRDefault="00DC3E6E" w:rsidP="00EB5247">
      <w:pPr>
        <w:ind w:firstLine="709"/>
        <w:jc w:val="both"/>
        <w:rPr>
          <w:rFonts w:eastAsia="Calibri"/>
          <w:bCs/>
        </w:rPr>
      </w:pPr>
      <w:r w:rsidRPr="006E1713">
        <w:t>Срок реал</w:t>
      </w:r>
      <w:r w:rsidR="001310C7" w:rsidRPr="006E1713">
        <w:t>изации основного мероприятия 1.4</w:t>
      </w:r>
      <w:r w:rsidRPr="006E1713">
        <w:t xml:space="preserve"> - 202</w:t>
      </w:r>
      <w:r w:rsidR="00013131" w:rsidRPr="006E1713">
        <w:t>3</w:t>
      </w:r>
      <w:r w:rsidRPr="006E1713">
        <w:t xml:space="preserve"> - 202</w:t>
      </w:r>
      <w:r w:rsidR="00013131" w:rsidRPr="006E1713">
        <w:t>7</w:t>
      </w:r>
      <w:r w:rsidRPr="006E1713">
        <w:t xml:space="preserve"> годы.</w:t>
      </w:r>
    </w:p>
    <w:p w14:paraId="068FB687" w14:textId="77777777" w:rsidR="00DC3E6E" w:rsidRPr="006E1713" w:rsidRDefault="001310C7" w:rsidP="00EB5247">
      <w:pPr>
        <w:ind w:firstLine="709"/>
        <w:jc w:val="both"/>
        <w:rPr>
          <w:rFonts w:eastAsia="Calibri"/>
          <w:bCs/>
        </w:rPr>
      </w:pPr>
      <w:r w:rsidRPr="006E1713">
        <w:rPr>
          <w:rFonts w:eastAsia="Calibri"/>
          <w:b/>
          <w:bCs/>
        </w:rPr>
        <w:t>Основное мероприятие 1.5</w:t>
      </w:r>
      <w:r w:rsidR="00DC3E6E" w:rsidRPr="006E1713">
        <w:rPr>
          <w:rFonts w:eastAsia="Calibri"/>
          <w:b/>
          <w:bCs/>
        </w:rPr>
        <w:t xml:space="preserve"> </w:t>
      </w:r>
      <w:r w:rsidR="00E16C70" w:rsidRPr="006E1713">
        <w:rPr>
          <w:rFonts w:eastAsia="Calibri"/>
          <w:bCs/>
        </w:rPr>
        <w:t>Обеспечение предоставления</w:t>
      </w:r>
      <w:r w:rsidR="00DC3E6E" w:rsidRPr="006E1713">
        <w:rPr>
          <w:rFonts w:eastAsia="Calibri"/>
          <w:bCs/>
        </w:rPr>
        <w:t xml:space="preserve"> мер социальной поддержки отдельным категориям граждан в целях реализации права на образование</w:t>
      </w:r>
    </w:p>
    <w:p w14:paraId="525A1403" w14:textId="77777777" w:rsidR="00DC3E6E" w:rsidRPr="006E1713" w:rsidRDefault="00DC3E6E" w:rsidP="00EB5247">
      <w:pPr>
        <w:ind w:firstLine="709"/>
        <w:jc w:val="both"/>
        <w:rPr>
          <w:rFonts w:eastAsia="Calibri"/>
          <w:bCs/>
        </w:rPr>
      </w:pPr>
      <w:r w:rsidRPr="006E1713">
        <w:rPr>
          <w:rFonts w:eastAsia="Calibri"/>
          <w:bCs/>
          <w:u w:val="single"/>
        </w:rPr>
        <w:t>Цель мероприятия</w:t>
      </w:r>
      <w:r w:rsidRPr="006E1713">
        <w:rPr>
          <w:rFonts w:eastAsia="Calibri"/>
          <w:bCs/>
        </w:rPr>
        <w:t>: обеспечение предоставления мер социальной поддержки.</w:t>
      </w:r>
    </w:p>
    <w:p w14:paraId="64BE8F0E" w14:textId="77777777" w:rsidR="00DC3E6E" w:rsidRPr="006E1713" w:rsidRDefault="00DC3E6E" w:rsidP="00EB5247">
      <w:pPr>
        <w:ind w:firstLine="709"/>
        <w:jc w:val="both"/>
        <w:rPr>
          <w:rFonts w:eastAsia="Calibri"/>
          <w:bCs/>
        </w:rPr>
      </w:pPr>
      <w:r w:rsidRPr="006E1713">
        <w:rPr>
          <w:rFonts w:eastAsia="Calibri"/>
          <w:bCs/>
        </w:rPr>
        <w:t xml:space="preserve">В рамках осуществления данного мероприятия предусматривается </w:t>
      </w:r>
      <w:r w:rsidR="00161CEE" w:rsidRPr="006E1713">
        <w:rPr>
          <w:rFonts w:eastAsia="Calibri"/>
          <w:bCs/>
        </w:rPr>
        <w:t xml:space="preserve">предоставление мер социальной поддержки, </w:t>
      </w:r>
      <w:r w:rsidRPr="006E1713">
        <w:rPr>
          <w:rFonts w:eastAsia="Calibri"/>
          <w:bCs/>
        </w:rPr>
        <w:t>предусмотренных законом области от 17</w:t>
      </w:r>
      <w:r w:rsidR="00143F23" w:rsidRPr="006E1713">
        <w:rPr>
          <w:rFonts w:eastAsia="Calibri"/>
          <w:bCs/>
        </w:rPr>
        <w:t>.12.</w:t>
      </w:r>
      <w:r w:rsidRPr="006E1713">
        <w:rPr>
          <w:rFonts w:eastAsia="Calibri"/>
          <w:bCs/>
        </w:rPr>
        <w:t>2007 № 1719-ОЗ «О наделении органов местного самоуправления отдельными государственными полномочиями в сфере обра</w:t>
      </w:r>
      <w:r w:rsidR="00392F74" w:rsidRPr="006E1713">
        <w:rPr>
          <w:rFonts w:eastAsia="Calibri"/>
          <w:bCs/>
        </w:rPr>
        <w:t>зования», в соответствии с законом области от 17</w:t>
      </w:r>
      <w:r w:rsidR="00143F23" w:rsidRPr="006E1713">
        <w:rPr>
          <w:rFonts w:eastAsia="Calibri"/>
          <w:bCs/>
        </w:rPr>
        <w:t>.07.</w:t>
      </w:r>
      <w:r w:rsidR="00392F74" w:rsidRPr="006E1713">
        <w:rPr>
          <w:rFonts w:eastAsia="Calibri"/>
          <w:bCs/>
        </w:rPr>
        <w:t xml:space="preserve">2013 № 3140-ОЗ «О мерах социальной поддержки отдельных категорий граждан в целях реализации права на образование», </w:t>
      </w:r>
      <w:r w:rsidRPr="006E1713">
        <w:rPr>
          <w:rFonts w:eastAsia="Calibri"/>
          <w:bCs/>
        </w:rPr>
        <w:t>на:</w:t>
      </w:r>
    </w:p>
    <w:p w14:paraId="7D82EF5D" w14:textId="77777777" w:rsidR="00DC3E6E" w:rsidRPr="006E1713" w:rsidRDefault="00DC3E6E" w:rsidP="00EB5247">
      <w:pPr>
        <w:ind w:firstLine="709"/>
        <w:jc w:val="both"/>
        <w:rPr>
          <w:rFonts w:eastAsia="Calibri"/>
          <w:bCs/>
        </w:rPr>
      </w:pPr>
      <w:r w:rsidRPr="006E1713">
        <w:rPr>
          <w:rFonts w:eastAsia="Calibri"/>
          <w:bCs/>
        </w:rPr>
        <w:t>обеспечение льготным питанием обучающихся</w:t>
      </w:r>
      <w:r w:rsidR="00616519" w:rsidRPr="006E1713">
        <w:rPr>
          <w:rFonts w:eastAsia="Calibri"/>
          <w:bCs/>
        </w:rPr>
        <w:t xml:space="preserve"> по очной форме обучения</w:t>
      </w:r>
      <w:r w:rsidRPr="006E1713">
        <w:rPr>
          <w:rFonts w:eastAsia="Calibri"/>
          <w:bCs/>
        </w:rPr>
        <w:t xml:space="preserve"> в муниципальных общеобразовательных организациях из числа детей из малоимущих семей, многодетных семей, детей, состоящих на учете в противотуберкулезном диспансере;</w:t>
      </w:r>
    </w:p>
    <w:p w14:paraId="2325B67A" w14:textId="77777777" w:rsidR="00DC3E6E" w:rsidRPr="006E1713" w:rsidRDefault="00DC3E6E" w:rsidP="00EB5247">
      <w:pPr>
        <w:ind w:firstLine="709"/>
        <w:jc w:val="both"/>
        <w:rPr>
          <w:rFonts w:eastAsia="Calibri"/>
          <w:bCs/>
        </w:rPr>
      </w:pPr>
      <w:r w:rsidRPr="006E1713">
        <w:rPr>
          <w:rFonts w:eastAsia="Calibri"/>
          <w:bCs/>
        </w:rPr>
        <w:t>обеспечение мер социальной поддержки детей, обучающихся в муниципальных общеобразовательных организациях,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14:paraId="78D62B2D" w14:textId="77777777" w:rsidR="00DC3E6E" w:rsidRPr="006E1713" w:rsidRDefault="00DC3E6E" w:rsidP="00EB5247">
      <w:pPr>
        <w:ind w:firstLine="709"/>
        <w:jc w:val="both"/>
        <w:rPr>
          <w:rFonts w:eastAsia="Calibri"/>
          <w:bCs/>
        </w:rPr>
      </w:pPr>
      <w:r w:rsidRPr="006E1713">
        <w:rPr>
          <w:rFonts w:eastAsia="Calibri"/>
          <w:bCs/>
        </w:rPr>
        <w:t>обеспечение мер социальной поддержки детей-инвалидов и ВИЧ-инфицированных детей при обучении на дому в части предоставления:</w:t>
      </w:r>
    </w:p>
    <w:p w14:paraId="4B435AC7" w14:textId="77777777" w:rsidR="00DC3E6E" w:rsidRPr="006E1713" w:rsidRDefault="00DC3E6E" w:rsidP="00EB5247">
      <w:pPr>
        <w:ind w:firstLine="709"/>
        <w:jc w:val="both"/>
        <w:rPr>
          <w:rFonts w:eastAsia="Calibri"/>
          <w:bCs/>
        </w:rPr>
      </w:pPr>
      <w:r w:rsidRPr="006E1713">
        <w:rPr>
          <w:rFonts w:eastAsia="Calibri"/>
          <w:bCs/>
        </w:rPr>
        <w:t>- компенсации затрат родителям (законным представителям) детей-инвалидов, ВИЧ-инфицированных детей, являющихся обучающимися муни</w:t>
      </w:r>
      <w:r w:rsidRPr="006E1713">
        <w:rPr>
          <w:rFonts w:eastAsia="Calibri"/>
          <w:bCs/>
        </w:rPr>
        <w:lastRenderedPageBreak/>
        <w:t>ципальных общеобразовательных организаций, обучение которых по основным общеобразовательным программам осуществляется родителями (законными представителями) на дому самостоятельно, в размерах нормативов подушевого финансирования на обеспечение общеобразовательного процесса при индивидуальном обучении на дому, устанавливаемых ежегодно законом области об областном бюджете;</w:t>
      </w:r>
    </w:p>
    <w:p w14:paraId="71FE60D4" w14:textId="77777777" w:rsidR="00DC3E6E" w:rsidRPr="006E1713" w:rsidRDefault="00DC3E6E" w:rsidP="00EB5247">
      <w:pPr>
        <w:ind w:firstLine="709"/>
        <w:jc w:val="both"/>
        <w:rPr>
          <w:rFonts w:eastAsia="Calibri"/>
          <w:bCs/>
        </w:rPr>
      </w:pPr>
      <w:r w:rsidRPr="006E1713">
        <w:rPr>
          <w:rFonts w:eastAsia="Calibri"/>
          <w:bCs/>
        </w:rPr>
        <w:t>- ежемесячной денежной выплаты на оплату услуг по передаче данных и предоставлению доступа к информационно-телекоммуникационной сети Интернет в соответствии с тарифами на оплату услуг связи родителям (законным представителям) детей-инвалидов, являющихся обучающимися муниципальных общеобразовательных организаций, обучение которых по образовательным программам начального общего, основного общего, среднего общего образования производится на дому с использованием дистанционных образовательных технологий.</w:t>
      </w:r>
    </w:p>
    <w:p w14:paraId="46D58B5E" w14:textId="77777777" w:rsidR="00DC3E6E" w:rsidRPr="006E1713" w:rsidRDefault="00DC3E6E" w:rsidP="00EB5247">
      <w:pPr>
        <w:ind w:firstLine="709"/>
        <w:jc w:val="both"/>
        <w:rPr>
          <w:rFonts w:eastAsia="Calibri"/>
          <w:bCs/>
        </w:rPr>
      </w:pPr>
      <w:r w:rsidRPr="006E1713">
        <w:t>Срок реал</w:t>
      </w:r>
      <w:r w:rsidR="001310C7" w:rsidRPr="006E1713">
        <w:t>изации основного мероприятия 1.5</w:t>
      </w:r>
      <w:r w:rsidRPr="006E1713">
        <w:t xml:space="preserve"> - 20</w:t>
      </w:r>
      <w:r w:rsidR="00013131" w:rsidRPr="006E1713">
        <w:t>23</w:t>
      </w:r>
      <w:r w:rsidRPr="006E1713">
        <w:t xml:space="preserve"> - 202</w:t>
      </w:r>
      <w:r w:rsidR="00013131" w:rsidRPr="006E1713">
        <w:t>7</w:t>
      </w:r>
      <w:r w:rsidRPr="006E1713">
        <w:t xml:space="preserve"> годы.</w:t>
      </w:r>
    </w:p>
    <w:p w14:paraId="095073C9" w14:textId="77777777" w:rsidR="00DC3E6E" w:rsidRPr="006E1713" w:rsidRDefault="00DC3E6E" w:rsidP="00EB5247">
      <w:pPr>
        <w:ind w:firstLine="709"/>
        <w:jc w:val="both"/>
        <w:rPr>
          <w:rFonts w:eastAsia="Calibri"/>
          <w:bCs/>
        </w:rPr>
      </w:pPr>
      <w:r w:rsidRPr="006E1713">
        <w:rPr>
          <w:rFonts w:eastAsia="Calibri"/>
          <w:b/>
          <w:bCs/>
        </w:rPr>
        <w:t>Основное мероприятие 1.</w:t>
      </w:r>
      <w:r w:rsidR="001310C7" w:rsidRPr="006E1713">
        <w:rPr>
          <w:rFonts w:eastAsia="Calibri"/>
          <w:b/>
          <w:bCs/>
        </w:rPr>
        <w:t>6</w:t>
      </w:r>
      <w:r w:rsidRPr="006E1713">
        <w:rPr>
          <w:rFonts w:eastAsia="Calibri"/>
          <w:bCs/>
        </w:rPr>
        <w:t xml:space="preserve"> Реализация федерального приоритетного проекта «Доступное дополнительное образование детей».</w:t>
      </w:r>
    </w:p>
    <w:p w14:paraId="6E76A94D" w14:textId="77777777" w:rsidR="00DC3E6E" w:rsidRPr="006E1713" w:rsidRDefault="00DC3E6E" w:rsidP="00EB5247">
      <w:pPr>
        <w:ind w:firstLine="709"/>
        <w:jc w:val="both"/>
        <w:rPr>
          <w:rFonts w:eastAsia="Calibri"/>
          <w:bCs/>
        </w:rPr>
      </w:pPr>
      <w:r w:rsidRPr="006E1713">
        <w:rPr>
          <w:rFonts w:eastAsia="Calibri"/>
          <w:bCs/>
          <w:u w:val="single"/>
        </w:rPr>
        <w:t>Цель мероприятия</w:t>
      </w:r>
      <w:r w:rsidRPr="006E1713">
        <w:rPr>
          <w:rFonts w:eastAsia="Calibri"/>
          <w:bCs/>
        </w:rPr>
        <w:t>: развитие системы дополнительного образования детей.</w:t>
      </w:r>
    </w:p>
    <w:p w14:paraId="5949F385" w14:textId="77777777" w:rsidR="00DC3E6E" w:rsidRPr="006E1713" w:rsidRDefault="00DC3E6E" w:rsidP="00EB5247">
      <w:pPr>
        <w:ind w:firstLine="709"/>
        <w:jc w:val="both"/>
        <w:rPr>
          <w:rFonts w:eastAsia="Calibri"/>
          <w:bCs/>
        </w:rPr>
      </w:pPr>
      <w:r w:rsidRPr="006E1713">
        <w:rPr>
          <w:rFonts w:eastAsia="Calibri"/>
          <w:bCs/>
        </w:rPr>
        <w:t>В рамках осуществления данного мероприятия предусматривается:</w:t>
      </w:r>
    </w:p>
    <w:p w14:paraId="05101B99" w14:textId="77777777" w:rsidR="00DC3E6E" w:rsidRPr="006E1713" w:rsidRDefault="00DC3E6E" w:rsidP="00EB5247">
      <w:pPr>
        <w:ind w:firstLine="709"/>
        <w:jc w:val="both"/>
        <w:rPr>
          <w:rFonts w:eastAsia="Calibri"/>
          <w:bCs/>
        </w:rPr>
      </w:pPr>
      <w:r w:rsidRPr="006E1713">
        <w:rPr>
          <w:rFonts w:eastAsia="Calibri"/>
          <w:bCs/>
        </w:rPr>
        <w:t>обеспечение организационного, информационного и методического сопровождения реализации модели по персонифицированному финансированию дополнительного образования;</w:t>
      </w:r>
    </w:p>
    <w:p w14:paraId="55FF6DBC" w14:textId="77777777" w:rsidR="00DC3E6E" w:rsidRPr="006E1713" w:rsidRDefault="00DC3E6E" w:rsidP="00EB5247">
      <w:pPr>
        <w:ind w:firstLine="709"/>
        <w:jc w:val="both"/>
        <w:rPr>
          <w:rFonts w:eastAsia="Calibri"/>
          <w:bCs/>
        </w:rPr>
      </w:pPr>
      <w:r w:rsidRPr="006E1713">
        <w:rPr>
          <w:rFonts w:eastAsia="Calibri"/>
          <w:bCs/>
        </w:rPr>
        <w:t>популяризация общеобразовательных программ дополнительного образования детей есте</w:t>
      </w:r>
      <w:r w:rsidR="0055268E" w:rsidRPr="006E1713">
        <w:rPr>
          <w:rFonts w:eastAsia="Calibri"/>
          <w:bCs/>
        </w:rPr>
        <w:t xml:space="preserve">ственно-научной </w:t>
      </w:r>
      <w:r w:rsidR="00A931F8" w:rsidRPr="006E1713">
        <w:rPr>
          <w:rFonts w:eastAsia="Calibri"/>
          <w:bCs/>
        </w:rPr>
        <w:t xml:space="preserve">и технологической </w:t>
      </w:r>
      <w:r w:rsidR="0055268E" w:rsidRPr="006E1713">
        <w:rPr>
          <w:rFonts w:eastAsia="Calibri"/>
          <w:bCs/>
        </w:rPr>
        <w:t>направленностей.</w:t>
      </w:r>
    </w:p>
    <w:p w14:paraId="4321A521" w14:textId="77777777" w:rsidR="00DC3E6E" w:rsidRPr="006E1713" w:rsidRDefault="00DC3E6E" w:rsidP="00EB5247">
      <w:pPr>
        <w:ind w:firstLine="709"/>
        <w:jc w:val="both"/>
        <w:rPr>
          <w:rFonts w:eastAsia="Calibri"/>
          <w:bCs/>
        </w:rPr>
      </w:pPr>
      <w:r w:rsidRPr="006E1713">
        <w:rPr>
          <w:rFonts w:eastAsia="Calibri"/>
          <w:bCs/>
        </w:rPr>
        <w:t>В рамках осуществления данн</w:t>
      </w:r>
      <w:r w:rsidR="001310C7" w:rsidRPr="006E1713">
        <w:rPr>
          <w:rFonts w:eastAsia="Calibri"/>
          <w:bCs/>
        </w:rPr>
        <w:t xml:space="preserve">ого мероприятия предоставляются </w:t>
      </w:r>
      <w:r w:rsidR="0055268E" w:rsidRPr="006E1713">
        <w:rPr>
          <w:rFonts w:eastAsia="Calibri"/>
          <w:bCs/>
        </w:rPr>
        <w:t>субсидии</w:t>
      </w:r>
      <w:r w:rsidRPr="006E1713">
        <w:rPr>
          <w:rFonts w:eastAsia="Calibri"/>
          <w:bCs/>
        </w:rPr>
        <w:t xml:space="preserve"> образовательным организациям дополнительного образова</w:t>
      </w:r>
      <w:r w:rsidR="0055268E" w:rsidRPr="006E1713">
        <w:rPr>
          <w:rFonts w:eastAsia="Calibri"/>
          <w:bCs/>
        </w:rPr>
        <w:t>ния детей</w:t>
      </w:r>
      <w:r w:rsidR="001310C7" w:rsidRPr="006E1713">
        <w:rPr>
          <w:rFonts w:eastAsia="Calibri"/>
          <w:bCs/>
        </w:rPr>
        <w:t xml:space="preserve"> на </w:t>
      </w:r>
      <w:r w:rsidR="0055268E" w:rsidRPr="006E1713">
        <w:rPr>
          <w:rFonts w:eastAsia="Calibri"/>
          <w:bCs/>
        </w:rPr>
        <w:t>организацию районных</w:t>
      </w:r>
      <w:r w:rsidR="001310C7" w:rsidRPr="006E1713">
        <w:rPr>
          <w:rFonts w:eastAsia="Calibri"/>
          <w:bCs/>
        </w:rPr>
        <w:t xml:space="preserve"> мероприятий с детьми.</w:t>
      </w:r>
    </w:p>
    <w:p w14:paraId="7CC8C90A" w14:textId="77777777" w:rsidR="00DC3E6E" w:rsidRPr="006E1713" w:rsidRDefault="00DC3E6E" w:rsidP="00EB5247">
      <w:pPr>
        <w:ind w:firstLine="709"/>
        <w:jc w:val="both"/>
        <w:rPr>
          <w:rFonts w:eastAsia="Calibri"/>
          <w:bCs/>
        </w:rPr>
      </w:pPr>
      <w:r w:rsidRPr="006E1713">
        <w:t>Срок реал</w:t>
      </w:r>
      <w:r w:rsidR="001310C7" w:rsidRPr="006E1713">
        <w:t>изации основного мероприятия 1.6</w:t>
      </w:r>
      <w:r w:rsidRPr="006E1713">
        <w:t xml:space="preserve"> - 202</w:t>
      </w:r>
      <w:r w:rsidR="00013131" w:rsidRPr="006E1713">
        <w:t>3</w:t>
      </w:r>
      <w:r w:rsidRPr="006E1713">
        <w:t xml:space="preserve"> - 202</w:t>
      </w:r>
      <w:r w:rsidR="00013131" w:rsidRPr="006E1713">
        <w:t>7</w:t>
      </w:r>
      <w:r w:rsidRPr="006E1713">
        <w:t xml:space="preserve"> годы.</w:t>
      </w:r>
    </w:p>
    <w:p w14:paraId="3DD56D9C" w14:textId="77777777" w:rsidR="00DC3E6E" w:rsidRPr="006E1713" w:rsidRDefault="00DC3E6E" w:rsidP="00EB5247">
      <w:pPr>
        <w:ind w:firstLine="709"/>
        <w:jc w:val="both"/>
        <w:rPr>
          <w:rFonts w:eastAsia="Calibri"/>
          <w:bCs/>
        </w:rPr>
      </w:pPr>
      <w:r w:rsidRPr="006E1713">
        <w:rPr>
          <w:rFonts w:eastAsia="Calibri"/>
          <w:b/>
          <w:bCs/>
        </w:rPr>
        <w:t>Основное мероприятие 1.</w:t>
      </w:r>
      <w:r w:rsidR="001310C7" w:rsidRPr="006E1713">
        <w:rPr>
          <w:rFonts w:eastAsia="Calibri"/>
          <w:b/>
          <w:bCs/>
        </w:rPr>
        <w:t>7</w:t>
      </w:r>
      <w:r w:rsidRPr="006E1713">
        <w:rPr>
          <w:rFonts w:eastAsia="Calibri"/>
          <w:bCs/>
        </w:rPr>
        <w:t xml:space="preserve"> </w:t>
      </w:r>
      <w:r w:rsidR="00F141CB" w:rsidRPr="006E1713">
        <w:t xml:space="preserve">Реконструкция, капитальный </w:t>
      </w:r>
      <w:proofErr w:type="gramStart"/>
      <w:r w:rsidR="00F141CB" w:rsidRPr="006E1713">
        <w:t xml:space="preserve">ремонт </w:t>
      </w:r>
      <w:r w:rsidR="00443831" w:rsidRPr="006E1713">
        <w:t xml:space="preserve"> и</w:t>
      </w:r>
      <w:proofErr w:type="gramEnd"/>
      <w:r w:rsidR="00443831" w:rsidRPr="006E1713">
        <w:t xml:space="preserve"> ремонт </w:t>
      </w:r>
      <w:r w:rsidR="00F141CB" w:rsidRPr="006E1713">
        <w:t>образовательных организаций</w:t>
      </w:r>
      <w:r w:rsidR="00BB66EE" w:rsidRPr="006E1713">
        <w:t>.</w:t>
      </w:r>
    </w:p>
    <w:p w14:paraId="3FDABF95" w14:textId="77777777" w:rsidR="00DC3E6E" w:rsidRPr="006E1713" w:rsidRDefault="00DC3E6E" w:rsidP="00EB5247">
      <w:pPr>
        <w:ind w:firstLine="709"/>
        <w:jc w:val="both"/>
      </w:pPr>
      <w:r w:rsidRPr="006E1713">
        <w:rPr>
          <w:rFonts w:eastAsia="Calibri"/>
          <w:bCs/>
          <w:u w:val="single"/>
        </w:rPr>
        <w:t>Цель мероприятия</w:t>
      </w:r>
      <w:r w:rsidRPr="006E1713">
        <w:rPr>
          <w:rFonts w:eastAsia="Calibri"/>
          <w:bCs/>
        </w:rPr>
        <w:t xml:space="preserve">: </w:t>
      </w:r>
      <w:r w:rsidRPr="006E1713">
        <w:t xml:space="preserve">развитие сети </w:t>
      </w:r>
      <w:r w:rsidR="00A67D27" w:rsidRPr="006E1713">
        <w:t>образовательных учреждений</w:t>
      </w:r>
      <w:r w:rsidRPr="006E1713">
        <w:t>.</w:t>
      </w:r>
    </w:p>
    <w:p w14:paraId="45F47CAA" w14:textId="77777777" w:rsidR="00DC3E6E" w:rsidRPr="006E1713" w:rsidRDefault="00DC3E6E" w:rsidP="00EB5247">
      <w:pPr>
        <w:ind w:firstLine="709"/>
        <w:jc w:val="both"/>
      </w:pPr>
      <w:r w:rsidRPr="006E1713">
        <w:t>В рамках данного мероприятия предусматривается предоставление суб</w:t>
      </w:r>
      <w:r w:rsidR="00A67D27" w:rsidRPr="006E1713">
        <w:t xml:space="preserve">сидий на </w:t>
      </w:r>
      <w:r w:rsidRPr="006E1713">
        <w:t>реконструкцию и капитальный</w:t>
      </w:r>
      <w:r w:rsidR="00806588" w:rsidRPr="006E1713">
        <w:t xml:space="preserve"> ремонт,</w:t>
      </w:r>
      <w:r w:rsidR="00FA2405" w:rsidRPr="006E1713">
        <w:t xml:space="preserve"> и ремонт </w:t>
      </w:r>
      <w:r w:rsidR="00E51DCF" w:rsidRPr="006E1713">
        <w:t>образовательных организац</w:t>
      </w:r>
      <w:r w:rsidR="00067530" w:rsidRPr="006E1713">
        <w:t>ий</w:t>
      </w:r>
      <w:r w:rsidRPr="006E1713">
        <w:t>.</w:t>
      </w:r>
    </w:p>
    <w:p w14:paraId="4F5F4ED0" w14:textId="77777777" w:rsidR="00082139" w:rsidRPr="006E1713" w:rsidRDefault="00DC3E6E" w:rsidP="00EB5247">
      <w:pPr>
        <w:ind w:firstLine="709"/>
        <w:jc w:val="both"/>
        <w:rPr>
          <w:rFonts w:eastAsia="Calibri"/>
          <w:bCs/>
        </w:rPr>
      </w:pPr>
      <w:r w:rsidRPr="006E1713">
        <w:t>Реали</w:t>
      </w:r>
      <w:r w:rsidR="001310C7" w:rsidRPr="006E1713">
        <w:t xml:space="preserve">зация мероприятия направлена на </w:t>
      </w:r>
      <w:r w:rsidRPr="006E1713">
        <w:t>реконструкцию, капитальный ремонт</w:t>
      </w:r>
      <w:r w:rsidR="00BB66EE" w:rsidRPr="006E1713">
        <w:t xml:space="preserve"> </w:t>
      </w:r>
      <w:r w:rsidRPr="006E1713">
        <w:t>и осна</w:t>
      </w:r>
      <w:r w:rsidR="00A67D27" w:rsidRPr="006E1713">
        <w:t>щение</w:t>
      </w:r>
      <w:r w:rsidRPr="006E1713">
        <w:t xml:space="preserve"> образовательных организаций;</w:t>
      </w:r>
      <w:r w:rsidR="00364A69" w:rsidRPr="006E1713">
        <w:rPr>
          <w:rFonts w:eastAsia="Calibri"/>
          <w:bCs/>
        </w:rPr>
        <w:t xml:space="preserve"> на укрепление материально-технического обеспечения образовательных организаций общего образования детей, в том числе приобретение оборудования, основных средств и иных материальных объектов, материально-техническое обеспечение информационной инфраструктуры образовательного пространства; на проведение текущего и капитал</w:t>
      </w:r>
      <w:r w:rsidR="00A60C29" w:rsidRPr="006E1713">
        <w:rPr>
          <w:rFonts w:eastAsia="Calibri"/>
          <w:bCs/>
        </w:rPr>
        <w:t>ьного ремонтов зданий</w:t>
      </w:r>
      <w:r w:rsidR="00364A69" w:rsidRPr="006E1713">
        <w:rPr>
          <w:rFonts w:eastAsia="Calibri"/>
          <w:bCs/>
        </w:rPr>
        <w:t xml:space="preserve">, в том числе составление </w:t>
      </w:r>
      <w:r w:rsidR="00364A69" w:rsidRPr="006E1713">
        <w:rPr>
          <w:rFonts w:eastAsia="Calibri"/>
          <w:bCs/>
        </w:rPr>
        <w:lastRenderedPageBreak/>
        <w:t>сметной докумен</w:t>
      </w:r>
      <w:r w:rsidR="00067530" w:rsidRPr="006E1713">
        <w:rPr>
          <w:rFonts w:eastAsia="Calibri"/>
          <w:bCs/>
        </w:rPr>
        <w:t>тации, экспертизу сметы, также осуществляются мероприятия по эффективным энергетическим контрактам.</w:t>
      </w:r>
    </w:p>
    <w:p w14:paraId="165F5F3A" w14:textId="77777777" w:rsidR="00DC3E6E" w:rsidRPr="006E1713" w:rsidRDefault="00DC3E6E" w:rsidP="00EB5247">
      <w:pPr>
        <w:ind w:firstLine="709"/>
        <w:jc w:val="both"/>
      </w:pPr>
      <w:r w:rsidRPr="006E1713">
        <w:t>Срок реал</w:t>
      </w:r>
      <w:r w:rsidR="001310C7" w:rsidRPr="006E1713">
        <w:t>изации основного мероприятия 1.7</w:t>
      </w:r>
      <w:r w:rsidRPr="006E1713">
        <w:t xml:space="preserve"> - 202</w:t>
      </w:r>
      <w:r w:rsidR="00013131" w:rsidRPr="006E1713">
        <w:t>3</w:t>
      </w:r>
      <w:r w:rsidRPr="006E1713">
        <w:t xml:space="preserve"> - 202</w:t>
      </w:r>
      <w:r w:rsidR="00013131" w:rsidRPr="006E1713">
        <w:t>7</w:t>
      </w:r>
      <w:r w:rsidRPr="006E1713">
        <w:t xml:space="preserve"> годы.</w:t>
      </w:r>
    </w:p>
    <w:p w14:paraId="63D4E97E" w14:textId="77777777" w:rsidR="00392F74" w:rsidRPr="006E1713" w:rsidRDefault="00392F74" w:rsidP="00EB5247">
      <w:pPr>
        <w:ind w:firstLine="709"/>
        <w:jc w:val="both"/>
        <w:rPr>
          <w:rFonts w:eastAsia="Calibri"/>
          <w:bCs/>
        </w:rPr>
      </w:pPr>
      <w:r w:rsidRPr="006E1713">
        <w:rPr>
          <w:rFonts w:eastAsia="Calibri"/>
          <w:b/>
          <w:bCs/>
        </w:rPr>
        <w:t>Основное мероприятие 1.8</w:t>
      </w:r>
      <w:r w:rsidRPr="006E1713">
        <w:rPr>
          <w:rFonts w:eastAsia="Calibri"/>
          <w:bCs/>
        </w:rPr>
        <w:t xml:space="preserve"> </w:t>
      </w:r>
      <w:r w:rsidR="00727B9C" w:rsidRPr="006E1713">
        <w:rPr>
          <w:rFonts w:eastAsia="Calibri"/>
          <w:bCs/>
        </w:rPr>
        <w:t>Организация каникулярного отдыха детей</w:t>
      </w:r>
    </w:p>
    <w:p w14:paraId="7A0E742A" w14:textId="77777777" w:rsidR="00392F74" w:rsidRPr="006E1713" w:rsidRDefault="00392F74" w:rsidP="00EB5247">
      <w:pPr>
        <w:ind w:firstLine="709"/>
        <w:jc w:val="both"/>
      </w:pPr>
      <w:r w:rsidRPr="006E1713">
        <w:rPr>
          <w:rFonts w:eastAsia="Calibri"/>
          <w:bCs/>
          <w:u w:val="single"/>
        </w:rPr>
        <w:t>Цель мероприятия</w:t>
      </w:r>
      <w:r w:rsidRPr="006E1713">
        <w:rPr>
          <w:rFonts w:eastAsia="Calibri"/>
          <w:bCs/>
        </w:rPr>
        <w:t xml:space="preserve">: </w:t>
      </w:r>
      <w:r w:rsidR="00524F38" w:rsidRPr="006E1713">
        <w:rPr>
          <w:rFonts w:eastAsia="Calibri"/>
          <w:bCs/>
        </w:rPr>
        <w:t>Организация каникулярного отдыха обучающихся</w:t>
      </w:r>
      <w:r w:rsidRPr="006E1713">
        <w:t>.</w:t>
      </w:r>
    </w:p>
    <w:p w14:paraId="178B76F5" w14:textId="77777777" w:rsidR="00A069F2" w:rsidRPr="006E1713" w:rsidRDefault="00A069F2" w:rsidP="00EB5247">
      <w:pPr>
        <w:ind w:firstLine="709"/>
        <w:jc w:val="both"/>
      </w:pPr>
      <w:r w:rsidRPr="006E1713">
        <w:t>В рамках мероприятия будет осуществляться финансирование орг</w:t>
      </w:r>
      <w:r w:rsidR="00A60C29" w:rsidRPr="006E1713">
        <w:t>а</w:t>
      </w:r>
      <w:r w:rsidRPr="006E1713">
        <w:t>низованных форм отдыха и оздоровления детей в каникулярное время.</w:t>
      </w:r>
    </w:p>
    <w:p w14:paraId="5C5F46AE" w14:textId="77777777" w:rsidR="00622C72" w:rsidRPr="006E1713" w:rsidRDefault="00392F74" w:rsidP="00EB5247">
      <w:pPr>
        <w:ind w:firstLine="709"/>
        <w:jc w:val="both"/>
      </w:pPr>
      <w:r w:rsidRPr="006E1713">
        <w:t>Срок реализации основного мероприятия 1.8 - 202</w:t>
      </w:r>
      <w:r w:rsidR="00013131" w:rsidRPr="006E1713">
        <w:t>3</w:t>
      </w:r>
      <w:r w:rsidRPr="006E1713">
        <w:t xml:space="preserve"> - 202</w:t>
      </w:r>
      <w:r w:rsidR="00013131" w:rsidRPr="006E1713">
        <w:t>7</w:t>
      </w:r>
      <w:r w:rsidRPr="006E1713">
        <w:t xml:space="preserve"> годы.</w:t>
      </w:r>
    </w:p>
    <w:p w14:paraId="4E276B75" w14:textId="77777777" w:rsidR="00B06745" w:rsidRPr="006E1713" w:rsidRDefault="00DC3FF5" w:rsidP="00B06745">
      <w:pPr>
        <w:ind w:firstLine="709"/>
        <w:jc w:val="both"/>
      </w:pPr>
      <w:r w:rsidRPr="006E1713">
        <w:rPr>
          <w:b/>
        </w:rPr>
        <w:t xml:space="preserve">Основное мероприятие </w:t>
      </w:r>
      <w:r w:rsidR="001010C0" w:rsidRPr="006E1713">
        <w:rPr>
          <w:b/>
        </w:rPr>
        <w:t>1</w:t>
      </w:r>
      <w:r w:rsidRPr="006E1713">
        <w:rPr>
          <w:b/>
        </w:rPr>
        <w:t>.</w:t>
      </w:r>
      <w:r w:rsidR="001010C0" w:rsidRPr="006E1713">
        <w:rPr>
          <w:b/>
        </w:rPr>
        <w:t>9</w:t>
      </w:r>
      <w:r w:rsidRPr="006E1713">
        <w:t xml:space="preserve"> </w:t>
      </w:r>
      <w:r w:rsidR="00B06745" w:rsidRPr="006E1713">
        <w:t>Реализация регионального проекта «Современная школа».</w:t>
      </w:r>
    </w:p>
    <w:p w14:paraId="59525712" w14:textId="77777777" w:rsidR="00B06745" w:rsidRPr="006E1713" w:rsidRDefault="00B06745" w:rsidP="00B06745">
      <w:pPr>
        <w:ind w:firstLine="709"/>
        <w:jc w:val="both"/>
      </w:pPr>
      <w:r w:rsidRPr="006E1713">
        <w:rPr>
          <w:u w:val="single"/>
        </w:rPr>
        <w:t>Цель мероприятия</w:t>
      </w:r>
      <w:r w:rsidRPr="006E1713">
        <w:t>: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14:paraId="46E33923" w14:textId="77777777" w:rsidR="00B06745" w:rsidRPr="006E1713" w:rsidRDefault="00B06745" w:rsidP="00B06745">
      <w:pPr>
        <w:ind w:firstLine="709"/>
        <w:jc w:val="both"/>
      </w:pPr>
      <w:r w:rsidRPr="006E1713">
        <w:t>Срок реализации основного мероприятия 1.9 - 2023 - 2024 годы.</w:t>
      </w:r>
    </w:p>
    <w:p w14:paraId="1613C743" w14:textId="77777777" w:rsidR="00B06745" w:rsidRPr="006E1713" w:rsidRDefault="00B06745" w:rsidP="00B06745">
      <w:pPr>
        <w:ind w:firstLine="709"/>
        <w:jc w:val="both"/>
      </w:pPr>
      <w:r w:rsidRPr="006E1713">
        <w:rPr>
          <w:b/>
        </w:rPr>
        <w:t>Основное мероприятие 1.10</w:t>
      </w:r>
      <w:r w:rsidRPr="006E1713">
        <w:t xml:space="preserve"> Реконструкция, ремонт и капитальный ремонт образовательных учреждений муниципальной собственности в целях обеспечения безопасности обучающихся (воспитанников).</w:t>
      </w:r>
    </w:p>
    <w:p w14:paraId="0FD01D20" w14:textId="77777777" w:rsidR="00B06745" w:rsidRPr="006E1713" w:rsidRDefault="00B06745" w:rsidP="00B06745">
      <w:pPr>
        <w:ind w:firstLine="709"/>
        <w:jc w:val="both"/>
      </w:pPr>
      <w:r w:rsidRPr="006E1713">
        <w:rPr>
          <w:u w:val="single"/>
        </w:rPr>
        <w:t>Цель мероприятия</w:t>
      </w:r>
      <w:r w:rsidRPr="006E1713">
        <w:t>: реализация мероприятий, включающих ремонт и капитальный ремонт приоритетных и социально</w:t>
      </w:r>
      <w:r w:rsidR="00806588" w:rsidRPr="006E1713">
        <w:t xml:space="preserve"> </w:t>
      </w:r>
      <w:r w:rsidRPr="006E1713">
        <w:t>значимых объектов капитального строительства муниципальной собственности, предусматривающих развитие сети образовательных учреждений для обеспечения доступности общего образования.</w:t>
      </w:r>
    </w:p>
    <w:p w14:paraId="3DFA088D" w14:textId="77777777" w:rsidR="00B06745" w:rsidRPr="006E1713" w:rsidRDefault="00B06745" w:rsidP="00B06745">
      <w:pPr>
        <w:ind w:firstLine="709"/>
        <w:jc w:val="both"/>
      </w:pPr>
      <w:r w:rsidRPr="006E1713">
        <w:t>Срок реализации основного мероприятия 1.10 - 2023 - 2025 годы.</w:t>
      </w:r>
    </w:p>
    <w:p w14:paraId="3C26DE57" w14:textId="77777777" w:rsidR="00FA2405" w:rsidRPr="006E1713" w:rsidRDefault="00B06745" w:rsidP="00FA2405">
      <w:pPr>
        <w:ind w:firstLine="709"/>
        <w:jc w:val="both"/>
        <w:rPr>
          <w:bCs/>
        </w:rPr>
      </w:pPr>
      <w:bookmarkStart w:id="6" w:name="_Hlk122000017"/>
      <w:r w:rsidRPr="006E1713">
        <w:rPr>
          <w:b/>
        </w:rPr>
        <w:t>Основное мероприятие 1.11</w:t>
      </w:r>
      <w:r w:rsidRPr="006E1713">
        <w:t xml:space="preserve"> </w:t>
      </w:r>
      <w:bookmarkEnd w:id="6"/>
      <w:r w:rsidR="00FA2405" w:rsidRPr="006E1713">
        <w:rPr>
          <w:bCs/>
        </w:rPr>
        <w:t>Оснащение (обновление материально -технической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14:paraId="3A2C96A2" w14:textId="77777777" w:rsidR="00FA2405" w:rsidRPr="006E1713" w:rsidRDefault="00FA2405" w:rsidP="00FA2405">
      <w:pPr>
        <w:ind w:firstLine="709"/>
        <w:jc w:val="both"/>
      </w:pPr>
      <w:r w:rsidRPr="006E1713">
        <w:rPr>
          <w:u w:val="single"/>
        </w:rPr>
        <w:t>Цель мероприятия</w:t>
      </w:r>
      <w:r w:rsidRPr="006E1713">
        <w:t>: 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p w14:paraId="5B9B9553" w14:textId="77777777" w:rsidR="00622C72" w:rsidRPr="006E1713" w:rsidRDefault="00FA2405" w:rsidP="00FA2405">
      <w:pPr>
        <w:ind w:firstLine="709"/>
        <w:jc w:val="both"/>
      </w:pPr>
      <w:r w:rsidRPr="006E1713">
        <w:t>Срок реализации основного мероприятия 1.</w:t>
      </w:r>
      <w:r w:rsidR="00B06745" w:rsidRPr="006E1713">
        <w:t>11</w:t>
      </w:r>
      <w:r w:rsidRPr="006E1713">
        <w:t xml:space="preserve"> - 2023 - 2025 годы.</w:t>
      </w:r>
      <w:r w:rsidRPr="006E1713">
        <w:tab/>
      </w:r>
    </w:p>
    <w:p w14:paraId="7ABC6E23" w14:textId="77777777" w:rsidR="00FA2405" w:rsidRPr="006E1713" w:rsidRDefault="00B06745" w:rsidP="00FA2405">
      <w:pPr>
        <w:ind w:firstLine="709"/>
        <w:jc w:val="both"/>
        <w:rPr>
          <w:highlight w:val="yellow"/>
        </w:rPr>
      </w:pPr>
      <w:r w:rsidRPr="006E1713">
        <w:rPr>
          <w:b/>
          <w:highlight w:val="yellow"/>
        </w:rPr>
        <w:t>Основное мероприятие 1.12</w:t>
      </w:r>
      <w:r w:rsidRPr="006E1713">
        <w:rPr>
          <w:highlight w:val="yellow"/>
        </w:rPr>
        <w:t xml:space="preserve"> </w:t>
      </w:r>
      <w:r w:rsidR="00FA2405" w:rsidRPr="006E1713">
        <w:rPr>
          <w:highlight w:val="yellow"/>
        </w:rPr>
        <w:t xml:space="preserve">Реализации регионального проекта «Цифровая образовательная среда» </w:t>
      </w:r>
    </w:p>
    <w:p w14:paraId="29DA1E84" w14:textId="77777777" w:rsidR="00FA2405" w:rsidRPr="006E1713" w:rsidRDefault="00FA2405" w:rsidP="00FA2405">
      <w:pPr>
        <w:ind w:firstLine="709"/>
        <w:jc w:val="both"/>
        <w:rPr>
          <w:highlight w:val="yellow"/>
        </w:rPr>
      </w:pPr>
      <w:r w:rsidRPr="006E1713">
        <w:rPr>
          <w:highlight w:val="yellow"/>
          <w:u w:val="single"/>
        </w:rPr>
        <w:t>Цель мероприятия</w:t>
      </w:r>
      <w:r w:rsidRPr="006E1713">
        <w:rPr>
          <w:highlight w:val="yellow"/>
        </w:rPr>
        <w:t xml:space="preserve">: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путем обновления информационно-коммуникационной инфраструктуры, подготовки кадров, </w:t>
      </w:r>
      <w:proofErr w:type="gramStart"/>
      <w:r w:rsidRPr="006E1713">
        <w:rPr>
          <w:highlight w:val="yellow"/>
        </w:rPr>
        <w:t>создания  цифровой</w:t>
      </w:r>
      <w:proofErr w:type="gramEnd"/>
      <w:r w:rsidRPr="006E1713">
        <w:rPr>
          <w:highlight w:val="yellow"/>
        </w:rPr>
        <w:t xml:space="preserve"> платформы.</w:t>
      </w:r>
    </w:p>
    <w:p w14:paraId="2FD173B6" w14:textId="77777777" w:rsidR="00FA2405" w:rsidRPr="006E1713" w:rsidRDefault="00FA2405" w:rsidP="00FA2405">
      <w:pPr>
        <w:ind w:firstLine="709"/>
        <w:jc w:val="both"/>
      </w:pPr>
      <w:r w:rsidRPr="006E1713">
        <w:rPr>
          <w:b/>
          <w:bCs/>
          <w:highlight w:val="yellow"/>
        </w:rPr>
        <w:lastRenderedPageBreak/>
        <w:t>Мероприятие 1.1</w:t>
      </w:r>
      <w:r w:rsidR="00B06745" w:rsidRPr="006E1713">
        <w:rPr>
          <w:b/>
          <w:bCs/>
          <w:highlight w:val="yellow"/>
        </w:rPr>
        <w:t>2</w:t>
      </w:r>
      <w:r w:rsidRPr="006E1713">
        <w:rPr>
          <w:b/>
          <w:bCs/>
          <w:highlight w:val="yellow"/>
        </w:rPr>
        <w:t xml:space="preserve">.1 </w:t>
      </w:r>
      <w:r w:rsidR="0051413B" w:rsidRPr="006E1713">
        <w:rPr>
          <w:highlight w:val="yellow"/>
        </w:rPr>
        <w:t xml:space="preserve">Обеспечение </w:t>
      </w:r>
      <w:r w:rsidRPr="006E1713">
        <w:rPr>
          <w:highlight w:val="yellow"/>
        </w:rPr>
        <w:t>материально – технической баз</w:t>
      </w:r>
      <w:r w:rsidR="0051413B" w:rsidRPr="006E1713">
        <w:rPr>
          <w:highlight w:val="yellow"/>
        </w:rPr>
        <w:t>ой</w:t>
      </w:r>
      <w:r w:rsidRPr="006E1713">
        <w:rPr>
          <w:highlight w:val="yellow"/>
        </w:rPr>
        <w:t xml:space="preserve"> </w:t>
      </w:r>
      <w:r w:rsidR="00F51256" w:rsidRPr="006E1713">
        <w:rPr>
          <w:highlight w:val="yellow"/>
        </w:rPr>
        <w:t xml:space="preserve">общеобразовательных организаций </w:t>
      </w:r>
      <w:r w:rsidR="00C751F5" w:rsidRPr="006E1713">
        <w:rPr>
          <w:highlight w:val="yellow"/>
        </w:rPr>
        <w:t>для</w:t>
      </w:r>
      <w:r w:rsidRPr="006E1713">
        <w:rPr>
          <w:highlight w:val="yellow"/>
        </w:rPr>
        <w:t xml:space="preserve"> внедрения цифровой образовательной среды</w:t>
      </w:r>
      <w:r w:rsidR="00610FD4" w:rsidRPr="006E1713">
        <w:rPr>
          <w:highlight w:val="yellow"/>
        </w:rPr>
        <w:t xml:space="preserve"> и развития цифровых навыков обучающихся</w:t>
      </w:r>
      <w:r w:rsidRPr="006E1713">
        <w:rPr>
          <w:highlight w:val="yellow"/>
        </w:rPr>
        <w:t>.</w:t>
      </w:r>
    </w:p>
    <w:p w14:paraId="1150EB15" w14:textId="77777777" w:rsidR="00FA2405" w:rsidRPr="006E1713" w:rsidRDefault="00FA2405" w:rsidP="0051413B">
      <w:pPr>
        <w:ind w:firstLine="709"/>
        <w:jc w:val="both"/>
      </w:pPr>
      <w:r w:rsidRPr="006E1713">
        <w:rPr>
          <w:b/>
          <w:bCs/>
        </w:rPr>
        <w:t>Мероприятие 1.1</w:t>
      </w:r>
      <w:r w:rsidR="00B06745" w:rsidRPr="006E1713">
        <w:rPr>
          <w:b/>
          <w:bCs/>
        </w:rPr>
        <w:t>2</w:t>
      </w:r>
      <w:r w:rsidRPr="006E1713">
        <w:rPr>
          <w:b/>
          <w:bCs/>
        </w:rPr>
        <w:t>.2</w:t>
      </w:r>
      <w:r w:rsidRPr="006E1713">
        <w:t xml:space="preserve"> </w:t>
      </w:r>
      <w:r w:rsidR="0051413B" w:rsidRPr="006E1713">
        <w:t xml:space="preserve">Создание центров цифрового образования </w:t>
      </w:r>
      <w:proofErr w:type="gramStart"/>
      <w:r w:rsidR="0051413B" w:rsidRPr="006E1713">
        <w:t>детей  «</w:t>
      </w:r>
      <w:proofErr w:type="gramEnd"/>
      <w:r w:rsidR="0051413B" w:rsidRPr="006E1713">
        <w:t>IT-куб».</w:t>
      </w:r>
    </w:p>
    <w:p w14:paraId="68572F90" w14:textId="77777777" w:rsidR="007C7FE1" w:rsidRPr="006E1713" w:rsidRDefault="00FA2405" w:rsidP="00EE39E1">
      <w:pPr>
        <w:ind w:firstLine="709"/>
        <w:jc w:val="both"/>
      </w:pPr>
      <w:r w:rsidRPr="006E1713">
        <w:t>Срок реализации основного мероприятия 1.1</w:t>
      </w:r>
      <w:r w:rsidR="00B06745" w:rsidRPr="006E1713">
        <w:t>2</w:t>
      </w:r>
      <w:r w:rsidRPr="006E1713">
        <w:t xml:space="preserve"> - 2023 - 2024 годы</w:t>
      </w:r>
    </w:p>
    <w:p w14:paraId="73C88439" w14:textId="77777777" w:rsidR="00FA2405" w:rsidRPr="006E1713" w:rsidRDefault="001010C0" w:rsidP="00EE39E1">
      <w:pPr>
        <w:ind w:firstLine="709"/>
        <w:jc w:val="both"/>
        <w:rPr>
          <w:b/>
        </w:rPr>
      </w:pPr>
      <w:r w:rsidRPr="006E1713">
        <w:rPr>
          <w:b/>
        </w:rPr>
        <w:t xml:space="preserve">Основное мероприятие </w:t>
      </w:r>
      <w:r w:rsidR="00622C72" w:rsidRPr="006E1713">
        <w:rPr>
          <w:b/>
        </w:rPr>
        <w:t>1.1</w:t>
      </w:r>
      <w:r w:rsidR="00B06745" w:rsidRPr="006E1713">
        <w:rPr>
          <w:b/>
        </w:rPr>
        <w:t>3</w:t>
      </w:r>
      <w:r w:rsidRPr="006E1713">
        <w:t xml:space="preserve"> </w:t>
      </w:r>
      <w:bookmarkStart w:id="7" w:name="_Hlk89442465"/>
      <w:r w:rsidR="00FA2405" w:rsidRPr="006E1713">
        <w:t>Организация бесплатного горячего питания обучающихся, получающих начальное общее образование в муниципальных образовательных организациях.</w:t>
      </w:r>
    </w:p>
    <w:bookmarkEnd w:id="7"/>
    <w:p w14:paraId="6E856189" w14:textId="77777777" w:rsidR="00FA2405" w:rsidRPr="006E1713" w:rsidRDefault="00FA2405" w:rsidP="00EE39E1">
      <w:pPr>
        <w:ind w:firstLine="709"/>
        <w:jc w:val="both"/>
        <w:rPr>
          <w:b/>
        </w:rPr>
      </w:pPr>
      <w:r w:rsidRPr="006E1713">
        <w:rPr>
          <w:u w:val="single"/>
        </w:rPr>
        <w:t>Цель мероприятия</w:t>
      </w:r>
      <w:r w:rsidRPr="006E1713">
        <w:t>:</w:t>
      </w:r>
      <w:r w:rsidR="00806588" w:rsidRPr="006E1713">
        <w:t xml:space="preserve"> </w:t>
      </w:r>
      <w:r w:rsidRPr="006E1713">
        <w:t>обеспечение бесплатным горячим питанием обучающихся, получающих начальное общее образование в муниципальных образовательных организациях.</w:t>
      </w:r>
    </w:p>
    <w:p w14:paraId="0DFBB517" w14:textId="77777777" w:rsidR="00364A69" w:rsidRPr="006E1713" w:rsidRDefault="00FA2405" w:rsidP="00EE39E1">
      <w:pPr>
        <w:ind w:firstLine="709"/>
        <w:jc w:val="both"/>
      </w:pPr>
      <w:r w:rsidRPr="006E1713">
        <w:t>Срок реализации основного мероприятия 1.1</w:t>
      </w:r>
      <w:r w:rsidR="00B06745" w:rsidRPr="006E1713">
        <w:t>3</w:t>
      </w:r>
      <w:r w:rsidRPr="006E1713">
        <w:t xml:space="preserve"> - 2023 - 2025 годы.</w:t>
      </w:r>
    </w:p>
    <w:p w14:paraId="0C5EF1A0" w14:textId="77777777" w:rsidR="00FA2405" w:rsidRPr="006E1713" w:rsidRDefault="00EB0DA2" w:rsidP="00EE39E1">
      <w:pPr>
        <w:ind w:firstLine="709"/>
        <w:jc w:val="both"/>
        <w:rPr>
          <w:b/>
        </w:rPr>
      </w:pPr>
      <w:r w:rsidRPr="006E1713">
        <w:rPr>
          <w:b/>
        </w:rPr>
        <w:t>Основное мероприятие 1.1</w:t>
      </w:r>
      <w:r w:rsidR="00B06745" w:rsidRPr="006E1713">
        <w:rPr>
          <w:b/>
        </w:rPr>
        <w:t>4</w:t>
      </w:r>
      <w:r w:rsidR="00A15729" w:rsidRPr="006E1713">
        <w:t xml:space="preserve"> </w:t>
      </w:r>
      <w:r w:rsidR="00FA2405" w:rsidRPr="006E1713">
        <w:t>Проведение мероприятий по обеспечению условий для организации питания обучающихся в муниципальных общеобразовательных организация</w:t>
      </w:r>
      <w:r w:rsidR="002A4C40" w:rsidRPr="006E1713">
        <w:t>х.</w:t>
      </w:r>
    </w:p>
    <w:p w14:paraId="3168386E" w14:textId="77777777" w:rsidR="00FA2405" w:rsidRPr="006E1713" w:rsidRDefault="00FA2405" w:rsidP="00EE39E1">
      <w:pPr>
        <w:ind w:firstLine="709"/>
        <w:jc w:val="both"/>
      </w:pPr>
      <w:r w:rsidRPr="006E1713">
        <w:rPr>
          <w:u w:val="single"/>
        </w:rPr>
        <w:t>Цель мероприятия</w:t>
      </w:r>
      <w:r w:rsidRPr="006E1713">
        <w:t xml:space="preserve">: </w:t>
      </w:r>
      <w:bookmarkStart w:id="8" w:name="_Hlk74055244"/>
      <w:r w:rsidRPr="006E1713">
        <w:t>создание условий для организации питания обучающихся в муниципальных общеобразовательных организациях.</w:t>
      </w:r>
    </w:p>
    <w:bookmarkEnd w:id="8"/>
    <w:p w14:paraId="06499B5F" w14:textId="77777777" w:rsidR="00EB0DA2" w:rsidRPr="006E1713" w:rsidRDefault="00FA2405" w:rsidP="00EE39E1">
      <w:pPr>
        <w:ind w:firstLine="709"/>
        <w:jc w:val="both"/>
      </w:pPr>
      <w:r w:rsidRPr="006E1713">
        <w:t>Срок реализации основного мероприятия 1.1</w:t>
      </w:r>
      <w:r w:rsidR="00B06745" w:rsidRPr="006E1713">
        <w:t>4</w:t>
      </w:r>
      <w:r w:rsidRPr="006E1713">
        <w:t xml:space="preserve"> - 2023 - 2025 годы.</w:t>
      </w:r>
    </w:p>
    <w:p w14:paraId="50DA42F5" w14:textId="77777777" w:rsidR="00FA2405" w:rsidRPr="006E1713" w:rsidRDefault="00EB0DA2" w:rsidP="00EE39E1">
      <w:pPr>
        <w:ind w:firstLine="709"/>
        <w:jc w:val="both"/>
      </w:pPr>
      <w:r w:rsidRPr="006E1713">
        <w:rPr>
          <w:b/>
        </w:rPr>
        <w:t>Основное мероприятие 1.1</w:t>
      </w:r>
      <w:r w:rsidR="00B06745" w:rsidRPr="006E1713">
        <w:rPr>
          <w:b/>
        </w:rPr>
        <w:t>5</w:t>
      </w:r>
      <w:r w:rsidR="00A15729" w:rsidRPr="006E1713">
        <w:rPr>
          <w:b/>
        </w:rPr>
        <w:t xml:space="preserve"> </w:t>
      </w:r>
      <w:r w:rsidR="00FA2405" w:rsidRPr="006E1713">
        <w:t xml:space="preserve">Обновление материально – технической базы для организации </w:t>
      </w:r>
      <w:proofErr w:type="spellStart"/>
      <w:r w:rsidR="00FA2405" w:rsidRPr="006E1713">
        <w:t>учебно</w:t>
      </w:r>
      <w:proofErr w:type="spellEnd"/>
      <w:r w:rsidR="00FA2405" w:rsidRPr="006E1713">
        <w:t xml:space="preserve"> – исследовательской, научно – практической,</w:t>
      </w:r>
      <w:r w:rsidR="00806588" w:rsidRPr="006E1713">
        <w:t xml:space="preserve"> </w:t>
      </w:r>
      <w:r w:rsidR="00FA2405" w:rsidRPr="006E1713">
        <w:t>творческой деятельности, занятий физической культурой и спортом в образовательных организациях.</w:t>
      </w:r>
    </w:p>
    <w:p w14:paraId="60479ABA" w14:textId="77777777" w:rsidR="00FA2405" w:rsidRPr="006E1713" w:rsidRDefault="00FA2405" w:rsidP="00EE39E1">
      <w:pPr>
        <w:ind w:firstLine="709"/>
        <w:jc w:val="both"/>
      </w:pPr>
      <w:r w:rsidRPr="006E1713">
        <w:rPr>
          <w:u w:val="single"/>
        </w:rPr>
        <w:t>Цель мероприятия</w:t>
      </w:r>
      <w:r w:rsidRPr="006E1713">
        <w:t>:</w:t>
      </w:r>
      <w:r w:rsidR="00806588" w:rsidRPr="006E1713">
        <w:t xml:space="preserve"> </w:t>
      </w:r>
      <w:r w:rsidRPr="006E1713">
        <w:t>проведение капитального ремонта спортивного зала в общеобразовательных организациях для занятий физической культурой и спортом.</w:t>
      </w:r>
    </w:p>
    <w:p w14:paraId="3607B6B9" w14:textId="77777777" w:rsidR="004C1249" w:rsidRPr="006E1713" w:rsidRDefault="00FA2405" w:rsidP="00EE39E1">
      <w:pPr>
        <w:ind w:firstLine="709"/>
        <w:jc w:val="both"/>
        <w:rPr>
          <w:b/>
        </w:rPr>
      </w:pPr>
      <w:r w:rsidRPr="006E1713">
        <w:t>Срок реализации основного мероприятия 1.1</w:t>
      </w:r>
      <w:r w:rsidR="00B06745" w:rsidRPr="006E1713">
        <w:t>5</w:t>
      </w:r>
      <w:r w:rsidRPr="006E1713">
        <w:t xml:space="preserve"> - 2023 - 2025 годы.</w:t>
      </w:r>
    </w:p>
    <w:p w14:paraId="60F9B949" w14:textId="77777777" w:rsidR="00FA2405" w:rsidRPr="006E1713" w:rsidRDefault="00EB0DA2" w:rsidP="00EE39E1">
      <w:pPr>
        <w:ind w:firstLine="709"/>
        <w:jc w:val="both"/>
      </w:pPr>
      <w:r w:rsidRPr="006E1713">
        <w:rPr>
          <w:b/>
        </w:rPr>
        <w:t>Основное мероприятие 1.1</w:t>
      </w:r>
      <w:r w:rsidR="00B06745" w:rsidRPr="006E1713">
        <w:rPr>
          <w:b/>
        </w:rPr>
        <w:t xml:space="preserve">6 </w:t>
      </w:r>
      <w:r w:rsidR="00FA2405" w:rsidRPr="006E1713">
        <w:t xml:space="preserve">Создание новых мест для реализации программ дополнительного образования </w:t>
      </w:r>
    </w:p>
    <w:p w14:paraId="67461CCE" w14:textId="77777777" w:rsidR="00FA2405" w:rsidRPr="006E1713" w:rsidRDefault="00FA2405" w:rsidP="00EE39E1">
      <w:pPr>
        <w:ind w:right="259" w:firstLine="709"/>
        <w:jc w:val="both"/>
        <w:rPr>
          <w:b/>
          <w:u w:val="single"/>
        </w:rPr>
      </w:pPr>
      <w:bookmarkStart w:id="9" w:name="_Hlk74052879"/>
      <w:r w:rsidRPr="006E1713">
        <w:rPr>
          <w:u w:val="single"/>
        </w:rPr>
        <w:t xml:space="preserve">Цель мероприятия: </w:t>
      </w:r>
      <w:bookmarkEnd w:id="9"/>
      <w:r w:rsidRPr="006E1713">
        <w:t>приобретение здания для создания новых мест по реализации программ дополнительного образования,</w:t>
      </w:r>
      <w:r w:rsidR="00806588" w:rsidRPr="006E1713">
        <w:t xml:space="preserve"> </w:t>
      </w:r>
      <w:r w:rsidRPr="006E1713">
        <w:t>проведение капитального ремонта в нем и оснащение необходимым оборудованием.</w:t>
      </w:r>
      <w:r w:rsidRPr="006E1713">
        <w:rPr>
          <w:u w:val="single"/>
        </w:rPr>
        <w:t xml:space="preserve"> </w:t>
      </w:r>
    </w:p>
    <w:p w14:paraId="07CBEB46" w14:textId="77777777" w:rsidR="00054390" w:rsidRPr="006E1713" w:rsidRDefault="00FA2405" w:rsidP="00EE39E1">
      <w:pPr>
        <w:ind w:right="259" w:firstLine="709"/>
        <w:jc w:val="both"/>
      </w:pPr>
      <w:r w:rsidRPr="006E1713">
        <w:t>Срок реализации основного мероприятия 1.1</w:t>
      </w:r>
      <w:r w:rsidR="00B06745" w:rsidRPr="006E1713">
        <w:t>6</w:t>
      </w:r>
      <w:r w:rsidRPr="006E1713">
        <w:t xml:space="preserve"> - 2025 год.</w:t>
      </w:r>
    </w:p>
    <w:p w14:paraId="350D8724" w14:textId="77777777" w:rsidR="00FA2405" w:rsidRPr="006E1713" w:rsidRDefault="00E12E05" w:rsidP="00EE39E1">
      <w:pPr>
        <w:ind w:left="142" w:right="259" w:firstLine="566"/>
        <w:jc w:val="both"/>
        <w:rPr>
          <w:b/>
        </w:rPr>
      </w:pPr>
      <w:r w:rsidRPr="006E1713">
        <w:rPr>
          <w:b/>
        </w:rPr>
        <w:t>Основное мероприятие 1.1</w:t>
      </w:r>
      <w:r w:rsidR="00B06745" w:rsidRPr="006E1713">
        <w:rPr>
          <w:b/>
        </w:rPr>
        <w:t>7</w:t>
      </w:r>
      <w:r w:rsidRPr="006E1713">
        <w:rPr>
          <w:b/>
        </w:rPr>
        <w:t xml:space="preserve"> </w:t>
      </w:r>
      <w:r w:rsidR="00FA2405" w:rsidRPr="006E1713">
        <w:rPr>
          <w:bCs/>
        </w:rPr>
        <w:t xml:space="preserve">Проведение </w:t>
      </w:r>
      <w:proofErr w:type="gramStart"/>
      <w:r w:rsidR="00FA2405" w:rsidRPr="006E1713">
        <w:rPr>
          <w:bCs/>
        </w:rPr>
        <w:t>мероприятий  по</w:t>
      </w:r>
      <w:proofErr w:type="gramEnd"/>
      <w:r w:rsidR="00FA2405" w:rsidRPr="006E1713">
        <w:rPr>
          <w:bCs/>
        </w:rPr>
        <w:t xml:space="preserve"> антитеррористической защищенности образовательных организаций</w:t>
      </w:r>
      <w:r w:rsidR="00FA2405" w:rsidRPr="006E1713">
        <w:rPr>
          <w:b/>
        </w:rPr>
        <w:t>.</w:t>
      </w:r>
      <w:r w:rsidR="00FA2405" w:rsidRPr="006E1713">
        <w:rPr>
          <w:b/>
        </w:rPr>
        <w:tab/>
      </w:r>
    </w:p>
    <w:p w14:paraId="63063815" w14:textId="77777777" w:rsidR="00FA2405" w:rsidRPr="006E1713" w:rsidRDefault="00FA2405" w:rsidP="00EE39E1">
      <w:pPr>
        <w:ind w:left="142" w:firstLine="709"/>
        <w:jc w:val="both"/>
      </w:pPr>
      <w:r w:rsidRPr="006E1713">
        <w:rPr>
          <w:u w:val="single"/>
        </w:rPr>
        <w:t>Цель мероприятия:</w:t>
      </w:r>
      <w:r w:rsidRPr="006E1713">
        <w:t xml:space="preserve"> </w:t>
      </w:r>
      <w:proofErr w:type="gramStart"/>
      <w:r w:rsidRPr="006E1713">
        <w:t>оснащение  образовательных</w:t>
      </w:r>
      <w:proofErr w:type="gramEnd"/>
      <w:r w:rsidRPr="006E1713">
        <w:t xml:space="preserve"> организаций в соответствии с требованиями по антитеррористической защищенности.</w:t>
      </w:r>
    </w:p>
    <w:p w14:paraId="00A26CD4" w14:textId="77777777" w:rsidR="00A27CE4" w:rsidRPr="006E1713" w:rsidRDefault="00FA2405" w:rsidP="00EE39E1">
      <w:pPr>
        <w:ind w:left="142" w:right="259" w:firstLine="567"/>
        <w:jc w:val="both"/>
      </w:pPr>
      <w:bookmarkStart w:id="10" w:name="_Hlk89843395"/>
      <w:r w:rsidRPr="006E1713">
        <w:t>Срок реализации основного мероприятия 1.1</w:t>
      </w:r>
      <w:r w:rsidR="00B06745" w:rsidRPr="006E1713">
        <w:t>7</w:t>
      </w:r>
      <w:r w:rsidRPr="006E1713">
        <w:t xml:space="preserve"> - 2023 - 2025 годы.</w:t>
      </w:r>
      <w:bookmarkEnd w:id="10"/>
    </w:p>
    <w:p w14:paraId="7235A368" w14:textId="77777777" w:rsidR="00525310" w:rsidRPr="006E1713" w:rsidRDefault="00A27CE4" w:rsidP="00EE39E1">
      <w:pPr>
        <w:ind w:right="259" w:firstLine="567"/>
        <w:jc w:val="both"/>
        <w:rPr>
          <w:b/>
        </w:rPr>
      </w:pPr>
      <w:r w:rsidRPr="006E1713">
        <w:rPr>
          <w:b/>
        </w:rPr>
        <w:t xml:space="preserve">Основное мероприятие </w:t>
      </w:r>
      <w:proofErr w:type="gramStart"/>
      <w:r w:rsidRPr="006E1713">
        <w:rPr>
          <w:b/>
        </w:rPr>
        <w:t>1.1</w:t>
      </w:r>
      <w:r w:rsidR="00B06745" w:rsidRPr="006E1713">
        <w:rPr>
          <w:b/>
        </w:rPr>
        <w:t>8</w:t>
      </w:r>
      <w:r w:rsidRPr="006E1713">
        <w:rPr>
          <w:b/>
        </w:rPr>
        <w:t xml:space="preserve"> </w:t>
      </w:r>
      <w:r w:rsidR="000F2585" w:rsidRPr="006E1713">
        <w:rPr>
          <w:b/>
        </w:rPr>
        <w:t xml:space="preserve"> </w:t>
      </w:r>
      <w:r w:rsidR="00525310" w:rsidRPr="006E1713">
        <w:rPr>
          <w:bCs/>
        </w:rPr>
        <w:t>Приобретение</w:t>
      </w:r>
      <w:proofErr w:type="gramEnd"/>
      <w:r w:rsidR="00525310" w:rsidRPr="006E1713">
        <w:rPr>
          <w:bCs/>
        </w:rPr>
        <w:t xml:space="preserve"> услуг распределительно-логистического центра на поставки продовольственных товаров для муниципальных общеобразовательных организаций.</w:t>
      </w:r>
    </w:p>
    <w:p w14:paraId="0ECAB4F0" w14:textId="77777777" w:rsidR="00525310" w:rsidRPr="006E1713" w:rsidRDefault="00525310" w:rsidP="00EE39E1">
      <w:pPr>
        <w:ind w:firstLine="567"/>
        <w:jc w:val="both"/>
        <w:rPr>
          <w:b/>
        </w:rPr>
      </w:pPr>
      <w:r w:rsidRPr="006E1713">
        <w:rPr>
          <w:bCs/>
          <w:u w:val="single"/>
        </w:rPr>
        <w:lastRenderedPageBreak/>
        <w:t xml:space="preserve">Цель мероприятия: </w:t>
      </w:r>
      <w:r w:rsidRPr="006E1713">
        <w:t>обеспечение продуктами питания для ор</w:t>
      </w:r>
      <w:r w:rsidR="009E7055" w:rsidRPr="006E1713">
        <w:t>ган</w:t>
      </w:r>
      <w:r w:rsidRPr="006E1713">
        <w:t>изации бесплатного горячего питания обучающихся, получающих начальное общее образование в муниципальных образовательных организациях.</w:t>
      </w:r>
    </w:p>
    <w:p w14:paraId="118C0646" w14:textId="77777777" w:rsidR="00525310" w:rsidRPr="006E1713" w:rsidRDefault="00525310" w:rsidP="00EE39E1">
      <w:pPr>
        <w:ind w:left="142" w:right="259" w:firstLine="567"/>
        <w:jc w:val="both"/>
      </w:pPr>
      <w:r w:rsidRPr="006E1713">
        <w:t>Срок реализации основного мероприятия 1.18 – 2023 год.</w:t>
      </w:r>
    </w:p>
    <w:p w14:paraId="43D96FEA" w14:textId="77777777" w:rsidR="00FA2405" w:rsidRPr="006E1713" w:rsidRDefault="00525310" w:rsidP="00EE39E1">
      <w:pPr>
        <w:ind w:right="259" w:firstLine="567"/>
        <w:jc w:val="both"/>
      </w:pPr>
      <w:r w:rsidRPr="006E1713">
        <w:rPr>
          <w:b/>
        </w:rPr>
        <w:t xml:space="preserve">Основное мероприятие 1.19 </w:t>
      </w:r>
      <w:r w:rsidR="00FA2405" w:rsidRPr="006E1713">
        <w:rPr>
          <w:bCs/>
        </w:rPr>
        <w:t>Реализация мероприятий по оказанию содействия в трудоустройстве незанятых инвалидов, в том числе инвалидов молодого возраста на оборудованные (оснащенные) для них рабочие места.</w:t>
      </w:r>
    </w:p>
    <w:p w14:paraId="07A73E9A" w14:textId="77777777" w:rsidR="00FA2405" w:rsidRPr="006E1713" w:rsidRDefault="00FA2405" w:rsidP="00EE39E1">
      <w:pPr>
        <w:ind w:left="142" w:right="259" w:firstLine="567"/>
        <w:jc w:val="both"/>
        <w:rPr>
          <w:bCs/>
        </w:rPr>
      </w:pPr>
      <w:r w:rsidRPr="006E1713">
        <w:rPr>
          <w:bCs/>
          <w:u w:val="single"/>
        </w:rPr>
        <w:t xml:space="preserve">Цель мероприятия: </w:t>
      </w:r>
      <w:r w:rsidRPr="006E1713">
        <w:rPr>
          <w:bCs/>
        </w:rPr>
        <w:t>Содействие в трудоустройстве незанятых инвалидов.</w:t>
      </w:r>
    </w:p>
    <w:p w14:paraId="36193E36" w14:textId="77777777" w:rsidR="001A7659" w:rsidRPr="006E1713" w:rsidRDefault="00FA2405" w:rsidP="00EE39E1">
      <w:pPr>
        <w:ind w:left="142" w:right="259" w:firstLine="567"/>
        <w:jc w:val="both"/>
      </w:pPr>
      <w:r w:rsidRPr="006E1713">
        <w:t>Срок реализации основного мероприятия 1.1</w:t>
      </w:r>
      <w:r w:rsidR="00FB3C83" w:rsidRPr="006E1713">
        <w:t>9</w:t>
      </w:r>
      <w:r w:rsidRPr="006E1713">
        <w:t>– 2023 год.</w:t>
      </w:r>
    </w:p>
    <w:p w14:paraId="0174742A" w14:textId="77777777" w:rsidR="00FA2405" w:rsidRPr="006E1713" w:rsidRDefault="001A7659" w:rsidP="00EE39E1">
      <w:pPr>
        <w:ind w:left="142" w:right="259" w:firstLine="567"/>
        <w:jc w:val="both"/>
        <w:rPr>
          <w:bCs/>
        </w:rPr>
      </w:pPr>
      <w:r w:rsidRPr="006E1713">
        <w:rPr>
          <w:b/>
        </w:rPr>
        <w:t>Основное мероприятие 1.</w:t>
      </w:r>
      <w:r w:rsidR="00525310" w:rsidRPr="006E1713">
        <w:rPr>
          <w:b/>
        </w:rPr>
        <w:t>20</w:t>
      </w:r>
      <w:r w:rsidR="00321F72" w:rsidRPr="006E1713">
        <w:rPr>
          <w:b/>
        </w:rPr>
        <w:t xml:space="preserve"> </w:t>
      </w:r>
      <w:r w:rsidR="00FA2405" w:rsidRPr="006E1713">
        <w:rPr>
          <w:bCs/>
        </w:rPr>
        <w:t>Организация временного трудоустройства несовершеннолетних граждан в возрасте от 14 до 18 лет в свободное от учебы время.</w:t>
      </w:r>
    </w:p>
    <w:p w14:paraId="6B991ADD" w14:textId="77777777" w:rsidR="00FA2405" w:rsidRPr="006E1713" w:rsidRDefault="00FA2405" w:rsidP="00EE39E1">
      <w:pPr>
        <w:ind w:left="142" w:right="259" w:firstLine="567"/>
        <w:jc w:val="both"/>
        <w:rPr>
          <w:bCs/>
        </w:rPr>
      </w:pPr>
      <w:bookmarkStart w:id="11" w:name="_Hlk121995744"/>
      <w:r w:rsidRPr="006E1713">
        <w:rPr>
          <w:bCs/>
          <w:u w:val="single"/>
        </w:rPr>
        <w:t>Цель мероприятия</w:t>
      </w:r>
      <w:proofErr w:type="gramStart"/>
      <w:r w:rsidRPr="006E1713">
        <w:rPr>
          <w:bCs/>
          <w:u w:val="single"/>
        </w:rPr>
        <w:t>:</w:t>
      </w:r>
      <w:r w:rsidRPr="006E1713">
        <w:rPr>
          <w:bCs/>
        </w:rPr>
        <w:t xml:space="preserve"> </w:t>
      </w:r>
      <w:bookmarkEnd w:id="11"/>
      <w:r w:rsidRPr="006E1713">
        <w:rPr>
          <w:bCs/>
        </w:rPr>
        <w:t>Содействовать</w:t>
      </w:r>
      <w:proofErr w:type="gramEnd"/>
      <w:r w:rsidRPr="006E1713">
        <w:rPr>
          <w:bCs/>
        </w:rPr>
        <w:t xml:space="preserve"> временному трудоустройству граждан.</w:t>
      </w:r>
    </w:p>
    <w:p w14:paraId="6BA8858C" w14:textId="77777777" w:rsidR="005025BB" w:rsidRPr="006E1713" w:rsidRDefault="00FA2405" w:rsidP="00EE39E1">
      <w:pPr>
        <w:ind w:left="142" w:right="259" w:firstLine="567"/>
        <w:jc w:val="both"/>
        <w:rPr>
          <w:bCs/>
        </w:rPr>
      </w:pPr>
      <w:r w:rsidRPr="006E1713">
        <w:rPr>
          <w:bCs/>
        </w:rPr>
        <w:t>Срок реализации основного мероприятия: 1.</w:t>
      </w:r>
      <w:r w:rsidR="00FB3C83" w:rsidRPr="006E1713">
        <w:rPr>
          <w:bCs/>
        </w:rPr>
        <w:t>20</w:t>
      </w:r>
      <w:r w:rsidRPr="006E1713">
        <w:rPr>
          <w:bCs/>
        </w:rPr>
        <w:t xml:space="preserve"> – 2023 – </w:t>
      </w:r>
      <w:r w:rsidR="00806588" w:rsidRPr="006E1713">
        <w:rPr>
          <w:bCs/>
        </w:rPr>
        <w:t>2027 годы</w:t>
      </w:r>
      <w:r w:rsidRPr="006E1713">
        <w:rPr>
          <w:bCs/>
        </w:rPr>
        <w:t>.</w:t>
      </w:r>
    </w:p>
    <w:p w14:paraId="3B183B94" w14:textId="77777777" w:rsidR="00FA2405" w:rsidRPr="006E1713" w:rsidRDefault="00FC2AE5" w:rsidP="00EE39E1">
      <w:pPr>
        <w:ind w:firstLine="567"/>
        <w:jc w:val="both"/>
        <w:rPr>
          <w:b/>
        </w:rPr>
      </w:pPr>
      <w:r w:rsidRPr="006E1713">
        <w:rPr>
          <w:b/>
        </w:rPr>
        <w:t>Основное мероприятие 1.</w:t>
      </w:r>
      <w:r w:rsidR="00B06745" w:rsidRPr="006E1713">
        <w:rPr>
          <w:b/>
        </w:rPr>
        <w:t>2</w:t>
      </w:r>
      <w:r w:rsidR="00525310" w:rsidRPr="006E1713">
        <w:rPr>
          <w:b/>
        </w:rPr>
        <w:t>1</w:t>
      </w:r>
      <w:r w:rsidRPr="006E1713">
        <w:rPr>
          <w:b/>
        </w:rPr>
        <w:t xml:space="preserve"> </w:t>
      </w:r>
      <w:bookmarkStart w:id="12" w:name="_Hlk121995754"/>
      <w:r w:rsidR="00FA2405" w:rsidRPr="006E1713">
        <w:t xml:space="preserve">Обеспечение питанием обучающихся </w:t>
      </w:r>
      <w:r w:rsidR="00FA2405" w:rsidRPr="006E1713">
        <w:rPr>
          <w:bCs/>
        </w:rPr>
        <w:t xml:space="preserve">с ограниченными возможностями здоровья, не проживающих </w:t>
      </w:r>
      <w:proofErr w:type="gramStart"/>
      <w:r w:rsidR="00FA2405" w:rsidRPr="006E1713">
        <w:rPr>
          <w:bCs/>
        </w:rPr>
        <w:t>в организациях</w:t>
      </w:r>
      <w:proofErr w:type="gramEnd"/>
      <w:r w:rsidR="00FA2405" w:rsidRPr="006E1713">
        <w:rPr>
          <w:bCs/>
        </w:rPr>
        <w:t xml:space="preserve"> осуществляющих образовательную деятельность по адаптированным основным общеобразовательным программам </w:t>
      </w:r>
      <w:r w:rsidR="00FA2405" w:rsidRPr="006E1713">
        <w:t>в дошкольных организациях и общеобразовательных организациях</w:t>
      </w:r>
    </w:p>
    <w:bookmarkEnd w:id="12"/>
    <w:p w14:paraId="2BB27003" w14:textId="77777777" w:rsidR="00FA2405" w:rsidRPr="006E1713" w:rsidRDefault="00FA2405" w:rsidP="00EE39E1">
      <w:pPr>
        <w:ind w:firstLine="567"/>
        <w:jc w:val="both"/>
        <w:rPr>
          <w:b/>
        </w:rPr>
      </w:pPr>
      <w:r w:rsidRPr="006E1713">
        <w:rPr>
          <w:bCs/>
          <w:u w:val="single"/>
        </w:rPr>
        <w:t>Цель мероприятия:</w:t>
      </w:r>
      <w:r w:rsidRPr="006E1713">
        <w:t xml:space="preserve"> </w:t>
      </w:r>
      <w:proofErr w:type="gramStart"/>
      <w:r w:rsidRPr="006E1713">
        <w:t>обеспечить  бесплатным</w:t>
      </w:r>
      <w:proofErr w:type="gramEnd"/>
      <w:r w:rsidRPr="006E1713">
        <w:t xml:space="preserve"> питанием обучающихся </w:t>
      </w:r>
      <w:r w:rsidRPr="006E1713">
        <w:rPr>
          <w:bCs/>
        </w:rPr>
        <w:t xml:space="preserve">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w:t>
      </w:r>
      <w:r w:rsidRPr="006E1713">
        <w:t>в дошкольных организациях и общеобразовательных организациях</w:t>
      </w:r>
    </w:p>
    <w:p w14:paraId="777FF55C" w14:textId="77777777" w:rsidR="002F2AF9" w:rsidRPr="006E1713" w:rsidRDefault="00FA2405" w:rsidP="00EE39E1">
      <w:pPr>
        <w:ind w:left="142" w:right="259" w:firstLine="567"/>
        <w:jc w:val="both"/>
        <w:rPr>
          <w:bCs/>
        </w:rPr>
      </w:pPr>
      <w:r w:rsidRPr="006E1713">
        <w:rPr>
          <w:bCs/>
        </w:rPr>
        <w:t>Срок реализации основного мероприятия: 1.</w:t>
      </w:r>
      <w:r w:rsidR="00B06745" w:rsidRPr="006E1713">
        <w:rPr>
          <w:bCs/>
        </w:rPr>
        <w:t>2</w:t>
      </w:r>
      <w:r w:rsidR="00FB3C83" w:rsidRPr="006E1713">
        <w:rPr>
          <w:bCs/>
        </w:rPr>
        <w:t>1</w:t>
      </w:r>
      <w:r w:rsidR="00806588" w:rsidRPr="006E1713">
        <w:rPr>
          <w:bCs/>
        </w:rPr>
        <w:t>– 2023 – 2027 годы</w:t>
      </w:r>
      <w:r w:rsidRPr="006E1713">
        <w:rPr>
          <w:bCs/>
        </w:rPr>
        <w:t>.</w:t>
      </w:r>
    </w:p>
    <w:p w14:paraId="02F4B533" w14:textId="77777777" w:rsidR="00FE7E4C" w:rsidRPr="006E1713" w:rsidRDefault="002F4D68" w:rsidP="00FE7E4C">
      <w:pPr>
        <w:ind w:firstLine="708"/>
        <w:jc w:val="both"/>
        <w:rPr>
          <w:bCs/>
        </w:rPr>
      </w:pPr>
      <w:r w:rsidRPr="006E1713">
        <w:rPr>
          <w:b/>
        </w:rPr>
        <w:t>Основное м</w:t>
      </w:r>
      <w:r w:rsidR="00FA2405" w:rsidRPr="006E1713">
        <w:rPr>
          <w:b/>
        </w:rPr>
        <w:t>ероприятие 1.</w:t>
      </w:r>
      <w:r w:rsidR="00B06745" w:rsidRPr="006E1713">
        <w:rPr>
          <w:b/>
        </w:rPr>
        <w:t>2</w:t>
      </w:r>
      <w:r w:rsidR="00525310" w:rsidRPr="006E1713">
        <w:rPr>
          <w:b/>
        </w:rPr>
        <w:t>2</w:t>
      </w:r>
      <w:r w:rsidR="00FA2405" w:rsidRPr="006E1713">
        <w:rPr>
          <w:b/>
        </w:rPr>
        <w:t xml:space="preserve"> </w:t>
      </w:r>
      <w:r w:rsidR="00FE7E4C" w:rsidRPr="006E1713">
        <w:rPr>
          <w:bCs/>
        </w:rPr>
        <w:t>Реализация регионального проекта «Патриотическое воспитание граждан Российской Федерации»</w:t>
      </w:r>
    </w:p>
    <w:p w14:paraId="00D812DD" w14:textId="77777777" w:rsidR="009B0BA2" w:rsidRPr="006E1713" w:rsidRDefault="00FE7E4C" w:rsidP="00EE39E1">
      <w:pPr>
        <w:ind w:firstLine="708"/>
        <w:jc w:val="both"/>
        <w:rPr>
          <w:rFonts w:eastAsia="Calibri"/>
          <w:bCs/>
        </w:rPr>
      </w:pPr>
      <w:r w:rsidRPr="006E1713">
        <w:rPr>
          <w:b/>
        </w:rPr>
        <w:t>Мероприятие 1.22.1</w:t>
      </w:r>
      <w:r w:rsidRPr="006E1713">
        <w:rPr>
          <w:bCs/>
        </w:rPr>
        <w:t xml:space="preserve"> </w:t>
      </w:r>
      <w:r w:rsidR="009B0BA2" w:rsidRPr="006E1713">
        <w:rPr>
          <w:bCs/>
        </w:rPr>
        <w:t>Обеспечение</w:t>
      </w:r>
      <w:r w:rsidR="009B0BA2" w:rsidRPr="006E1713">
        <w:t xml:space="preserve"> деятельности советников директора по воспитанию и взаимодействию с детскими общественными объединениями и общественными организациями.</w:t>
      </w:r>
    </w:p>
    <w:p w14:paraId="7C5857A4" w14:textId="77777777" w:rsidR="00FA2405" w:rsidRPr="006E1713" w:rsidRDefault="001A7659" w:rsidP="00EE39E1">
      <w:pPr>
        <w:ind w:right="259"/>
        <w:jc w:val="both"/>
        <w:rPr>
          <w:b/>
        </w:rPr>
      </w:pPr>
      <w:r w:rsidRPr="006E1713">
        <w:rPr>
          <w:b/>
        </w:rPr>
        <w:tab/>
      </w:r>
      <w:r w:rsidR="00FA2405" w:rsidRPr="006E1713">
        <w:rPr>
          <w:bCs/>
          <w:u w:val="single"/>
        </w:rPr>
        <w:t>Цель мероприятия:</w:t>
      </w:r>
      <w:r w:rsidR="00FA2405" w:rsidRPr="006E1713">
        <w:t xml:space="preserve"> обеспечить деятельность советников директора по воспитанию и взаимодействию с детскими общественными объединениями и общественными организациями</w:t>
      </w:r>
      <w:r w:rsidR="00743879" w:rsidRPr="006E1713">
        <w:rPr>
          <w:b/>
        </w:rPr>
        <w:t>.</w:t>
      </w:r>
    </w:p>
    <w:p w14:paraId="6427179F" w14:textId="77777777" w:rsidR="00FA2405" w:rsidRPr="006E1713" w:rsidRDefault="00FA2405" w:rsidP="00EE39E1">
      <w:pPr>
        <w:ind w:left="142" w:right="259" w:firstLine="567"/>
        <w:jc w:val="both"/>
        <w:rPr>
          <w:bCs/>
        </w:rPr>
      </w:pPr>
      <w:r w:rsidRPr="006E1713">
        <w:rPr>
          <w:bCs/>
        </w:rPr>
        <w:t>Срок реализации основного мероприятия: 1.</w:t>
      </w:r>
      <w:r w:rsidR="00B06745" w:rsidRPr="006E1713">
        <w:rPr>
          <w:bCs/>
        </w:rPr>
        <w:t>2</w:t>
      </w:r>
      <w:r w:rsidR="00FB3C83" w:rsidRPr="006E1713">
        <w:rPr>
          <w:bCs/>
        </w:rPr>
        <w:t>2</w:t>
      </w:r>
      <w:r w:rsidRPr="006E1713">
        <w:rPr>
          <w:bCs/>
        </w:rPr>
        <w:t xml:space="preserve"> – 2023 – </w:t>
      </w:r>
      <w:r w:rsidR="00806588" w:rsidRPr="006E1713">
        <w:rPr>
          <w:bCs/>
        </w:rPr>
        <w:t>2027 годы</w:t>
      </w:r>
      <w:r w:rsidRPr="006E1713">
        <w:rPr>
          <w:bCs/>
        </w:rPr>
        <w:t>.</w:t>
      </w:r>
    </w:p>
    <w:p w14:paraId="4AC20EE5" w14:textId="77777777" w:rsidR="00D25776" w:rsidRPr="006E1713" w:rsidRDefault="001A7659" w:rsidP="00D25776">
      <w:pPr>
        <w:ind w:firstLine="708"/>
        <w:jc w:val="both"/>
        <w:rPr>
          <w:bCs/>
        </w:rPr>
      </w:pPr>
      <w:r w:rsidRPr="006E1713">
        <w:rPr>
          <w:b/>
        </w:rPr>
        <w:tab/>
      </w:r>
      <w:bookmarkStart w:id="13" w:name="_Hlk143085629"/>
      <w:r w:rsidR="00D25776" w:rsidRPr="006E1713">
        <w:rPr>
          <w:b/>
        </w:rPr>
        <w:t xml:space="preserve">Основное мероприятие 1.23 </w:t>
      </w:r>
      <w:bookmarkEnd w:id="13"/>
      <w:r w:rsidR="00D25776" w:rsidRPr="006E1713">
        <w:rPr>
          <w:bCs/>
        </w:rPr>
        <w:t>Укрепление материально – технической базы образовательных организаций.</w:t>
      </w:r>
    </w:p>
    <w:p w14:paraId="11C242C2" w14:textId="77777777" w:rsidR="00D25776" w:rsidRPr="006E1713" w:rsidRDefault="00D25776" w:rsidP="00D25776">
      <w:pPr>
        <w:ind w:firstLine="567"/>
        <w:jc w:val="both"/>
        <w:rPr>
          <w:b/>
        </w:rPr>
      </w:pPr>
      <w:bookmarkStart w:id="14" w:name="_Hlk143085697"/>
      <w:r w:rsidRPr="006E1713">
        <w:rPr>
          <w:bCs/>
          <w:u w:val="single"/>
        </w:rPr>
        <w:t>Цель мероприятия:</w:t>
      </w:r>
      <w:r w:rsidRPr="006E1713">
        <w:t xml:space="preserve"> </w:t>
      </w:r>
      <w:bookmarkEnd w:id="14"/>
      <w:r w:rsidRPr="006E1713">
        <w:t>укрепление материально – технич</w:t>
      </w:r>
      <w:r w:rsidR="00DF1D3E" w:rsidRPr="006E1713">
        <w:t>е</w:t>
      </w:r>
      <w:r w:rsidRPr="006E1713">
        <w:t>ск</w:t>
      </w:r>
      <w:r w:rsidR="00DF1D3E" w:rsidRPr="006E1713">
        <w:t>о</w:t>
      </w:r>
      <w:r w:rsidRPr="006E1713">
        <w:t>й базы образовательных организаций, приобретение мебели, оборудования, материалов и пособий для образовательной и воспитательной деятельности</w:t>
      </w:r>
    </w:p>
    <w:p w14:paraId="6487BE9A" w14:textId="77777777" w:rsidR="00D25776" w:rsidRPr="006E1713" w:rsidRDefault="00D25776" w:rsidP="00D25776">
      <w:pPr>
        <w:ind w:left="142" w:right="259" w:firstLine="567"/>
        <w:jc w:val="both"/>
        <w:rPr>
          <w:bCs/>
        </w:rPr>
      </w:pPr>
      <w:r w:rsidRPr="006E1713">
        <w:rPr>
          <w:bCs/>
        </w:rPr>
        <w:t xml:space="preserve">Срок реализации основного мероприятия: 1.23– 2023 – </w:t>
      </w:r>
      <w:r w:rsidR="00806588" w:rsidRPr="006E1713">
        <w:rPr>
          <w:bCs/>
        </w:rPr>
        <w:t>2027 годы</w:t>
      </w:r>
      <w:r w:rsidRPr="006E1713">
        <w:rPr>
          <w:bCs/>
        </w:rPr>
        <w:t>.</w:t>
      </w:r>
    </w:p>
    <w:p w14:paraId="46A807A4" w14:textId="77777777" w:rsidR="00262976" w:rsidRPr="006E1713" w:rsidRDefault="00262976" w:rsidP="00262976">
      <w:pPr>
        <w:ind w:right="259"/>
        <w:rPr>
          <w:b/>
        </w:rPr>
      </w:pPr>
    </w:p>
    <w:p w14:paraId="3739F56C" w14:textId="77777777" w:rsidR="00262976" w:rsidRPr="006E1713" w:rsidRDefault="00262976" w:rsidP="00F20F5D">
      <w:pPr>
        <w:ind w:right="259" w:firstLine="708"/>
      </w:pPr>
      <w:r w:rsidRPr="006E1713">
        <w:rPr>
          <w:b/>
        </w:rPr>
        <w:t xml:space="preserve">Основное мероприятие </w:t>
      </w:r>
      <w:proofErr w:type="gramStart"/>
      <w:r w:rsidRPr="006E1713">
        <w:rPr>
          <w:b/>
        </w:rPr>
        <w:t xml:space="preserve">1.24  </w:t>
      </w:r>
      <w:r w:rsidRPr="006E1713">
        <w:t>Обеспечение</w:t>
      </w:r>
      <w:proofErr w:type="gramEnd"/>
      <w:r w:rsidRPr="006E1713">
        <w:t xml:space="preserve"> персонифицир</w:t>
      </w:r>
      <w:r w:rsidR="00FC2C47" w:rsidRPr="006E1713">
        <w:t>о</w:t>
      </w:r>
      <w:r w:rsidRPr="006E1713">
        <w:t>ванного финансирования дополнительного образования детей.</w:t>
      </w:r>
    </w:p>
    <w:p w14:paraId="4588F7B7" w14:textId="77777777" w:rsidR="00F20F5D" w:rsidRPr="006E1713" w:rsidRDefault="00262976" w:rsidP="00F20F5D">
      <w:pPr>
        <w:pStyle w:val="ConsPlusNormal"/>
        <w:ind w:firstLine="708"/>
        <w:jc w:val="both"/>
        <w:rPr>
          <w:rFonts w:ascii="Times New Roman" w:hAnsi="Times New Roman" w:cs="Times New Roman"/>
          <w:sz w:val="28"/>
          <w:szCs w:val="28"/>
        </w:rPr>
      </w:pPr>
      <w:r w:rsidRPr="006E1713">
        <w:rPr>
          <w:rFonts w:ascii="Times New Roman" w:hAnsi="Times New Roman" w:cs="Times New Roman"/>
          <w:bCs/>
          <w:sz w:val="28"/>
          <w:szCs w:val="28"/>
          <w:u w:val="single"/>
        </w:rPr>
        <w:t>Цель мероприятия:</w:t>
      </w:r>
      <w:r w:rsidR="00F20F5D" w:rsidRPr="006E1713">
        <w:rPr>
          <w:rFonts w:ascii="Times New Roman" w:hAnsi="Times New Roman" w:cs="Times New Roman"/>
          <w:bCs/>
          <w:sz w:val="28"/>
          <w:szCs w:val="28"/>
          <w:u w:val="single"/>
        </w:rPr>
        <w:t xml:space="preserve"> </w:t>
      </w:r>
      <w:r w:rsidRPr="006E1713">
        <w:rPr>
          <w:rFonts w:ascii="Times New Roman" w:hAnsi="Times New Roman" w:cs="Times New Roman"/>
          <w:sz w:val="28"/>
          <w:szCs w:val="28"/>
        </w:rPr>
        <w:t>обеспечение персонифицированного учета и персонифицированного финансирования дополнительного образования детей, реализуемы</w:t>
      </w:r>
      <w:r w:rsidR="00F106C0" w:rsidRPr="006E1713">
        <w:rPr>
          <w:rFonts w:ascii="Times New Roman" w:hAnsi="Times New Roman" w:cs="Times New Roman"/>
          <w:sz w:val="28"/>
          <w:szCs w:val="28"/>
        </w:rPr>
        <w:t>х</w:t>
      </w:r>
      <w:r w:rsidRPr="006E1713">
        <w:rPr>
          <w:rFonts w:ascii="Times New Roman" w:hAnsi="Times New Roman" w:cs="Times New Roman"/>
          <w:sz w:val="28"/>
          <w:szCs w:val="28"/>
        </w:rPr>
        <w:t xml:space="preserve"> посредством предоставления детям сертификатов, используемых детьми для обучения по дополнительным общеобразовательным программам</w:t>
      </w:r>
      <w:r w:rsidR="00F106C0" w:rsidRPr="006E1713">
        <w:rPr>
          <w:rFonts w:ascii="Times New Roman" w:hAnsi="Times New Roman" w:cs="Times New Roman"/>
          <w:sz w:val="28"/>
          <w:szCs w:val="28"/>
        </w:rPr>
        <w:t xml:space="preserve">. </w:t>
      </w:r>
      <w:r w:rsidRPr="006E1713">
        <w:rPr>
          <w:rFonts w:ascii="Times New Roman" w:hAnsi="Times New Roman" w:cs="Times New Roman"/>
          <w:sz w:val="28"/>
          <w:szCs w:val="28"/>
        </w:rPr>
        <w:t xml:space="preserve">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w:t>
      </w:r>
    </w:p>
    <w:p w14:paraId="32940C43" w14:textId="77777777" w:rsidR="00F20F5D" w:rsidRPr="006E1713" w:rsidRDefault="00F20F5D" w:rsidP="00F20F5D">
      <w:pPr>
        <w:ind w:left="142" w:right="259" w:firstLine="567"/>
        <w:jc w:val="both"/>
        <w:rPr>
          <w:bCs/>
        </w:rPr>
      </w:pPr>
      <w:r w:rsidRPr="006E1713">
        <w:rPr>
          <w:bCs/>
        </w:rPr>
        <w:t xml:space="preserve">Срок реализации основного мероприятия: 1.24 – 2023 – </w:t>
      </w:r>
      <w:r w:rsidR="00806588" w:rsidRPr="006E1713">
        <w:rPr>
          <w:bCs/>
        </w:rPr>
        <w:t>2027 годы</w:t>
      </w:r>
      <w:r w:rsidRPr="006E1713">
        <w:rPr>
          <w:bCs/>
        </w:rPr>
        <w:t>.</w:t>
      </w:r>
    </w:p>
    <w:p w14:paraId="74A72594" w14:textId="77777777" w:rsidR="00F20F5D" w:rsidRPr="006E1713" w:rsidRDefault="00F20F5D" w:rsidP="00F20F5D">
      <w:pPr>
        <w:ind w:right="259"/>
        <w:rPr>
          <w:b/>
        </w:rPr>
      </w:pPr>
    </w:p>
    <w:p w14:paraId="4B59844B" w14:textId="77777777" w:rsidR="00262976" w:rsidRPr="006E1713" w:rsidRDefault="00262976" w:rsidP="00262976">
      <w:pPr>
        <w:ind w:right="259"/>
        <w:rPr>
          <w:b/>
        </w:rPr>
        <w:sectPr w:rsidR="00262976" w:rsidRPr="006E1713" w:rsidSect="00B1625C">
          <w:pgSz w:w="11906" w:h="16838"/>
          <w:pgMar w:top="1134" w:right="567" w:bottom="1134" w:left="1985" w:header="709" w:footer="709" w:gutter="0"/>
          <w:cols w:space="708"/>
          <w:docGrid w:linePitch="360"/>
        </w:sectPr>
      </w:pPr>
    </w:p>
    <w:p w14:paraId="44350FE1" w14:textId="77777777" w:rsidR="00B67D6A" w:rsidRPr="006E1713" w:rsidRDefault="00B67D6A" w:rsidP="00B67D6A">
      <w:pPr>
        <w:ind w:right="259" w:firstLine="708"/>
        <w:jc w:val="right"/>
      </w:pPr>
      <w:r w:rsidRPr="006E1713">
        <w:lastRenderedPageBreak/>
        <w:t xml:space="preserve">Таблица </w:t>
      </w:r>
      <w:r w:rsidR="00C46D9D" w:rsidRPr="006E1713">
        <w:t>1</w:t>
      </w:r>
      <w:r w:rsidR="00743C08" w:rsidRPr="006E1713">
        <w:t xml:space="preserve"> </w:t>
      </w:r>
    </w:p>
    <w:p w14:paraId="42AF1463" w14:textId="77777777" w:rsidR="00743C08" w:rsidRPr="006E1713" w:rsidRDefault="00BA1800" w:rsidP="00B67D6A">
      <w:pPr>
        <w:ind w:right="259" w:firstLine="708"/>
        <w:jc w:val="right"/>
      </w:pPr>
      <w:r w:rsidRPr="006E1713">
        <w:t>к</w:t>
      </w:r>
      <w:r w:rsidR="00743C08" w:rsidRPr="006E1713">
        <w:t xml:space="preserve"> подпрограмме 1</w:t>
      </w:r>
    </w:p>
    <w:p w14:paraId="51ADF826" w14:textId="77777777" w:rsidR="000A76D0" w:rsidRPr="006E1713" w:rsidRDefault="000A76D0" w:rsidP="00B67D6A">
      <w:pPr>
        <w:ind w:right="259" w:firstLine="708"/>
        <w:jc w:val="center"/>
      </w:pPr>
    </w:p>
    <w:p w14:paraId="1A15B002" w14:textId="77777777" w:rsidR="009D7347" w:rsidRPr="006E1713" w:rsidRDefault="009D7347" w:rsidP="00B67D6A">
      <w:pPr>
        <w:ind w:right="259" w:firstLine="708"/>
        <w:jc w:val="center"/>
      </w:pPr>
    </w:p>
    <w:p w14:paraId="4D0E0D46" w14:textId="77777777" w:rsidR="00A67D27" w:rsidRPr="006E1713" w:rsidRDefault="005B6F0E" w:rsidP="00B67D6A">
      <w:pPr>
        <w:ind w:right="259" w:firstLine="708"/>
        <w:jc w:val="center"/>
      </w:pPr>
      <w:r w:rsidRPr="006E1713">
        <w:t>Сведения о показателях (индик</w:t>
      </w:r>
      <w:r w:rsidR="009143B2" w:rsidRPr="006E1713">
        <w:t xml:space="preserve">аторах) подпрограммы 1 </w:t>
      </w:r>
      <w:r w:rsidR="004D4864" w:rsidRPr="006E1713">
        <w:t xml:space="preserve">                                                                                                                    </w:t>
      </w:r>
      <w:r w:rsidR="00364A69" w:rsidRPr="006E171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2640"/>
        <w:gridCol w:w="556"/>
        <w:gridCol w:w="4329"/>
        <w:gridCol w:w="709"/>
        <w:gridCol w:w="850"/>
        <w:gridCol w:w="994"/>
        <w:gridCol w:w="709"/>
        <w:gridCol w:w="850"/>
        <w:gridCol w:w="709"/>
        <w:gridCol w:w="706"/>
        <w:gridCol w:w="741"/>
      </w:tblGrid>
      <w:tr w:rsidR="00A81C9D" w:rsidRPr="006E1713" w14:paraId="2AF703D6" w14:textId="77777777" w:rsidTr="00143F23">
        <w:tc>
          <w:tcPr>
            <w:tcW w:w="214" w:type="pct"/>
            <w:vMerge w:val="restart"/>
          </w:tcPr>
          <w:p w14:paraId="2F201A63" w14:textId="77777777" w:rsidR="00790FA8" w:rsidRPr="006E1713" w:rsidRDefault="00627630" w:rsidP="00364A69">
            <w:r w:rsidRPr="006E1713">
              <w:t>№ п/п</w:t>
            </w:r>
          </w:p>
        </w:tc>
        <w:tc>
          <w:tcPr>
            <w:tcW w:w="916" w:type="pct"/>
            <w:vMerge w:val="restart"/>
          </w:tcPr>
          <w:p w14:paraId="7DA10747" w14:textId="77777777" w:rsidR="00790FA8" w:rsidRPr="006E1713" w:rsidRDefault="00790FA8" w:rsidP="00524C23">
            <w:r w:rsidRPr="006E1713">
              <w:t>Задача, направленная на достижение цели</w:t>
            </w:r>
          </w:p>
        </w:tc>
        <w:tc>
          <w:tcPr>
            <w:tcW w:w="193" w:type="pct"/>
            <w:vMerge w:val="restart"/>
          </w:tcPr>
          <w:p w14:paraId="25A11B4B" w14:textId="77777777" w:rsidR="00790FA8" w:rsidRPr="006E1713" w:rsidRDefault="00627630" w:rsidP="00364A69">
            <w:r w:rsidRPr="006E1713">
              <w:t>№ п/п</w:t>
            </w:r>
          </w:p>
        </w:tc>
        <w:tc>
          <w:tcPr>
            <w:tcW w:w="1502" w:type="pct"/>
            <w:vMerge w:val="restart"/>
          </w:tcPr>
          <w:p w14:paraId="30A0C053" w14:textId="77777777" w:rsidR="00790FA8" w:rsidRPr="006E1713" w:rsidRDefault="00790FA8" w:rsidP="00524C23">
            <w:r w:rsidRPr="006E1713">
              <w:t>Наименование показателя (индикатора)</w:t>
            </w:r>
          </w:p>
        </w:tc>
        <w:tc>
          <w:tcPr>
            <w:tcW w:w="246" w:type="pct"/>
            <w:vMerge w:val="restart"/>
          </w:tcPr>
          <w:p w14:paraId="21FEECD9" w14:textId="77777777" w:rsidR="00790FA8" w:rsidRPr="006E1713" w:rsidRDefault="00790FA8" w:rsidP="009D7347">
            <w:r w:rsidRPr="006E1713">
              <w:t>Ед</w:t>
            </w:r>
            <w:r w:rsidR="009D7347" w:rsidRPr="006E1713">
              <w:t>. изм</w:t>
            </w:r>
          </w:p>
        </w:tc>
        <w:tc>
          <w:tcPr>
            <w:tcW w:w="1929" w:type="pct"/>
            <w:gridSpan w:val="7"/>
          </w:tcPr>
          <w:p w14:paraId="4BD0F941" w14:textId="77777777" w:rsidR="00790FA8" w:rsidRPr="006E1713" w:rsidRDefault="00790FA8" w:rsidP="00C836A3">
            <w:r w:rsidRPr="006E1713">
              <w:t xml:space="preserve">Значение </w:t>
            </w:r>
            <w:proofErr w:type="gramStart"/>
            <w:r w:rsidRPr="006E1713">
              <w:t>показателя ,</w:t>
            </w:r>
            <w:proofErr w:type="gramEnd"/>
            <w:r w:rsidRPr="006E1713">
              <w:t xml:space="preserve"> год</w:t>
            </w:r>
          </w:p>
        </w:tc>
      </w:tr>
      <w:tr w:rsidR="00A81C9D" w:rsidRPr="006E1713" w14:paraId="178C231E" w14:textId="77777777" w:rsidTr="00143F23">
        <w:trPr>
          <w:trHeight w:val="20"/>
        </w:trPr>
        <w:tc>
          <w:tcPr>
            <w:tcW w:w="214" w:type="pct"/>
            <w:vMerge/>
          </w:tcPr>
          <w:p w14:paraId="615AFEAF" w14:textId="77777777" w:rsidR="00184AB9" w:rsidRPr="006E1713" w:rsidRDefault="00184AB9" w:rsidP="00364A69"/>
        </w:tc>
        <w:tc>
          <w:tcPr>
            <w:tcW w:w="916" w:type="pct"/>
            <w:vMerge/>
          </w:tcPr>
          <w:p w14:paraId="7AE96686" w14:textId="77777777" w:rsidR="00184AB9" w:rsidRPr="006E1713" w:rsidRDefault="00184AB9" w:rsidP="00364A69"/>
        </w:tc>
        <w:tc>
          <w:tcPr>
            <w:tcW w:w="193" w:type="pct"/>
            <w:vMerge/>
          </w:tcPr>
          <w:p w14:paraId="670F128C" w14:textId="77777777" w:rsidR="00184AB9" w:rsidRPr="006E1713" w:rsidRDefault="00184AB9" w:rsidP="00364A69"/>
        </w:tc>
        <w:tc>
          <w:tcPr>
            <w:tcW w:w="1502" w:type="pct"/>
            <w:vMerge/>
          </w:tcPr>
          <w:p w14:paraId="4847660B" w14:textId="77777777" w:rsidR="00184AB9" w:rsidRPr="006E1713" w:rsidRDefault="00184AB9" w:rsidP="00364A69"/>
        </w:tc>
        <w:tc>
          <w:tcPr>
            <w:tcW w:w="246" w:type="pct"/>
            <w:vMerge/>
          </w:tcPr>
          <w:p w14:paraId="76227E06" w14:textId="77777777" w:rsidR="00184AB9" w:rsidRPr="006E1713" w:rsidRDefault="00184AB9" w:rsidP="00364A69"/>
        </w:tc>
        <w:tc>
          <w:tcPr>
            <w:tcW w:w="295" w:type="pct"/>
          </w:tcPr>
          <w:p w14:paraId="244997B4" w14:textId="77777777" w:rsidR="00184AB9" w:rsidRPr="006E1713" w:rsidRDefault="00184AB9" w:rsidP="00357D64">
            <w:pPr>
              <w:jc w:val="center"/>
            </w:pPr>
            <w:r w:rsidRPr="006E1713">
              <w:t>2021*</w:t>
            </w:r>
          </w:p>
          <w:p w14:paraId="364DA10B" w14:textId="77777777" w:rsidR="00184AB9" w:rsidRPr="006E1713" w:rsidRDefault="00184AB9" w:rsidP="00357D64">
            <w:pPr>
              <w:jc w:val="center"/>
            </w:pPr>
            <w:r w:rsidRPr="006E1713">
              <w:t>отчет</w:t>
            </w:r>
          </w:p>
        </w:tc>
        <w:tc>
          <w:tcPr>
            <w:tcW w:w="345" w:type="pct"/>
          </w:tcPr>
          <w:p w14:paraId="5B27F5DE" w14:textId="77777777" w:rsidR="00184AB9" w:rsidRPr="006E1713" w:rsidRDefault="00184AB9" w:rsidP="00357D64">
            <w:pPr>
              <w:jc w:val="center"/>
            </w:pPr>
            <w:r w:rsidRPr="006E1713">
              <w:t>2022*</w:t>
            </w:r>
            <w:r w:rsidR="0090641D" w:rsidRPr="006E1713">
              <w:t>*</w:t>
            </w:r>
          </w:p>
          <w:p w14:paraId="27101B71" w14:textId="77777777" w:rsidR="00184AB9" w:rsidRPr="006E1713" w:rsidRDefault="00184AB9" w:rsidP="00357D64">
            <w:pPr>
              <w:jc w:val="center"/>
            </w:pPr>
            <w:r w:rsidRPr="006E1713">
              <w:t>о</w:t>
            </w:r>
            <w:r w:rsidR="002A4C40" w:rsidRPr="006E1713">
              <w:t>тчет</w:t>
            </w:r>
          </w:p>
        </w:tc>
        <w:tc>
          <w:tcPr>
            <w:tcW w:w="246" w:type="pct"/>
          </w:tcPr>
          <w:p w14:paraId="2FF99711" w14:textId="77777777" w:rsidR="00184AB9" w:rsidRPr="006E1713" w:rsidRDefault="00184AB9" w:rsidP="00357D64">
            <w:pPr>
              <w:jc w:val="center"/>
            </w:pPr>
            <w:r w:rsidRPr="006E1713">
              <w:t>2023</w:t>
            </w:r>
          </w:p>
        </w:tc>
        <w:tc>
          <w:tcPr>
            <w:tcW w:w="295" w:type="pct"/>
          </w:tcPr>
          <w:p w14:paraId="152538ED" w14:textId="77777777" w:rsidR="00184AB9" w:rsidRPr="006E1713" w:rsidRDefault="00184AB9" w:rsidP="00357D64">
            <w:pPr>
              <w:jc w:val="center"/>
            </w:pPr>
            <w:r w:rsidRPr="006E1713">
              <w:t>2024</w:t>
            </w:r>
          </w:p>
        </w:tc>
        <w:tc>
          <w:tcPr>
            <w:tcW w:w="246" w:type="pct"/>
          </w:tcPr>
          <w:p w14:paraId="50059617" w14:textId="77777777" w:rsidR="00184AB9" w:rsidRPr="006E1713" w:rsidRDefault="00184AB9" w:rsidP="00357D64">
            <w:pPr>
              <w:jc w:val="center"/>
            </w:pPr>
            <w:r w:rsidRPr="006E1713">
              <w:t>2025</w:t>
            </w:r>
          </w:p>
        </w:tc>
        <w:tc>
          <w:tcPr>
            <w:tcW w:w="245" w:type="pct"/>
          </w:tcPr>
          <w:p w14:paraId="015BE0D4" w14:textId="77777777" w:rsidR="00184AB9" w:rsidRPr="006E1713" w:rsidRDefault="00184AB9" w:rsidP="00357D64">
            <w:pPr>
              <w:jc w:val="center"/>
            </w:pPr>
            <w:r w:rsidRPr="006E1713">
              <w:t>2026</w:t>
            </w:r>
          </w:p>
        </w:tc>
        <w:tc>
          <w:tcPr>
            <w:tcW w:w="257" w:type="pct"/>
          </w:tcPr>
          <w:p w14:paraId="3CCCCAC8" w14:textId="77777777" w:rsidR="00184AB9" w:rsidRPr="006E1713" w:rsidRDefault="00184AB9" w:rsidP="00524C23">
            <w:pPr>
              <w:jc w:val="center"/>
            </w:pPr>
            <w:r w:rsidRPr="006E1713">
              <w:t>2027</w:t>
            </w:r>
          </w:p>
        </w:tc>
      </w:tr>
      <w:tr w:rsidR="00A81C9D" w:rsidRPr="006E1713" w14:paraId="6E9693A4" w14:textId="77777777" w:rsidTr="00143F23">
        <w:trPr>
          <w:trHeight w:val="135"/>
        </w:trPr>
        <w:tc>
          <w:tcPr>
            <w:tcW w:w="214" w:type="pct"/>
          </w:tcPr>
          <w:p w14:paraId="762BE746" w14:textId="77777777" w:rsidR="00627630" w:rsidRPr="006E1713" w:rsidRDefault="00627630" w:rsidP="00627630">
            <w:pPr>
              <w:jc w:val="center"/>
              <w:rPr>
                <w:sz w:val="20"/>
                <w:szCs w:val="20"/>
              </w:rPr>
            </w:pPr>
            <w:r w:rsidRPr="006E1713">
              <w:rPr>
                <w:sz w:val="20"/>
                <w:szCs w:val="20"/>
              </w:rPr>
              <w:t>1</w:t>
            </w:r>
          </w:p>
        </w:tc>
        <w:tc>
          <w:tcPr>
            <w:tcW w:w="916" w:type="pct"/>
          </w:tcPr>
          <w:p w14:paraId="0D545D2C" w14:textId="77777777" w:rsidR="00627630" w:rsidRPr="006E1713" w:rsidRDefault="00627630" w:rsidP="00627630">
            <w:pPr>
              <w:tabs>
                <w:tab w:val="left" w:pos="449"/>
              </w:tabs>
              <w:jc w:val="center"/>
              <w:rPr>
                <w:sz w:val="20"/>
                <w:szCs w:val="20"/>
              </w:rPr>
            </w:pPr>
            <w:r w:rsidRPr="006E1713">
              <w:rPr>
                <w:sz w:val="20"/>
                <w:szCs w:val="20"/>
              </w:rPr>
              <w:t>2</w:t>
            </w:r>
          </w:p>
        </w:tc>
        <w:tc>
          <w:tcPr>
            <w:tcW w:w="193" w:type="pct"/>
          </w:tcPr>
          <w:p w14:paraId="78871475" w14:textId="77777777" w:rsidR="00627630" w:rsidRPr="006E1713" w:rsidRDefault="00627630" w:rsidP="00627630">
            <w:pPr>
              <w:jc w:val="center"/>
              <w:rPr>
                <w:sz w:val="20"/>
                <w:szCs w:val="20"/>
              </w:rPr>
            </w:pPr>
            <w:r w:rsidRPr="006E1713">
              <w:rPr>
                <w:sz w:val="20"/>
                <w:szCs w:val="20"/>
              </w:rPr>
              <w:t>3</w:t>
            </w:r>
          </w:p>
        </w:tc>
        <w:tc>
          <w:tcPr>
            <w:tcW w:w="1502" w:type="pct"/>
          </w:tcPr>
          <w:p w14:paraId="7128C489" w14:textId="77777777" w:rsidR="00627630" w:rsidRPr="006E1713" w:rsidRDefault="00627630" w:rsidP="00627630">
            <w:pPr>
              <w:jc w:val="center"/>
              <w:rPr>
                <w:sz w:val="20"/>
                <w:szCs w:val="20"/>
              </w:rPr>
            </w:pPr>
            <w:r w:rsidRPr="006E1713">
              <w:rPr>
                <w:sz w:val="20"/>
                <w:szCs w:val="20"/>
              </w:rPr>
              <w:t>4</w:t>
            </w:r>
          </w:p>
        </w:tc>
        <w:tc>
          <w:tcPr>
            <w:tcW w:w="246" w:type="pct"/>
          </w:tcPr>
          <w:p w14:paraId="4408BBAC" w14:textId="77777777" w:rsidR="00627630" w:rsidRPr="006E1713" w:rsidRDefault="00627630" w:rsidP="00627630">
            <w:pPr>
              <w:jc w:val="center"/>
              <w:rPr>
                <w:sz w:val="20"/>
                <w:szCs w:val="20"/>
              </w:rPr>
            </w:pPr>
            <w:r w:rsidRPr="006E1713">
              <w:rPr>
                <w:sz w:val="20"/>
                <w:szCs w:val="20"/>
              </w:rPr>
              <w:t>5</w:t>
            </w:r>
          </w:p>
        </w:tc>
        <w:tc>
          <w:tcPr>
            <w:tcW w:w="295" w:type="pct"/>
          </w:tcPr>
          <w:p w14:paraId="1E1491B9" w14:textId="77777777" w:rsidR="00627630" w:rsidRPr="006E1713" w:rsidRDefault="00627630" w:rsidP="00627630">
            <w:pPr>
              <w:jc w:val="center"/>
              <w:rPr>
                <w:sz w:val="20"/>
                <w:szCs w:val="20"/>
              </w:rPr>
            </w:pPr>
            <w:r w:rsidRPr="006E1713">
              <w:rPr>
                <w:sz w:val="20"/>
                <w:szCs w:val="20"/>
              </w:rPr>
              <w:t>6</w:t>
            </w:r>
          </w:p>
        </w:tc>
        <w:tc>
          <w:tcPr>
            <w:tcW w:w="345" w:type="pct"/>
          </w:tcPr>
          <w:p w14:paraId="162730B0" w14:textId="77777777" w:rsidR="00627630" w:rsidRPr="006E1713" w:rsidRDefault="00627630" w:rsidP="00627630">
            <w:pPr>
              <w:jc w:val="center"/>
              <w:rPr>
                <w:sz w:val="20"/>
                <w:szCs w:val="20"/>
              </w:rPr>
            </w:pPr>
            <w:r w:rsidRPr="006E1713">
              <w:rPr>
                <w:sz w:val="20"/>
                <w:szCs w:val="20"/>
              </w:rPr>
              <w:t>7</w:t>
            </w:r>
          </w:p>
        </w:tc>
        <w:tc>
          <w:tcPr>
            <w:tcW w:w="246" w:type="pct"/>
          </w:tcPr>
          <w:p w14:paraId="7883988A" w14:textId="77777777" w:rsidR="00627630" w:rsidRPr="006E1713" w:rsidRDefault="00627630" w:rsidP="00627630">
            <w:pPr>
              <w:jc w:val="center"/>
              <w:rPr>
                <w:sz w:val="20"/>
                <w:szCs w:val="20"/>
              </w:rPr>
            </w:pPr>
            <w:r w:rsidRPr="006E1713">
              <w:rPr>
                <w:sz w:val="20"/>
                <w:szCs w:val="20"/>
              </w:rPr>
              <w:t>8</w:t>
            </w:r>
          </w:p>
        </w:tc>
        <w:tc>
          <w:tcPr>
            <w:tcW w:w="295" w:type="pct"/>
          </w:tcPr>
          <w:p w14:paraId="6B7FE6B5" w14:textId="77777777" w:rsidR="00627630" w:rsidRPr="006E1713" w:rsidRDefault="00627630" w:rsidP="00627630">
            <w:pPr>
              <w:jc w:val="center"/>
              <w:rPr>
                <w:sz w:val="20"/>
                <w:szCs w:val="20"/>
              </w:rPr>
            </w:pPr>
            <w:r w:rsidRPr="006E1713">
              <w:rPr>
                <w:sz w:val="20"/>
                <w:szCs w:val="20"/>
              </w:rPr>
              <w:t>9</w:t>
            </w:r>
          </w:p>
        </w:tc>
        <w:tc>
          <w:tcPr>
            <w:tcW w:w="246" w:type="pct"/>
          </w:tcPr>
          <w:p w14:paraId="24C2A245" w14:textId="77777777" w:rsidR="00627630" w:rsidRPr="006E1713" w:rsidRDefault="00627630" w:rsidP="00627630">
            <w:pPr>
              <w:jc w:val="center"/>
              <w:rPr>
                <w:sz w:val="20"/>
                <w:szCs w:val="20"/>
              </w:rPr>
            </w:pPr>
            <w:r w:rsidRPr="006E1713">
              <w:rPr>
                <w:sz w:val="20"/>
                <w:szCs w:val="20"/>
              </w:rPr>
              <w:t>10</w:t>
            </w:r>
          </w:p>
        </w:tc>
        <w:tc>
          <w:tcPr>
            <w:tcW w:w="245" w:type="pct"/>
          </w:tcPr>
          <w:p w14:paraId="59D7F5ED" w14:textId="77777777" w:rsidR="00627630" w:rsidRPr="006E1713" w:rsidRDefault="00627630" w:rsidP="00627630">
            <w:pPr>
              <w:jc w:val="center"/>
              <w:rPr>
                <w:sz w:val="20"/>
                <w:szCs w:val="20"/>
              </w:rPr>
            </w:pPr>
            <w:r w:rsidRPr="006E1713">
              <w:rPr>
                <w:sz w:val="20"/>
                <w:szCs w:val="20"/>
              </w:rPr>
              <w:t>11</w:t>
            </w:r>
          </w:p>
        </w:tc>
        <w:tc>
          <w:tcPr>
            <w:tcW w:w="257" w:type="pct"/>
          </w:tcPr>
          <w:p w14:paraId="4D025C2A" w14:textId="77777777" w:rsidR="00627630" w:rsidRPr="006E1713" w:rsidRDefault="00627630" w:rsidP="00627630">
            <w:pPr>
              <w:jc w:val="center"/>
              <w:rPr>
                <w:sz w:val="20"/>
                <w:szCs w:val="20"/>
              </w:rPr>
            </w:pPr>
            <w:r w:rsidRPr="006E1713">
              <w:rPr>
                <w:sz w:val="20"/>
                <w:szCs w:val="20"/>
              </w:rPr>
              <w:t>12</w:t>
            </w:r>
          </w:p>
        </w:tc>
      </w:tr>
      <w:tr w:rsidR="00A81C9D" w:rsidRPr="006E1713" w14:paraId="39AC0DDE" w14:textId="77777777" w:rsidTr="00143F23">
        <w:tc>
          <w:tcPr>
            <w:tcW w:w="214" w:type="pct"/>
            <w:vMerge w:val="restart"/>
          </w:tcPr>
          <w:p w14:paraId="21AAF95C" w14:textId="77777777" w:rsidR="00F00C74" w:rsidRPr="006E1713" w:rsidRDefault="00F00C74" w:rsidP="00627630">
            <w:pPr>
              <w:jc w:val="center"/>
            </w:pPr>
            <w:r w:rsidRPr="006E1713">
              <w:t>1</w:t>
            </w:r>
          </w:p>
        </w:tc>
        <w:tc>
          <w:tcPr>
            <w:tcW w:w="916" w:type="pct"/>
            <w:vMerge w:val="restart"/>
          </w:tcPr>
          <w:p w14:paraId="372CFEC9" w14:textId="77777777" w:rsidR="00F00C74" w:rsidRPr="006E1713" w:rsidRDefault="00F00C74" w:rsidP="00364A69">
            <w:proofErr w:type="gramStart"/>
            <w:r w:rsidRPr="006E1713">
              <w:t>Обеспечить  доступность</w:t>
            </w:r>
            <w:proofErr w:type="gramEnd"/>
            <w:r w:rsidRPr="006E1713">
              <w:t xml:space="preserve"> и качество дошкольного образования вне зависимости от места жительства детей</w:t>
            </w:r>
          </w:p>
        </w:tc>
        <w:tc>
          <w:tcPr>
            <w:tcW w:w="193" w:type="pct"/>
          </w:tcPr>
          <w:p w14:paraId="54373FFB" w14:textId="77777777" w:rsidR="00F00C74" w:rsidRPr="006E1713" w:rsidRDefault="00F00C74" w:rsidP="00627630">
            <w:pPr>
              <w:jc w:val="center"/>
            </w:pPr>
            <w:r w:rsidRPr="006E1713">
              <w:t>1</w:t>
            </w:r>
          </w:p>
        </w:tc>
        <w:tc>
          <w:tcPr>
            <w:tcW w:w="1502" w:type="pct"/>
            <w:vAlign w:val="center"/>
          </w:tcPr>
          <w:p w14:paraId="669E6DA7" w14:textId="77777777" w:rsidR="00F00C74" w:rsidRPr="006E1713" w:rsidRDefault="00F00C74" w:rsidP="00364A69">
            <w:r w:rsidRPr="006E1713">
              <w:t xml:space="preserve">охват детей в возрасте 3 - 7 лет программами дошкольного образования </w:t>
            </w:r>
          </w:p>
        </w:tc>
        <w:tc>
          <w:tcPr>
            <w:tcW w:w="246" w:type="pct"/>
            <w:vAlign w:val="center"/>
          </w:tcPr>
          <w:p w14:paraId="66E187F7" w14:textId="77777777" w:rsidR="00F00C74" w:rsidRPr="006E1713" w:rsidRDefault="00F00C74" w:rsidP="00053969">
            <w:pPr>
              <w:jc w:val="center"/>
            </w:pPr>
            <w:r w:rsidRPr="006E1713">
              <w:t>%</w:t>
            </w:r>
          </w:p>
        </w:tc>
        <w:tc>
          <w:tcPr>
            <w:tcW w:w="295" w:type="pct"/>
            <w:vAlign w:val="center"/>
          </w:tcPr>
          <w:p w14:paraId="752A08F0" w14:textId="77777777" w:rsidR="00F00C74" w:rsidRPr="006E1713" w:rsidRDefault="00F00C74" w:rsidP="00053969">
            <w:pPr>
              <w:jc w:val="center"/>
            </w:pPr>
            <w:r w:rsidRPr="006E1713">
              <w:t>100</w:t>
            </w:r>
          </w:p>
        </w:tc>
        <w:tc>
          <w:tcPr>
            <w:tcW w:w="345" w:type="pct"/>
            <w:vAlign w:val="center"/>
          </w:tcPr>
          <w:p w14:paraId="68A5C2D7" w14:textId="77777777" w:rsidR="00F00C74" w:rsidRPr="006E1713" w:rsidRDefault="00F00C74" w:rsidP="00053969">
            <w:pPr>
              <w:jc w:val="center"/>
            </w:pPr>
            <w:r w:rsidRPr="006E1713">
              <w:t>100</w:t>
            </w:r>
          </w:p>
        </w:tc>
        <w:tc>
          <w:tcPr>
            <w:tcW w:w="246" w:type="pct"/>
            <w:vAlign w:val="center"/>
          </w:tcPr>
          <w:p w14:paraId="3A30A26C" w14:textId="77777777" w:rsidR="00F00C74" w:rsidRPr="006E1713" w:rsidRDefault="00F00C74" w:rsidP="00053969">
            <w:pPr>
              <w:jc w:val="center"/>
            </w:pPr>
            <w:r w:rsidRPr="006E1713">
              <w:t>100</w:t>
            </w:r>
          </w:p>
        </w:tc>
        <w:tc>
          <w:tcPr>
            <w:tcW w:w="295" w:type="pct"/>
            <w:vAlign w:val="center"/>
          </w:tcPr>
          <w:p w14:paraId="76D3EDC9" w14:textId="77777777" w:rsidR="00F00C74" w:rsidRPr="006E1713" w:rsidRDefault="00F00C74" w:rsidP="00053969">
            <w:pPr>
              <w:jc w:val="center"/>
            </w:pPr>
            <w:r w:rsidRPr="006E1713">
              <w:t>100</w:t>
            </w:r>
          </w:p>
        </w:tc>
        <w:tc>
          <w:tcPr>
            <w:tcW w:w="246" w:type="pct"/>
            <w:vAlign w:val="center"/>
          </w:tcPr>
          <w:p w14:paraId="3B562F15" w14:textId="77777777" w:rsidR="00F00C74" w:rsidRPr="006E1713" w:rsidRDefault="00F00C74" w:rsidP="00053969">
            <w:pPr>
              <w:jc w:val="center"/>
            </w:pPr>
            <w:r w:rsidRPr="006E1713">
              <w:t>100</w:t>
            </w:r>
          </w:p>
        </w:tc>
        <w:tc>
          <w:tcPr>
            <w:tcW w:w="245" w:type="pct"/>
            <w:vAlign w:val="center"/>
          </w:tcPr>
          <w:p w14:paraId="7459043B" w14:textId="77777777" w:rsidR="00F00C74" w:rsidRPr="006E1713" w:rsidRDefault="00F00C74" w:rsidP="00053969">
            <w:pPr>
              <w:jc w:val="center"/>
            </w:pPr>
            <w:r w:rsidRPr="006E1713">
              <w:t>100</w:t>
            </w:r>
          </w:p>
        </w:tc>
        <w:tc>
          <w:tcPr>
            <w:tcW w:w="257" w:type="pct"/>
            <w:vAlign w:val="center"/>
          </w:tcPr>
          <w:p w14:paraId="16042FD7" w14:textId="77777777" w:rsidR="00F00C74" w:rsidRPr="006E1713" w:rsidRDefault="00F00C74" w:rsidP="00053969">
            <w:pPr>
              <w:jc w:val="center"/>
            </w:pPr>
            <w:r w:rsidRPr="006E1713">
              <w:t>100</w:t>
            </w:r>
          </w:p>
        </w:tc>
      </w:tr>
      <w:tr w:rsidR="00A81C9D" w:rsidRPr="006E1713" w14:paraId="0C398CB7" w14:textId="77777777" w:rsidTr="00143F23">
        <w:tc>
          <w:tcPr>
            <w:tcW w:w="214" w:type="pct"/>
            <w:vMerge/>
          </w:tcPr>
          <w:p w14:paraId="189CD16C" w14:textId="77777777" w:rsidR="00F00C74" w:rsidRPr="006E1713" w:rsidRDefault="00F00C74" w:rsidP="00627630">
            <w:pPr>
              <w:jc w:val="center"/>
              <w:rPr>
                <w:rFonts w:eastAsia="Calibri"/>
              </w:rPr>
            </w:pPr>
          </w:p>
        </w:tc>
        <w:tc>
          <w:tcPr>
            <w:tcW w:w="916" w:type="pct"/>
            <w:vMerge/>
          </w:tcPr>
          <w:p w14:paraId="531AD28E" w14:textId="77777777" w:rsidR="00F00C74" w:rsidRPr="006E1713" w:rsidRDefault="00F00C74" w:rsidP="00364A69">
            <w:pPr>
              <w:rPr>
                <w:rFonts w:eastAsia="Calibri"/>
              </w:rPr>
            </w:pPr>
          </w:p>
        </w:tc>
        <w:tc>
          <w:tcPr>
            <w:tcW w:w="193" w:type="pct"/>
          </w:tcPr>
          <w:p w14:paraId="470C85E0" w14:textId="77777777" w:rsidR="00F00C74" w:rsidRPr="006E1713" w:rsidRDefault="00F00C74" w:rsidP="00627630">
            <w:pPr>
              <w:jc w:val="center"/>
            </w:pPr>
            <w:r w:rsidRPr="006E1713">
              <w:t>2</w:t>
            </w:r>
          </w:p>
        </w:tc>
        <w:tc>
          <w:tcPr>
            <w:tcW w:w="1502" w:type="pct"/>
            <w:vAlign w:val="center"/>
          </w:tcPr>
          <w:p w14:paraId="4678B89E" w14:textId="77777777" w:rsidR="00F00C74" w:rsidRPr="006E1713" w:rsidRDefault="00F00C74" w:rsidP="00364A69">
            <w:r w:rsidRPr="006E1713">
              <w:t>доступность дошкольного образования для детей в возрасте от 2 месяцев до 3 лет</w:t>
            </w:r>
          </w:p>
        </w:tc>
        <w:tc>
          <w:tcPr>
            <w:tcW w:w="246" w:type="pct"/>
            <w:vAlign w:val="center"/>
          </w:tcPr>
          <w:p w14:paraId="204F61DD" w14:textId="77777777" w:rsidR="00F00C74" w:rsidRPr="006E1713" w:rsidRDefault="00F00C74" w:rsidP="00053969">
            <w:pPr>
              <w:jc w:val="center"/>
            </w:pPr>
            <w:r w:rsidRPr="006E1713">
              <w:t>%</w:t>
            </w:r>
          </w:p>
        </w:tc>
        <w:tc>
          <w:tcPr>
            <w:tcW w:w="295" w:type="pct"/>
            <w:vAlign w:val="center"/>
          </w:tcPr>
          <w:p w14:paraId="206A144F" w14:textId="77777777" w:rsidR="00F00C74" w:rsidRPr="006E1713" w:rsidRDefault="000728E4" w:rsidP="00053969">
            <w:pPr>
              <w:jc w:val="center"/>
            </w:pPr>
            <w:r w:rsidRPr="006E1713">
              <w:t>100</w:t>
            </w:r>
          </w:p>
        </w:tc>
        <w:tc>
          <w:tcPr>
            <w:tcW w:w="345" w:type="pct"/>
            <w:vAlign w:val="center"/>
          </w:tcPr>
          <w:p w14:paraId="2099D6F2" w14:textId="77777777" w:rsidR="00F00C74" w:rsidRPr="006E1713" w:rsidRDefault="000728E4" w:rsidP="00053969">
            <w:pPr>
              <w:jc w:val="center"/>
            </w:pPr>
            <w:r w:rsidRPr="006E1713">
              <w:t>100</w:t>
            </w:r>
          </w:p>
        </w:tc>
        <w:tc>
          <w:tcPr>
            <w:tcW w:w="246" w:type="pct"/>
            <w:vAlign w:val="center"/>
          </w:tcPr>
          <w:p w14:paraId="48D7B6E3" w14:textId="77777777" w:rsidR="00F00C74" w:rsidRPr="006E1713" w:rsidRDefault="00F00C74" w:rsidP="00053969">
            <w:pPr>
              <w:jc w:val="center"/>
            </w:pPr>
            <w:r w:rsidRPr="006E1713">
              <w:t>100</w:t>
            </w:r>
          </w:p>
        </w:tc>
        <w:tc>
          <w:tcPr>
            <w:tcW w:w="295" w:type="pct"/>
            <w:vAlign w:val="center"/>
          </w:tcPr>
          <w:p w14:paraId="16900C6B" w14:textId="77777777" w:rsidR="00F00C74" w:rsidRPr="006E1713" w:rsidRDefault="00F00C74" w:rsidP="00053969">
            <w:pPr>
              <w:jc w:val="center"/>
            </w:pPr>
            <w:r w:rsidRPr="006E1713">
              <w:t>100</w:t>
            </w:r>
          </w:p>
        </w:tc>
        <w:tc>
          <w:tcPr>
            <w:tcW w:w="246" w:type="pct"/>
            <w:vAlign w:val="center"/>
          </w:tcPr>
          <w:p w14:paraId="2F391234" w14:textId="77777777" w:rsidR="00F00C74" w:rsidRPr="006E1713" w:rsidRDefault="00F00C74" w:rsidP="00053969">
            <w:pPr>
              <w:jc w:val="center"/>
            </w:pPr>
            <w:r w:rsidRPr="006E1713">
              <w:t>100</w:t>
            </w:r>
          </w:p>
        </w:tc>
        <w:tc>
          <w:tcPr>
            <w:tcW w:w="245" w:type="pct"/>
            <w:vAlign w:val="center"/>
          </w:tcPr>
          <w:p w14:paraId="3B7C2A9C" w14:textId="77777777" w:rsidR="00F00C74" w:rsidRPr="006E1713" w:rsidRDefault="00F00C74" w:rsidP="00053969">
            <w:pPr>
              <w:jc w:val="center"/>
            </w:pPr>
            <w:r w:rsidRPr="006E1713">
              <w:t>100</w:t>
            </w:r>
          </w:p>
        </w:tc>
        <w:tc>
          <w:tcPr>
            <w:tcW w:w="257" w:type="pct"/>
            <w:vAlign w:val="center"/>
          </w:tcPr>
          <w:p w14:paraId="257B74B8" w14:textId="77777777" w:rsidR="00F00C74" w:rsidRPr="006E1713" w:rsidRDefault="00F00C74" w:rsidP="00053969">
            <w:pPr>
              <w:jc w:val="center"/>
            </w:pPr>
            <w:r w:rsidRPr="006E1713">
              <w:t>100</w:t>
            </w:r>
          </w:p>
        </w:tc>
      </w:tr>
      <w:tr w:rsidR="00A81C9D" w:rsidRPr="006E1713" w14:paraId="45EC5308" w14:textId="77777777" w:rsidTr="00E43916">
        <w:trPr>
          <w:trHeight w:val="2470"/>
        </w:trPr>
        <w:tc>
          <w:tcPr>
            <w:tcW w:w="214" w:type="pct"/>
          </w:tcPr>
          <w:p w14:paraId="16D8021A" w14:textId="77777777" w:rsidR="00E43916" w:rsidRPr="006E1713" w:rsidRDefault="00E43916" w:rsidP="007D4200">
            <w:pPr>
              <w:ind w:right="-61"/>
              <w:jc w:val="center"/>
            </w:pPr>
            <w:r w:rsidRPr="006E1713">
              <w:t>2</w:t>
            </w:r>
          </w:p>
        </w:tc>
        <w:tc>
          <w:tcPr>
            <w:tcW w:w="916" w:type="pct"/>
          </w:tcPr>
          <w:p w14:paraId="77D56D11" w14:textId="77777777" w:rsidR="00E43916" w:rsidRPr="006E1713" w:rsidRDefault="00E43916" w:rsidP="004D06F1">
            <w:pPr>
              <w:ind w:right="259"/>
            </w:pPr>
            <w:r w:rsidRPr="006E1713">
              <w:t xml:space="preserve"> О</w:t>
            </w:r>
            <w:r w:rsidR="00DF1D3E" w:rsidRPr="006E1713">
              <w:t>беспечить реализацию образовательных про</w:t>
            </w:r>
            <w:r w:rsidR="00546225" w:rsidRPr="006E1713">
              <w:t>гра</w:t>
            </w:r>
            <w:r w:rsidR="00DF1D3E" w:rsidRPr="006E1713">
              <w:t xml:space="preserve">мм </w:t>
            </w:r>
            <w:r w:rsidRPr="006E1713">
              <w:t xml:space="preserve">начального общего, основного общего, среднего общего образования в </w:t>
            </w:r>
            <w:r w:rsidR="00DF1D3E" w:rsidRPr="006E1713">
              <w:t xml:space="preserve">муниципальных </w:t>
            </w:r>
            <w:r w:rsidRPr="006E1713">
              <w:t>образо</w:t>
            </w:r>
            <w:r w:rsidRPr="006E1713">
              <w:lastRenderedPageBreak/>
              <w:t>вательных организациях</w:t>
            </w:r>
          </w:p>
        </w:tc>
        <w:tc>
          <w:tcPr>
            <w:tcW w:w="193" w:type="pct"/>
          </w:tcPr>
          <w:p w14:paraId="51C62C45" w14:textId="77777777" w:rsidR="00E43916" w:rsidRPr="006E1713" w:rsidRDefault="00E43916" w:rsidP="00627630">
            <w:pPr>
              <w:ind w:right="259"/>
              <w:jc w:val="center"/>
            </w:pPr>
            <w:r w:rsidRPr="006E1713">
              <w:lastRenderedPageBreak/>
              <w:t>1</w:t>
            </w:r>
          </w:p>
        </w:tc>
        <w:tc>
          <w:tcPr>
            <w:tcW w:w="1502" w:type="pct"/>
            <w:vAlign w:val="center"/>
          </w:tcPr>
          <w:p w14:paraId="3A9D4016" w14:textId="77777777" w:rsidR="00E43916" w:rsidRPr="006E1713" w:rsidRDefault="00C40940" w:rsidP="00E43916">
            <w:pPr>
              <w:ind w:right="259"/>
            </w:pPr>
            <w:r w:rsidRPr="006E1713">
              <w:rPr>
                <w:rFonts w:eastAsia="Calibri"/>
                <w:bCs/>
              </w:rPr>
              <w:t>реализация образовательных программ начального общего, основного общего, среднего общего образования в муниципальных образовательных организациях</w:t>
            </w:r>
            <w:r w:rsidRPr="006E1713">
              <w:t xml:space="preserve"> </w:t>
            </w:r>
          </w:p>
        </w:tc>
        <w:tc>
          <w:tcPr>
            <w:tcW w:w="246" w:type="pct"/>
            <w:vAlign w:val="center"/>
          </w:tcPr>
          <w:p w14:paraId="3DB070D9" w14:textId="77777777" w:rsidR="00E43916" w:rsidRPr="006E1713" w:rsidRDefault="00E43916" w:rsidP="00053969">
            <w:pPr>
              <w:jc w:val="center"/>
            </w:pPr>
            <w:r w:rsidRPr="006E1713">
              <w:t>%</w:t>
            </w:r>
          </w:p>
        </w:tc>
        <w:tc>
          <w:tcPr>
            <w:tcW w:w="295" w:type="pct"/>
            <w:vAlign w:val="center"/>
          </w:tcPr>
          <w:p w14:paraId="34E5FB0A" w14:textId="77777777" w:rsidR="00E43916" w:rsidRPr="006E1713" w:rsidRDefault="00E43916" w:rsidP="00053969">
            <w:pPr>
              <w:jc w:val="center"/>
            </w:pPr>
            <w:r w:rsidRPr="006E1713">
              <w:t>100</w:t>
            </w:r>
          </w:p>
        </w:tc>
        <w:tc>
          <w:tcPr>
            <w:tcW w:w="345" w:type="pct"/>
            <w:vAlign w:val="center"/>
          </w:tcPr>
          <w:p w14:paraId="75DC9009" w14:textId="77777777" w:rsidR="00E43916" w:rsidRPr="006E1713" w:rsidRDefault="00E43916" w:rsidP="00053969">
            <w:pPr>
              <w:jc w:val="center"/>
            </w:pPr>
            <w:r w:rsidRPr="006E1713">
              <w:t>100</w:t>
            </w:r>
          </w:p>
        </w:tc>
        <w:tc>
          <w:tcPr>
            <w:tcW w:w="246" w:type="pct"/>
            <w:vAlign w:val="center"/>
          </w:tcPr>
          <w:p w14:paraId="298EAE92" w14:textId="77777777" w:rsidR="00E43916" w:rsidRPr="006E1713" w:rsidRDefault="00E43916" w:rsidP="00053969">
            <w:pPr>
              <w:jc w:val="center"/>
            </w:pPr>
            <w:r w:rsidRPr="006E1713">
              <w:t>100</w:t>
            </w:r>
          </w:p>
        </w:tc>
        <w:tc>
          <w:tcPr>
            <w:tcW w:w="295" w:type="pct"/>
            <w:vAlign w:val="center"/>
          </w:tcPr>
          <w:p w14:paraId="61CBCFE8" w14:textId="77777777" w:rsidR="00E43916" w:rsidRPr="006E1713" w:rsidRDefault="00E43916" w:rsidP="00053969">
            <w:pPr>
              <w:jc w:val="center"/>
            </w:pPr>
            <w:r w:rsidRPr="006E1713">
              <w:t>100</w:t>
            </w:r>
          </w:p>
        </w:tc>
        <w:tc>
          <w:tcPr>
            <w:tcW w:w="246" w:type="pct"/>
            <w:vAlign w:val="center"/>
          </w:tcPr>
          <w:p w14:paraId="62F3F250" w14:textId="77777777" w:rsidR="00E43916" w:rsidRPr="006E1713" w:rsidRDefault="00E43916" w:rsidP="00053969">
            <w:pPr>
              <w:jc w:val="center"/>
            </w:pPr>
            <w:r w:rsidRPr="006E1713">
              <w:t>100</w:t>
            </w:r>
          </w:p>
        </w:tc>
        <w:tc>
          <w:tcPr>
            <w:tcW w:w="245" w:type="pct"/>
            <w:vAlign w:val="center"/>
          </w:tcPr>
          <w:p w14:paraId="43A3CAA4" w14:textId="77777777" w:rsidR="00E43916" w:rsidRPr="006E1713" w:rsidRDefault="00E43916" w:rsidP="00053969">
            <w:pPr>
              <w:jc w:val="center"/>
            </w:pPr>
            <w:r w:rsidRPr="006E1713">
              <w:t>100</w:t>
            </w:r>
          </w:p>
        </w:tc>
        <w:tc>
          <w:tcPr>
            <w:tcW w:w="257" w:type="pct"/>
            <w:vAlign w:val="center"/>
          </w:tcPr>
          <w:p w14:paraId="7DA1DEC6" w14:textId="77777777" w:rsidR="00E43916" w:rsidRPr="006E1713" w:rsidRDefault="00E43916" w:rsidP="00053969">
            <w:pPr>
              <w:jc w:val="center"/>
            </w:pPr>
            <w:r w:rsidRPr="006E1713">
              <w:t>100</w:t>
            </w:r>
          </w:p>
        </w:tc>
      </w:tr>
      <w:tr w:rsidR="00A81C9D" w:rsidRPr="006E1713" w14:paraId="2DDB1BDF" w14:textId="77777777" w:rsidTr="00143F23">
        <w:trPr>
          <w:trHeight w:val="1195"/>
        </w:trPr>
        <w:tc>
          <w:tcPr>
            <w:tcW w:w="214" w:type="pct"/>
          </w:tcPr>
          <w:p w14:paraId="163A328D" w14:textId="77777777" w:rsidR="00790FA8" w:rsidRPr="006E1713" w:rsidRDefault="00BC0338" w:rsidP="00BC0338">
            <w:pPr>
              <w:jc w:val="center"/>
            </w:pPr>
            <w:r w:rsidRPr="006E1713">
              <w:t>3</w:t>
            </w:r>
          </w:p>
        </w:tc>
        <w:tc>
          <w:tcPr>
            <w:tcW w:w="916" w:type="pct"/>
          </w:tcPr>
          <w:p w14:paraId="51B1FA21" w14:textId="77777777" w:rsidR="00790FA8" w:rsidRPr="006E1713" w:rsidRDefault="00790FA8" w:rsidP="00364A69">
            <w:proofErr w:type="gramStart"/>
            <w:r w:rsidRPr="006E1713">
              <w:t>Расширить  доступность</w:t>
            </w:r>
            <w:proofErr w:type="gramEnd"/>
            <w:r w:rsidRPr="006E1713">
              <w:t xml:space="preserve"> для удовлетворения разнообразных интересов детей и их семей в сфере дополнительного образования</w:t>
            </w:r>
          </w:p>
        </w:tc>
        <w:tc>
          <w:tcPr>
            <w:tcW w:w="193" w:type="pct"/>
          </w:tcPr>
          <w:p w14:paraId="33D59297" w14:textId="77777777" w:rsidR="00790FA8" w:rsidRPr="006E1713" w:rsidRDefault="00EB418A" w:rsidP="00BC0338">
            <w:pPr>
              <w:jc w:val="center"/>
            </w:pPr>
            <w:r w:rsidRPr="006E1713">
              <w:t>1</w:t>
            </w:r>
          </w:p>
        </w:tc>
        <w:tc>
          <w:tcPr>
            <w:tcW w:w="1502" w:type="pct"/>
          </w:tcPr>
          <w:p w14:paraId="23657317" w14:textId="77777777" w:rsidR="00790FA8" w:rsidRPr="006E1713" w:rsidRDefault="00790FA8" w:rsidP="00524C23">
            <w:r w:rsidRPr="006E1713">
              <w:t xml:space="preserve">доля детей в возрасте от 5 до 18 лет, охваченных дополнительными общеразвивающими </w:t>
            </w:r>
            <w:proofErr w:type="gramStart"/>
            <w:r w:rsidRPr="006E1713">
              <w:t>программами  естественно</w:t>
            </w:r>
            <w:proofErr w:type="gramEnd"/>
            <w:r w:rsidRPr="006E1713">
              <w:t>-научной  и технологической направленности</w:t>
            </w:r>
          </w:p>
        </w:tc>
        <w:tc>
          <w:tcPr>
            <w:tcW w:w="246" w:type="pct"/>
            <w:vAlign w:val="center"/>
          </w:tcPr>
          <w:p w14:paraId="05FCF0BB" w14:textId="77777777" w:rsidR="00790FA8" w:rsidRPr="006E1713" w:rsidRDefault="00790FA8" w:rsidP="00B800B7">
            <w:pPr>
              <w:jc w:val="center"/>
            </w:pPr>
            <w:r w:rsidRPr="006E1713">
              <w:t>%</w:t>
            </w:r>
          </w:p>
        </w:tc>
        <w:tc>
          <w:tcPr>
            <w:tcW w:w="295" w:type="pct"/>
            <w:vAlign w:val="center"/>
          </w:tcPr>
          <w:p w14:paraId="53ABF253" w14:textId="77777777" w:rsidR="00790FA8" w:rsidRPr="006E1713" w:rsidRDefault="000728E4" w:rsidP="003D3989">
            <w:pPr>
              <w:jc w:val="center"/>
            </w:pPr>
            <w:r w:rsidRPr="006E1713">
              <w:t>25,1</w:t>
            </w:r>
          </w:p>
        </w:tc>
        <w:tc>
          <w:tcPr>
            <w:tcW w:w="345" w:type="pct"/>
            <w:vAlign w:val="center"/>
          </w:tcPr>
          <w:p w14:paraId="067C436E" w14:textId="77777777" w:rsidR="00790FA8" w:rsidRPr="006E1713" w:rsidRDefault="00635E04" w:rsidP="003D3989">
            <w:pPr>
              <w:jc w:val="center"/>
            </w:pPr>
            <w:r w:rsidRPr="006E1713">
              <w:t>33</w:t>
            </w:r>
            <w:r w:rsidR="00790FA8" w:rsidRPr="006E1713">
              <w:t>,0</w:t>
            </w:r>
          </w:p>
        </w:tc>
        <w:tc>
          <w:tcPr>
            <w:tcW w:w="246" w:type="pct"/>
            <w:vAlign w:val="center"/>
          </w:tcPr>
          <w:p w14:paraId="68338E4D" w14:textId="77777777" w:rsidR="00790FA8" w:rsidRPr="006E1713" w:rsidRDefault="00790FA8" w:rsidP="003D3989">
            <w:pPr>
              <w:jc w:val="center"/>
            </w:pPr>
            <w:r w:rsidRPr="006E1713">
              <w:t>25,0</w:t>
            </w:r>
          </w:p>
        </w:tc>
        <w:tc>
          <w:tcPr>
            <w:tcW w:w="295" w:type="pct"/>
            <w:vAlign w:val="center"/>
          </w:tcPr>
          <w:p w14:paraId="1CE71AC8" w14:textId="77777777" w:rsidR="00790FA8" w:rsidRPr="006E1713" w:rsidRDefault="00790FA8" w:rsidP="003D3989">
            <w:pPr>
              <w:jc w:val="center"/>
            </w:pPr>
            <w:r w:rsidRPr="006E1713">
              <w:t>25,0</w:t>
            </w:r>
          </w:p>
        </w:tc>
        <w:tc>
          <w:tcPr>
            <w:tcW w:w="246" w:type="pct"/>
            <w:vAlign w:val="center"/>
          </w:tcPr>
          <w:p w14:paraId="68FB3954" w14:textId="77777777" w:rsidR="00790FA8" w:rsidRPr="006E1713" w:rsidRDefault="00790FA8" w:rsidP="003D3989">
            <w:pPr>
              <w:jc w:val="center"/>
            </w:pPr>
            <w:r w:rsidRPr="006E1713">
              <w:t>25,0</w:t>
            </w:r>
          </w:p>
        </w:tc>
        <w:tc>
          <w:tcPr>
            <w:tcW w:w="245" w:type="pct"/>
            <w:vAlign w:val="center"/>
          </w:tcPr>
          <w:p w14:paraId="08D34115" w14:textId="77777777" w:rsidR="00790FA8" w:rsidRPr="006E1713" w:rsidRDefault="00790FA8" w:rsidP="003D3989">
            <w:pPr>
              <w:jc w:val="center"/>
            </w:pPr>
            <w:r w:rsidRPr="006E1713">
              <w:t>25,0</w:t>
            </w:r>
          </w:p>
        </w:tc>
        <w:tc>
          <w:tcPr>
            <w:tcW w:w="257" w:type="pct"/>
            <w:vAlign w:val="center"/>
          </w:tcPr>
          <w:p w14:paraId="2B7475E2" w14:textId="77777777" w:rsidR="00790FA8" w:rsidRPr="006E1713" w:rsidRDefault="00790FA8" w:rsidP="003D3989">
            <w:pPr>
              <w:jc w:val="center"/>
            </w:pPr>
            <w:r w:rsidRPr="006E1713">
              <w:t>25,0</w:t>
            </w:r>
          </w:p>
        </w:tc>
      </w:tr>
      <w:tr w:rsidR="00A81C9D" w:rsidRPr="006E1713" w14:paraId="1C8E38FB" w14:textId="77777777" w:rsidTr="00143F23">
        <w:trPr>
          <w:trHeight w:val="1932"/>
        </w:trPr>
        <w:tc>
          <w:tcPr>
            <w:tcW w:w="214" w:type="pct"/>
          </w:tcPr>
          <w:p w14:paraId="49C8F967" w14:textId="77777777" w:rsidR="00AA0316" w:rsidRPr="006E1713" w:rsidRDefault="00AA0316" w:rsidP="00BC0338">
            <w:pPr>
              <w:jc w:val="center"/>
            </w:pPr>
            <w:r w:rsidRPr="006E1713">
              <w:t>4</w:t>
            </w:r>
          </w:p>
        </w:tc>
        <w:tc>
          <w:tcPr>
            <w:tcW w:w="916" w:type="pct"/>
          </w:tcPr>
          <w:p w14:paraId="3E14B185" w14:textId="77777777" w:rsidR="00AA0316" w:rsidRPr="006E1713" w:rsidRDefault="00AA0316" w:rsidP="00524C23">
            <w:r w:rsidRPr="006E1713">
              <w:t>Совершенствовать систему выявления, развития и поддержки одаренных детей и талантливой молодежи</w:t>
            </w:r>
          </w:p>
        </w:tc>
        <w:tc>
          <w:tcPr>
            <w:tcW w:w="193" w:type="pct"/>
          </w:tcPr>
          <w:p w14:paraId="3AEB11A2" w14:textId="77777777" w:rsidR="00AA0316" w:rsidRPr="006E1713" w:rsidRDefault="00AA0316" w:rsidP="00AA0316">
            <w:pPr>
              <w:jc w:val="center"/>
            </w:pPr>
            <w:r w:rsidRPr="006E1713">
              <w:t>1</w:t>
            </w:r>
          </w:p>
        </w:tc>
        <w:tc>
          <w:tcPr>
            <w:tcW w:w="1502" w:type="pct"/>
            <w:vAlign w:val="center"/>
          </w:tcPr>
          <w:p w14:paraId="67105748" w14:textId="77777777" w:rsidR="00AA0316" w:rsidRPr="006E1713" w:rsidRDefault="00AA0316" w:rsidP="00364A69">
            <w:r w:rsidRPr="006E1713">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
        </w:tc>
        <w:tc>
          <w:tcPr>
            <w:tcW w:w="246" w:type="pct"/>
            <w:vAlign w:val="center"/>
          </w:tcPr>
          <w:p w14:paraId="78F1406A" w14:textId="77777777" w:rsidR="00AA0316" w:rsidRPr="006E1713" w:rsidRDefault="00AA0316" w:rsidP="00B800B7">
            <w:pPr>
              <w:jc w:val="center"/>
            </w:pPr>
            <w:r w:rsidRPr="006E1713">
              <w:t>%</w:t>
            </w:r>
          </w:p>
        </w:tc>
        <w:tc>
          <w:tcPr>
            <w:tcW w:w="295" w:type="pct"/>
            <w:vAlign w:val="center"/>
          </w:tcPr>
          <w:p w14:paraId="5A412BDA" w14:textId="77777777" w:rsidR="00AA0316" w:rsidRPr="006E1713" w:rsidRDefault="000728E4" w:rsidP="003D3989">
            <w:pPr>
              <w:jc w:val="center"/>
            </w:pPr>
            <w:r w:rsidRPr="006E1713">
              <w:t>100</w:t>
            </w:r>
          </w:p>
        </w:tc>
        <w:tc>
          <w:tcPr>
            <w:tcW w:w="345" w:type="pct"/>
            <w:vAlign w:val="center"/>
          </w:tcPr>
          <w:p w14:paraId="113C2217" w14:textId="77777777" w:rsidR="00AA0316" w:rsidRPr="006E1713" w:rsidRDefault="00FF4457" w:rsidP="00FF4457">
            <w:r w:rsidRPr="006E1713">
              <w:t>100</w:t>
            </w:r>
          </w:p>
        </w:tc>
        <w:tc>
          <w:tcPr>
            <w:tcW w:w="246" w:type="pct"/>
            <w:vAlign w:val="center"/>
          </w:tcPr>
          <w:p w14:paraId="4AF4824E" w14:textId="77777777" w:rsidR="00AA0316" w:rsidRPr="006E1713" w:rsidRDefault="00AA0316" w:rsidP="003D3989">
            <w:pPr>
              <w:jc w:val="center"/>
            </w:pPr>
            <w:r w:rsidRPr="006E1713">
              <w:t>100</w:t>
            </w:r>
          </w:p>
        </w:tc>
        <w:tc>
          <w:tcPr>
            <w:tcW w:w="295" w:type="pct"/>
            <w:vAlign w:val="center"/>
          </w:tcPr>
          <w:p w14:paraId="2137BBC9" w14:textId="77777777" w:rsidR="00AA0316" w:rsidRPr="006E1713" w:rsidRDefault="00AA0316" w:rsidP="003D3989">
            <w:pPr>
              <w:jc w:val="center"/>
            </w:pPr>
            <w:r w:rsidRPr="006E1713">
              <w:t>100</w:t>
            </w:r>
          </w:p>
        </w:tc>
        <w:tc>
          <w:tcPr>
            <w:tcW w:w="246" w:type="pct"/>
            <w:vAlign w:val="center"/>
          </w:tcPr>
          <w:p w14:paraId="722BD280" w14:textId="77777777" w:rsidR="00AA0316" w:rsidRPr="006E1713" w:rsidRDefault="00AA0316" w:rsidP="003D3989">
            <w:pPr>
              <w:jc w:val="center"/>
            </w:pPr>
            <w:r w:rsidRPr="006E1713">
              <w:t>100</w:t>
            </w:r>
          </w:p>
        </w:tc>
        <w:tc>
          <w:tcPr>
            <w:tcW w:w="245" w:type="pct"/>
            <w:vAlign w:val="center"/>
          </w:tcPr>
          <w:p w14:paraId="16377974" w14:textId="77777777" w:rsidR="00AA0316" w:rsidRPr="006E1713" w:rsidRDefault="00AA0316" w:rsidP="003D3989">
            <w:pPr>
              <w:jc w:val="center"/>
            </w:pPr>
            <w:r w:rsidRPr="006E1713">
              <w:t>100</w:t>
            </w:r>
          </w:p>
        </w:tc>
        <w:tc>
          <w:tcPr>
            <w:tcW w:w="257" w:type="pct"/>
            <w:vAlign w:val="center"/>
          </w:tcPr>
          <w:p w14:paraId="693B21D8" w14:textId="77777777" w:rsidR="00AA0316" w:rsidRPr="006E1713" w:rsidRDefault="00AA0316" w:rsidP="003D3989">
            <w:pPr>
              <w:jc w:val="center"/>
            </w:pPr>
            <w:r w:rsidRPr="006E1713">
              <w:t>100</w:t>
            </w:r>
          </w:p>
        </w:tc>
      </w:tr>
      <w:tr w:rsidR="00A81C9D" w:rsidRPr="006E1713" w14:paraId="4AD78825" w14:textId="77777777" w:rsidTr="00A249BB">
        <w:trPr>
          <w:trHeight w:val="4145"/>
        </w:trPr>
        <w:tc>
          <w:tcPr>
            <w:tcW w:w="214" w:type="pct"/>
          </w:tcPr>
          <w:p w14:paraId="172CC309" w14:textId="77777777" w:rsidR="00A249BB" w:rsidRPr="006E1713" w:rsidRDefault="00A249BB" w:rsidP="00BC0338">
            <w:pPr>
              <w:jc w:val="center"/>
            </w:pPr>
            <w:r w:rsidRPr="006E1713">
              <w:lastRenderedPageBreak/>
              <w:t>5</w:t>
            </w:r>
          </w:p>
        </w:tc>
        <w:tc>
          <w:tcPr>
            <w:tcW w:w="916" w:type="pct"/>
          </w:tcPr>
          <w:p w14:paraId="2B42FF8C" w14:textId="77777777" w:rsidR="00A249BB" w:rsidRPr="006E1713" w:rsidRDefault="00A249BB" w:rsidP="007B10BE">
            <w:r w:rsidRPr="006E1713">
              <w:t>Гарантировать обеспечение предоставления мер социальной поддержки, предусмотренных федеральным и областным законодательством</w:t>
            </w:r>
          </w:p>
          <w:p w14:paraId="44525814" w14:textId="77777777" w:rsidR="00A249BB" w:rsidRPr="006E1713" w:rsidRDefault="00A249BB" w:rsidP="00A249BB"/>
          <w:p w14:paraId="2609D647" w14:textId="77777777" w:rsidR="00A249BB" w:rsidRPr="006E1713" w:rsidRDefault="00A249BB" w:rsidP="0044548E"/>
        </w:tc>
        <w:tc>
          <w:tcPr>
            <w:tcW w:w="193" w:type="pct"/>
          </w:tcPr>
          <w:p w14:paraId="626E218E" w14:textId="77777777" w:rsidR="00A249BB" w:rsidRPr="006E1713" w:rsidRDefault="00A249BB" w:rsidP="00BC0338">
            <w:pPr>
              <w:jc w:val="center"/>
            </w:pPr>
            <w:r w:rsidRPr="006E1713">
              <w:t>1</w:t>
            </w:r>
          </w:p>
        </w:tc>
        <w:tc>
          <w:tcPr>
            <w:tcW w:w="1502" w:type="pct"/>
            <w:vAlign w:val="center"/>
          </w:tcPr>
          <w:p w14:paraId="360A3488" w14:textId="77777777" w:rsidR="00A249BB" w:rsidRPr="006E1713" w:rsidRDefault="00A249BB" w:rsidP="007B10BE">
            <w:r w:rsidRPr="006E1713">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tc>
        <w:tc>
          <w:tcPr>
            <w:tcW w:w="246" w:type="pct"/>
            <w:vAlign w:val="center"/>
          </w:tcPr>
          <w:p w14:paraId="408E071E" w14:textId="77777777" w:rsidR="00A249BB" w:rsidRPr="006E1713" w:rsidRDefault="00A249BB" w:rsidP="00B800B7">
            <w:pPr>
              <w:jc w:val="center"/>
            </w:pPr>
            <w:r w:rsidRPr="006E1713">
              <w:t>%</w:t>
            </w:r>
          </w:p>
        </w:tc>
        <w:tc>
          <w:tcPr>
            <w:tcW w:w="295" w:type="pct"/>
            <w:vAlign w:val="center"/>
          </w:tcPr>
          <w:p w14:paraId="23B3EF34" w14:textId="77777777" w:rsidR="00A249BB" w:rsidRPr="006E1713" w:rsidRDefault="00A249BB" w:rsidP="003D3989">
            <w:pPr>
              <w:jc w:val="center"/>
            </w:pPr>
            <w:r w:rsidRPr="006E1713">
              <w:t>100</w:t>
            </w:r>
          </w:p>
        </w:tc>
        <w:tc>
          <w:tcPr>
            <w:tcW w:w="345" w:type="pct"/>
            <w:vAlign w:val="center"/>
          </w:tcPr>
          <w:p w14:paraId="48EC678B" w14:textId="77777777" w:rsidR="00A249BB" w:rsidRPr="006E1713" w:rsidRDefault="00A249BB" w:rsidP="003D3989">
            <w:pPr>
              <w:jc w:val="center"/>
            </w:pPr>
            <w:r w:rsidRPr="006E1713">
              <w:t>100</w:t>
            </w:r>
          </w:p>
        </w:tc>
        <w:tc>
          <w:tcPr>
            <w:tcW w:w="246" w:type="pct"/>
            <w:vAlign w:val="center"/>
          </w:tcPr>
          <w:p w14:paraId="304D2E8B" w14:textId="77777777" w:rsidR="00A249BB" w:rsidRPr="006E1713" w:rsidRDefault="00A249BB" w:rsidP="003D3989">
            <w:pPr>
              <w:jc w:val="center"/>
            </w:pPr>
            <w:r w:rsidRPr="006E1713">
              <w:t>100</w:t>
            </w:r>
          </w:p>
        </w:tc>
        <w:tc>
          <w:tcPr>
            <w:tcW w:w="295" w:type="pct"/>
            <w:vAlign w:val="center"/>
          </w:tcPr>
          <w:p w14:paraId="1BFF4551" w14:textId="77777777" w:rsidR="00A249BB" w:rsidRPr="006E1713" w:rsidRDefault="00A249BB" w:rsidP="003D3989">
            <w:pPr>
              <w:jc w:val="center"/>
            </w:pPr>
            <w:r w:rsidRPr="006E1713">
              <w:t>100</w:t>
            </w:r>
          </w:p>
        </w:tc>
        <w:tc>
          <w:tcPr>
            <w:tcW w:w="246" w:type="pct"/>
            <w:vAlign w:val="center"/>
          </w:tcPr>
          <w:p w14:paraId="2B12FE75" w14:textId="77777777" w:rsidR="00A249BB" w:rsidRPr="006E1713" w:rsidRDefault="00A249BB" w:rsidP="003D3989">
            <w:pPr>
              <w:jc w:val="center"/>
            </w:pPr>
            <w:r w:rsidRPr="006E1713">
              <w:t>100</w:t>
            </w:r>
          </w:p>
        </w:tc>
        <w:tc>
          <w:tcPr>
            <w:tcW w:w="245" w:type="pct"/>
            <w:vAlign w:val="center"/>
          </w:tcPr>
          <w:p w14:paraId="12B893AA" w14:textId="77777777" w:rsidR="00A249BB" w:rsidRPr="006E1713" w:rsidRDefault="00A249BB" w:rsidP="003D3989">
            <w:pPr>
              <w:jc w:val="center"/>
            </w:pPr>
            <w:r w:rsidRPr="006E1713">
              <w:t>100</w:t>
            </w:r>
          </w:p>
        </w:tc>
        <w:tc>
          <w:tcPr>
            <w:tcW w:w="257" w:type="pct"/>
            <w:vAlign w:val="center"/>
          </w:tcPr>
          <w:p w14:paraId="4E05AD56" w14:textId="77777777" w:rsidR="00A249BB" w:rsidRPr="006E1713" w:rsidRDefault="00A249BB" w:rsidP="003D3989">
            <w:pPr>
              <w:jc w:val="center"/>
            </w:pPr>
            <w:r w:rsidRPr="006E1713">
              <w:t>100</w:t>
            </w:r>
          </w:p>
        </w:tc>
      </w:tr>
      <w:tr w:rsidR="00A81C9D" w:rsidRPr="006E1713" w14:paraId="0F0020BD" w14:textId="77777777" w:rsidTr="00143F23">
        <w:tc>
          <w:tcPr>
            <w:tcW w:w="214" w:type="pct"/>
          </w:tcPr>
          <w:p w14:paraId="498ECD5B" w14:textId="77777777" w:rsidR="00790FA8" w:rsidRPr="006E1713" w:rsidRDefault="006774B2" w:rsidP="00EB418A">
            <w:pPr>
              <w:jc w:val="center"/>
            </w:pPr>
            <w:r w:rsidRPr="006E1713">
              <w:t>6</w:t>
            </w:r>
          </w:p>
        </w:tc>
        <w:tc>
          <w:tcPr>
            <w:tcW w:w="916" w:type="pct"/>
          </w:tcPr>
          <w:p w14:paraId="0668F4B4" w14:textId="77777777" w:rsidR="00790FA8" w:rsidRPr="006E1713" w:rsidRDefault="00790FA8" w:rsidP="00143F23">
            <w:r w:rsidRPr="006E1713">
              <w:t>Обеспечить современными условиями полноценный и безопасный отдых детей</w:t>
            </w:r>
          </w:p>
        </w:tc>
        <w:tc>
          <w:tcPr>
            <w:tcW w:w="193" w:type="pct"/>
          </w:tcPr>
          <w:p w14:paraId="03804C4D" w14:textId="77777777" w:rsidR="00790FA8" w:rsidRPr="006E1713" w:rsidRDefault="00EB418A" w:rsidP="00EB418A">
            <w:pPr>
              <w:jc w:val="center"/>
            </w:pPr>
            <w:r w:rsidRPr="006E1713">
              <w:t>1</w:t>
            </w:r>
          </w:p>
        </w:tc>
        <w:tc>
          <w:tcPr>
            <w:tcW w:w="1502" w:type="pct"/>
            <w:vAlign w:val="center"/>
          </w:tcPr>
          <w:p w14:paraId="6BFBCE35" w14:textId="77777777" w:rsidR="00790FA8" w:rsidRPr="006E1713" w:rsidRDefault="00790FA8" w:rsidP="00A03082">
            <w:pPr>
              <w:jc w:val="both"/>
            </w:pPr>
            <w:r w:rsidRPr="006E1713">
              <w:t xml:space="preserve">доля детей, в возрасте от 6 до 18 лет, отдохнувших на специализированных (профильных) сменах в лагерях дневного пребывания детей и профильных сборах, к общему числу детей в возрасте от 6 до 18 лет, проживающих на территории </w:t>
            </w:r>
            <w:r w:rsidR="00A6718C" w:rsidRPr="006E1713">
              <w:t>округа</w:t>
            </w:r>
          </w:p>
        </w:tc>
        <w:tc>
          <w:tcPr>
            <w:tcW w:w="246" w:type="pct"/>
            <w:vAlign w:val="center"/>
          </w:tcPr>
          <w:p w14:paraId="3622B5D9" w14:textId="77777777" w:rsidR="00790FA8" w:rsidRPr="006E1713" w:rsidRDefault="00790FA8" w:rsidP="00B800B7">
            <w:pPr>
              <w:jc w:val="center"/>
            </w:pPr>
            <w:r w:rsidRPr="006E1713">
              <w:t>%</w:t>
            </w:r>
          </w:p>
        </w:tc>
        <w:tc>
          <w:tcPr>
            <w:tcW w:w="295" w:type="pct"/>
            <w:vAlign w:val="center"/>
          </w:tcPr>
          <w:p w14:paraId="6CA72391" w14:textId="77777777" w:rsidR="00790FA8" w:rsidRPr="006E1713" w:rsidRDefault="000728E4" w:rsidP="00B800B7">
            <w:pPr>
              <w:ind w:right="-137"/>
              <w:jc w:val="center"/>
            </w:pPr>
            <w:r w:rsidRPr="006E1713">
              <w:t>17,6</w:t>
            </w:r>
          </w:p>
        </w:tc>
        <w:tc>
          <w:tcPr>
            <w:tcW w:w="345" w:type="pct"/>
            <w:vAlign w:val="center"/>
          </w:tcPr>
          <w:p w14:paraId="630C546E" w14:textId="77777777" w:rsidR="00790FA8" w:rsidRPr="006E1713" w:rsidRDefault="00635E04" w:rsidP="00B800B7">
            <w:pPr>
              <w:ind w:right="-137"/>
              <w:jc w:val="center"/>
            </w:pPr>
            <w:r w:rsidRPr="006E1713">
              <w:t>2</w:t>
            </w:r>
            <w:r w:rsidR="00FF4457" w:rsidRPr="006E1713">
              <w:t>5</w:t>
            </w:r>
            <w:r w:rsidRPr="006E1713">
              <w:t>,5</w:t>
            </w:r>
          </w:p>
        </w:tc>
        <w:tc>
          <w:tcPr>
            <w:tcW w:w="246" w:type="pct"/>
            <w:vAlign w:val="center"/>
          </w:tcPr>
          <w:p w14:paraId="6B0FE962" w14:textId="77777777" w:rsidR="00790FA8" w:rsidRPr="006E1713" w:rsidRDefault="00790FA8" w:rsidP="00B800B7">
            <w:pPr>
              <w:ind w:right="-137"/>
              <w:jc w:val="center"/>
            </w:pPr>
            <w:r w:rsidRPr="006E1713">
              <w:t>5</w:t>
            </w:r>
          </w:p>
        </w:tc>
        <w:tc>
          <w:tcPr>
            <w:tcW w:w="295" w:type="pct"/>
            <w:vAlign w:val="center"/>
          </w:tcPr>
          <w:p w14:paraId="5C79443E" w14:textId="77777777" w:rsidR="00790FA8" w:rsidRPr="006E1713" w:rsidRDefault="00790FA8" w:rsidP="00B800B7">
            <w:pPr>
              <w:ind w:right="-137"/>
              <w:jc w:val="center"/>
            </w:pPr>
            <w:r w:rsidRPr="006E1713">
              <w:t>5</w:t>
            </w:r>
          </w:p>
        </w:tc>
        <w:tc>
          <w:tcPr>
            <w:tcW w:w="246" w:type="pct"/>
            <w:vAlign w:val="center"/>
          </w:tcPr>
          <w:p w14:paraId="333BF13D" w14:textId="77777777" w:rsidR="00790FA8" w:rsidRPr="006E1713" w:rsidRDefault="00790FA8" w:rsidP="00B800B7">
            <w:pPr>
              <w:ind w:right="-137"/>
              <w:jc w:val="center"/>
            </w:pPr>
            <w:r w:rsidRPr="006E1713">
              <w:t>5</w:t>
            </w:r>
          </w:p>
        </w:tc>
        <w:tc>
          <w:tcPr>
            <w:tcW w:w="245" w:type="pct"/>
            <w:vAlign w:val="center"/>
          </w:tcPr>
          <w:p w14:paraId="1DA28E86" w14:textId="77777777" w:rsidR="00790FA8" w:rsidRPr="006E1713" w:rsidRDefault="00790FA8" w:rsidP="00B800B7">
            <w:pPr>
              <w:ind w:right="-137"/>
              <w:jc w:val="center"/>
            </w:pPr>
            <w:r w:rsidRPr="006E1713">
              <w:t>5</w:t>
            </w:r>
          </w:p>
        </w:tc>
        <w:tc>
          <w:tcPr>
            <w:tcW w:w="257" w:type="pct"/>
            <w:vAlign w:val="center"/>
          </w:tcPr>
          <w:p w14:paraId="00426A99" w14:textId="77777777" w:rsidR="00790FA8" w:rsidRPr="006E1713" w:rsidRDefault="00790FA8" w:rsidP="00B800B7">
            <w:pPr>
              <w:ind w:right="-137"/>
              <w:jc w:val="center"/>
            </w:pPr>
            <w:r w:rsidRPr="006E1713">
              <w:t>5</w:t>
            </w:r>
          </w:p>
        </w:tc>
      </w:tr>
      <w:tr w:rsidR="00A81C9D" w:rsidRPr="006E1713" w14:paraId="42DB8B71" w14:textId="77777777" w:rsidTr="00143F23">
        <w:trPr>
          <w:trHeight w:val="3031"/>
        </w:trPr>
        <w:tc>
          <w:tcPr>
            <w:tcW w:w="214" w:type="pct"/>
            <w:vMerge w:val="restart"/>
          </w:tcPr>
          <w:p w14:paraId="12F4AC22" w14:textId="77777777" w:rsidR="00106E7C" w:rsidRPr="006E1713" w:rsidRDefault="00106E7C" w:rsidP="00EB418A">
            <w:pPr>
              <w:jc w:val="center"/>
            </w:pPr>
            <w:bookmarkStart w:id="15" w:name="_Hlk103267035"/>
            <w:r w:rsidRPr="006E1713">
              <w:lastRenderedPageBreak/>
              <w:t>7</w:t>
            </w:r>
          </w:p>
        </w:tc>
        <w:tc>
          <w:tcPr>
            <w:tcW w:w="916" w:type="pct"/>
            <w:vMerge w:val="restart"/>
            <w:vAlign w:val="center"/>
          </w:tcPr>
          <w:p w14:paraId="4F7C6268" w14:textId="77777777" w:rsidR="00106E7C" w:rsidRPr="006E1713" w:rsidRDefault="00106E7C" w:rsidP="00AC64F3">
            <w:r w:rsidRPr="006E1713">
              <w:t>Реализовать мероприятия, включающие ремонт и капитальный ремонт приоритетных и социально</w:t>
            </w:r>
            <w:r w:rsidR="00546225" w:rsidRPr="006E1713">
              <w:t xml:space="preserve"> </w:t>
            </w:r>
            <w:r w:rsidRPr="006E1713">
              <w:t>значимых объектов капитального строительства муниципальной собственности, предусматривающих развитие сети образовательных учреждений для обеспечения доступности общего образования</w:t>
            </w:r>
          </w:p>
        </w:tc>
        <w:tc>
          <w:tcPr>
            <w:tcW w:w="193" w:type="pct"/>
          </w:tcPr>
          <w:p w14:paraId="71D81BCE" w14:textId="77777777" w:rsidR="00106E7C" w:rsidRPr="006E1713" w:rsidRDefault="00106E7C" w:rsidP="00EB418A">
            <w:pPr>
              <w:jc w:val="center"/>
            </w:pPr>
            <w:r w:rsidRPr="006E1713">
              <w:t>1</w:t>
            </w:r>
          </w:p>
        </w:tc>
        <w:tc>
          <w:tcPr>
            <w:tcW w:w="1502" w:type="pct"/>
          </w:tcPr>
          <w:p w14:paraId="0AAFB310" w14:textId="77777777" w:rsidR="00106E7C" w:rsidRPr="006E1713" w:rsidRDefault="00106E7C" w:rsidP="00524C23">
            <w:r w:rsidRPr="006E1713">
              <w:t>количество отремонтированных общеобразовательных учреждений</w:t>
            </w:r>
          </w:p>
        </w:tc>
        <w:tc>
          <w:tcPr>
            <w:tcW w:w="246" w:type="pct"/>
          </w:tcPr>
          <w:p w14:paraId="11751ECB" w14:textId="77777777" w:rsidR="00106E7C" w:rsidRPr="006E1713" w:rsidRDefault="00106E7C" w:rsidP="00106E7C">
            <w:pPr>
              <w:jc w:val="center"/>
            </w:pPr>
            <w:r w:rsidRPr="006E1713">
              <w:t>ед.</w:t>
            </w:r>
          </w:p>
        </w:tc>
        <w:tc>
          <w:tcPr>
            <w:tcW w:w="295" w:type="pct"/>
          </w:tcPr>
          <w:p w14:paraId="552B0B24" w14:textId="77777777" w:rsidR="00106E7C" w:rsidRPr="006E1713" w:rsidRDefault="000728E4" w:rsidP="00524C23">
            <w:pPr>
              <w:ind w:right="-137"/>
              <w:jc w:val="center"/>
            </w:pPr>
            <w:r w:rsidRPr="006E1713">
              <w:t>1</w:t>
            </w:r>
          </w:p>
        </w:tc>
        <w:tc>
          <w:tcPr>
            <w:tcW w:w="345" w:type="pct"/>
          </w:tcPr>
          <w:p w14:paraId="6F574329" w14:textId="77777777" w:rsidR="00106E7C" w:rsidRPr="006E1713" w:rsidRDefault="000728E4" w:rsidP="00524C23">
            <w:pPr>
              <w:ind w:right="-137"/>
              <w:jc w:val="center"/>
            </w:pPr>
            <w:r w:rsidRPr="006E1713">
              <w:t>2</w:t>
            </w:r>
          </w:p>
        </w:tc>
        <w:tc>
          <w:tcPr>
            <w:tcW w:w="246" w:type="pct"/>
          </w:tcPr>
          <w:p w14:paraId="01B868FF" w14:textId="77777777" w:rsidR="00106E7C" w:rsidRPr="006E1713" w:rsidRDefault="00DF1D3E" w:rsidP="00524C23">
            <w:pPr>
              <w:ind w:right="-137"/>
              <w:jc w:val="center"/>
            </w:pPr>
            <w:r w:rsidRPr="006E1713">
              <w:t>1</w:t>
            </w:r>
          </w:p>
        </w:tc>
        <w:tc>
          <w:tcPr>
            <w:tcW w:w="295" w:type="pct"/>
          </w:tcPr>
          <w:p w14:paraId="1AA09DBC" w14:textId="77777777" w:rsidR="00106E7C" w:rsidRPr="006E1713" w:rsidRDefault="00FF4457" w:rsidP="00524C23">
            <w:pPr>
              <w:ind w:right="-137"/>
              <w:jc w:val="center"/>
            </w:pPr>
            <w:r w:rsidRPr="006E1713">
              <w:t>1</w:t>
            </w:r>
          </w:p>
        </w:tc>
        <w:tc>
          <w:tcPr>
            <w:tcW w:w="246" w:type="pct"/>
          </w:tcPr>
          <w:p w14:paraId="1ECFF763" w14:textId="77777777" w:rsidR="00106E7C" w:rsidRPr="006E1713" w:rsidRDefault="00FF4457" w:rsidP="00524C23">
            <w:pPr>
              <w:ind w:right="-137"/>
              <w:jc w:val="center"/>
            </w:pPr>
            <w:r w:rsidRPr="006E1713">
              <w:t>-</w:t>
            </w:r>
          </w:p>
        </w:tc>
        <w:tc>
          <w:tcPr>
            <w:tcW w:w="245" w:type="pct"/>
          </w:tcPr>
          <w:p w14:paraId="2B526363" w14:textId="77777777" w:rsidR="00106E7C" w:rsidRPr="006E1713" w:rsidRDefault="00B776F3" w:rsidP="00524C23">
            <w:pPr>
              <w:ind w:right="-137"/>
              <w:jc w:val="center"/>
            </w:pPr>
            <w:r w:rsidRPr="006E1713">
              <w:t>-</w:t>
            </w:r>
          </w:p>
        </w:tc>
        <w:tc>
          <w:tcPr>
            <w:tcW w:w="257" w:type="pct"/>
          </w:tcPr>
          <w:p w14:paraId="12BB9F50" w14:textId="77777777" w:rsidR="00106E7C" w:rsidRPr="006E1713" w:rsidRDefault="00106E7C" w:rsidP="00524C23">
            <w:pPr>
              <w:ind w:right="-137"/>
              <w:jc w:val="center"/>
            </w:pPr>
            <w:r w:rsidRPr="006E1713">
              <w:t>-</w:t>
            </w:r>
          </w:p>
        </w:tc>
      </w:tr>
      <w:tr w:rsidR="00A81C9D" w:rsidRPr="006E1713" w14:paraId="5698BC08" w14:textId="77777777" w:rsidTr="00143F23">
        <w:trPr>
          <w:trHeight w:val="2111"/>
        </w:trPr>
        <w:tc>
          <w:tcPr>
            <w:tcW w:w="214" w:type="pct"/>
            <w:vMerge/>
          </w:tcPr>
          <w:p w14:paraId="7B813D8C" w14:textId="77777777" w:rsidR="00106E7C" w:rsidRPr="006E1713" w:rsidRDefault="00106E7C" w:rsidP="00EB418A">
            <w:pPr>
              <w:jc w:val="center"/>
            </w:pPr>
          </w:p>
        </w:tc>
        <w:tc>
          <w:tcPr>
            <w:tcW w:w="916" w:type="pct"/>
            <w:vMerge/>
            <w:vAlign w:val="center"/>
          </w:tcPr>
          <w:p w14:paraId="28231959" w14:textId="77777777" w:rsidR="00106E7C" w:rsidRPr="006E1713" w:rsidRDefault="00106E7C" w:rsidP="00AC64F3"/>
        </w:tc>
        <w:tc>
          <w:tcPr>
            <w:tcW w:w="193" w:type="pct"/>
          </w:tcPr>
          <w:p w14:paraId="65903DFA" w14:textId="77777777" w:rsidR="00106E7C" w:rsidRPr="006E1713" w:rsidRDefault="00106E7C" w:rsidP="00EB418A">
            <w:pPr>
              <w:jc w:val="center"/>
            </w:pPr>
            <w:r w:rsidRPr="006E1713">
              <w:t>2</w:t>
            </w:r>
          </w:p>
        </w:tc>
        <w:tc>
          <w:tcPr>
            <w:tcW w:w="1502" w:type="pct"/>
          </w:tcPr>
          <w:p w14:paraId="69A68712" w14:textId="77777777" w:rsidR="00106E7C" w:rsidRPr="006E1713" w:rsidRDefault="00106E7C" w:rsidP="00524C23">
            <w:r w:rsidRPr="006E1713">
              <w:t xml:space="preserve">количество отремонтированных </w:t>
            </w:r>
            <w:proofErr w:type="gramStart"/>
            <w:r w:rsidRPr="006E1713">
              <w:t>дошкольных  учреждений</w:t>
            </w:r>
            <w:proofErr w:type="gramEnd"/>
          </w:p>
        </w:tc>
        <w:tc>
          <w:tcPr>
            <w:tcW w:w="246" w:type="pct"/>
          </w:tcPr>
          <w:p w14:paraId="3498A2EB" w14:textId="77777777" w:rsidR="00106E7C" w:rsidRPr="006E1713" w:rsidRDefault="00106E7C" w:rsidP="00106E7C">
            <w:pPr>
              <w:jc w:val="center"/>
            </w:pPr>
            <w:r w:rsidRPr="006E1713">
              <w:t>ед.</w:t>
            </w:r>
          </w:p>
        </w:tc>
        <w:tc>
          <w:tcPr>
            <w:tcW w:w="295" w:type="pct"/>
          </w:tcPr>
          <w:p w14:paraId="5EAEE1FE" w14:textId="77777777" w:rsidR="00106E7C" w:rsidRPr="006E1713" w:rsidRDefault="00133BBE" w:rsidP="00524C23">
            <w:pPr>
              <w:ind w:right="-137"/>
              <w:jc w:val="center"/>
            </w:pPr>
            <w:r w:rsidRPr="006E1713">
              <w:t>1</w:t>
            </w:r>
          </w:p>
        </w:tc>
        <w:tc>
          <w:tcPr>
            <w:tcW w:w="345" w:type="pct"/>
          </w:tcPr>
          <w:p w14:paraId="7620B831" w14:textId="77777777" w:rsidR="00106E7C" w:rsidRPr="006E1713" w:rsidRDefault="00FF4457" w:rsidP="00524C23">
            <w:pPr>
              <w:ind w:right="-137"/>
              <w:jc w:val="center"/>
            </w:pPr>
            <w:r w:rsidRPr="006E1713">
              <w:t>1</w:t>
            </w:r>
          </w:p>
        </w:tc>
        <w:tc>
          <w:tcPr>
            <w:tcW w:w="246" w:type="pct"/>
          </w:tcPr>
          <w:p w14:paraId="604737B8" w14:textId="77777777" w:rsidR="00106E7C" w:rsidRPr="006E1713" w:rsidRDefault="0076532D" w:rsidP="00524C23">
            <w:pPr>
              <w:ind w:right="-137"/>
              <w:jc w:val="center"/>
            </w:pPr>
            <w:r w:rsidRPr="006E1713">
              <w:t>-</w:t>
            </w:r>
          </w:p>
        </w:tc>
        <w:tc>
          <w:tcPr>
            <w:tcW w:w="295" w:type="pct"/>
          </w:tcPr>
          <w:p w14:paraId="27317ADE" w14:textId="77777777" w:rsidR="00106E7C" w:rsidRPr="006E1713" w:rsidRDefault="00FF4457" w:rsidP="00524C23">
            <w:pPr>
              <w:ind w:right="-137"/>
              <w:jc w:val="center"/>
            </w:pPr>
            <w:r w:rsidRPr="006E1713">
              <w:t>-</w:t>
            </w:r>
          </w:p>
        </w:tc>
        <w:tc>
          <w:tcPr>
            <w:tcW w:w="246" w:type="pct"/>
          </w:tcPr>
          <w:p w14:paraId="30435524" w14:textId="77777777" w:rsidR="00106E7C" w:rsidRPr="006E1713" w:rsidRDefault="0076532D" w:rsidP="00524C23">
            <w:pPr>
              <w:ind w:right="-137"/>
              <w:jc w:val="center"/>
            </w:pPr>
            <w:r w:rsidRPr="006E1713">
              <w:t>-</w:t>
            </w:r>
          </w:p>
        </w:tc>
        <w:tc>
          <w:tcPr>
            <w:tcW w:w="245" w:type="pct"/>
          </w:tcPr>
          <w:p w14:paraId="22260C4A" w14:textId="77777777" w:rsidR="00106E7C" w:rsidRPr="006E1713" w:rsidRDefault="00106E7C" w:rsidP="00524C23">
            <w:pPr>
              <w:ind w:right="-137"/>
              <w:jc w:val="center"/>
            </w:pPr>
            <w:r w:rsidRPr="006E1713">
              <w:t>-</w:t>
            </w:r>
          </w:p>
        </w:tc>
        <w:tc>
          <w:tcPr>
            <w:tcW w:w="257" w:type="pct"/>
          </w:tcPr>
          <w:p w14:paraId="28B22DEE" w14:textId="77777777" w:rsidR="00106E7C" w:rsidRPr="006E1713" w:rsidRDefault="00106E7C" w:rsidP="00524C23">
            <w:pPr>
              <w:ind w:right="-137"/>
              <w:jc w:val="center"/>
            </w:pPr>
            <w:r w:rsidRPr="006E1713">
              <w:t>-</w:t>
            </w:r>
          </w:p>
        </w:tc>
      </w:tr>
      <w:bookmarkEnd w:id="15"/>
      <w:tr w:rsidR="00A81C9D" w:rsidRPr="006E1713" w14:paraId="172FB6CB" w14:textId="77777777" w:rsidTr="00143F23">
        <w:tc>
          <w:tcPr>
            <w:tcW w:w="214" w:type="pct"/>
          </w:tcPr>
          <w:p w14:paraId="3C725E11" w14:textId="77777777" w:rsidR="00001D48" w:rsidRPr="006E1713" w:rsidRDefault="00001D48" w:rsidP="00727D25">
            <w:pPr>
              <w:jc w:val="center"/>
            </w:pPr>
            <w:r w:rsidRPr="006E1713">
              <w:t>8</w:t>
            </w:r>
          </w:p>
        </w:tc>
        <w:tc>
          <w:tcPr>
            <w:tcW w:w="916" w:type="pct"/>
          </w:tcPr>
          <w:p w14:paraId="0A8F7FE1" w14:textId="77777777" w:rsidR="00001D48" w:rsidRPr="006E1713" w:rsidRDefault="00133BBE" w:rsidP="00727D25">
            <w:r w:rsidRPr="006E1713">
              <w:t xml:space="preserve">Создать и обеспечить функционирование центров образования естественнонаучной и технологической направленностей </w:t>
            </w:r>
            <w:proofErr w:type="gramStart"/>
            <w:r w:rsidRPr="006E1713">
              <w:t>в  общеобразовательных</w:t>
            </w:r>
            <w:proofErr w:type="gramEnd"/>
            <w:r w:rsidRPr="006E1713">
              <w:t xml:space="preserve"> организациях, расположенных в сель</w:t>
            </w:r>
            <w:r w:rsidRPr="006E1713">
              <w:lastRenderedPageBreak/>
              <w:t xml:space="preserve">ской местности и малых городах </w:t>
            </w:r>
          </w:p>
        </w:tc>
        <w:tc>
          <w:tcPr>
            <w:tcW w:w="193" w:type="pct"/>
          </w:tcPr>
          <w:p w14:paraId="3E299C14" w14:textId="77777777" w:rsidR="00001D48" w:rsidRPr="006E1713" w:rsidRDefault="00001D48" w:rsidP="00727D25">
            <w:pPr>
              <w:jc w:val="center"/>
            </w:pPr>
            <w:r w:rsidRPr="006E1713">
              <w:rPr>
                <w:rStyle w:val="66TimesNewRoman1"/>
                <w:b w:val="0"/>
                <w:color w:val="auto"/>
                <w:sz w:val="28"/>
              </w:rPr>
              <w:lastRenderedPageBreak/>
              <w:t>1</w:t>
            </w:r>
          </w:p>
        </w:tc>
        <w:tc>
          <w:tcPr>
            <w:tcW w:w="1502" w:type="pct"/>
            <w:vAlign w:val="center"/>
          </w:tcPr>
          <w:p w14:paraId="5D556DBA" w14:textId="77777777" w:rsidR="000D40E4" w:rsidRPr="006E1713" w:rsidRDefault="00001D48" w:rsidP="000D40E4">
            <w:pPr>
              <w:jc w:val="both"/>
            </w:pPr>
            <w:r w:rsidRPr="006E1713">
              <w:rPr>
                <w:rStyle w:val="66TimesNewRoman1"/>
                <w:b w:val="0"/>
                <w:color w:val="auto"/>
                <w:sz w:val="28"/>
              </w:rPr>
              <w:t xml:space="preserve"> </w:t>
            </w:r>
            <w:r w:rsidR="000D40E4" w:rsidRPr="006E1713">
              <w:t xml:space="preserve">количество общеобразовательных организаций, расположенных в сельской местности и малых городах, в </w:t>
            </w:r>
            <w:proofErr w:type="gramStart"/>
            <w:r w:rsidR="000D40E4" w:rsidRPr="006E1713">
              <w:t>которых  созданы</w:t>
            </w:r>
            <w:proofErr w:type="gramEnd"/>
            <w:r w:rsidR="000D40E4" w:rsidRPr="006E1713">
              <w:t xml:space="preserve"> и функционируют центры образования естественно</w:t>
            </w:r>
            <w:r w:rsidR="00DF1D3E" w:rsidRPr="006E1713">
              <w:t>-</w:t>
            </w:r>
            <w:r w:rsidR="000D40E4" w:rsidRPr="006E1713">
              <w:t>научной и технологической направленностей</w:t>
            </w:r>
          </w:p>
          <w:p w14:paraId="315F56D5" w14:textId="77777777" w:rsidR="00001D48" w:rsidRPr="006E1713" w:rsidRDefault="00001D48" w:rsidP="00727D25">
            <w:pPr>
              <w:jc w:val="both"/>
            </w:pPr>
          </w:p>
        </w:tc>
        <w:tc>
          <w:tcPr>
            <w:tcW w:w="246" w:type="pct"/>
            <w:vAlign w:val="center"/>
          </w:tcPr>
          <w:p w14:paraId="3192F030" w14:textId="77777777" w:rsidR="00001D48" w:rsidRPr="006E1713" w:rsidRDefault="00917D6E" w:rsidP="000D40E4">
            <w:r w:rsidRPr="006E1713">
              <w:t>е</w:t>
            </w:r>
            <w:r w:rsidR="000D40E4" w:rsidRPr="006E1713">
              <w:t>д.</w:t>
            </w:r>
          </w:p>
        </w:tc>
        <w:tc>
          <w:tcPr>
            <w:tcW w:w="295" w:type="pct"/>
            <w:vAlign w:val="center"/>
          </w:tcPr>
          <w:p w14:paraId="6D152DDD" w14:textId="77777777" w:rsidR="00001D48" w:rsidRPr="006E1713" w:rsidRDefault="00635E04" w:rsidP="00727D25">
            <w:pPr>
              <w:ind w:right="-137"/>
              <w:jc w:val="center"/>
            </w:pPr>
            <w:r w:rsidRPr="006E1713">
              <w:t>-</w:t>
            </w:r>
          </w:p>
        </w:tc>
        <w:tc>
          <w:tcPr>
            <w:tcW w:w="345" w:type="pct"/>
            <w:vAlign w:val="center"/>
          </w:tcPr>
          <w:p w14:paraId="608D5B9D" w14:textId="77777777" w:rsidR="00001D48" w:rsidRPr="006E1713" w:rsidRDefault="000D40E4" w:rsidP="00727D25">
            <w:pPr>
              <w:ind w:right="-137"/>
              <w:jc w:val="center"/>
            </w:pPr>
            <w:r w:rsidRPr="006E1713">
              <w:t>5</w:t>
            </w:r>
          </w:p>
        </w:tc>
        <w:tc>
          <w:tcPr>
            <w:tcW w:w="246" w:type="pct"/>
            <w:vAlign w:val="center"/>
          </w:tcPr>
          <w:p w14:paraId="2A007845" w14:textId="77777777" w:rsidR="00001D48" w:rsidRPr="006E1713" w:rsidRDefault="000D40E4" w:rsidP="00727D25">
            <w:pPr>
              <w:ind w:right="-137"/>
              <w:jc w:val="center"/>
            </w:pPr>
            <w:r w:rsidRPr="006E1713">
              <w:t>8</w:t>
            </w:r>
          </w:p>
        </w:tc>
        <w:tc>
          <w:tcPr>
            <w:tcW w:w="295" w:type="pct"/>
            <w:vAlign w:val="center"/>
          </w:tcPr>
          <w:p w14:paraId="6F12A78F" w14:textId="31A104CB" w:rsidR="00001D48" w:rsidRPr="006E1713" w:rsidRDefault="00D7020A" w:rsidP="00727D25">
            <w:pPr>
              <w:ind w:right="-137"/>
              <w:jc w:val="center"/>
            </w:pPr>
            <w:r w:rsidRPr="006E1713">
              <w:t>8</w:t>
            </w:r>
          </w:p>
        </w:tc>
        <w:tc>
          <w:tcPr>
            <w:tcW w:w="246" w:type="pct"/>
            <w:vAlign w:val="center"/>
          </w:tcPr>
          <w:p w14:paraId="39B31781" w14:textId="54D7D332" w:rsidR="00001D48" w:rsidRPr="006E1713" w:rsidRDefault="00D7020A" w:rsidP="00727D25">
            <w:pPr>
              <w:ind w:right="-137"/>
              <w:jc w:val="center"/>
            </w:pPr>
            <w:r w:rsidRPr="006E1713">
              <w:t>9</w:t>
            </w:r>
          </w:p>
        </w:tc>
        <w:tc>
          <w:tcPr>
            <w:tcW w:w="245" w:type="pct"/>
            <w:vAlign w:val="center"/>
          </w:tcPr>
          <w:p w14:paraId="269981C3" w14:textId="77777777" w:rsidR="00001D48" w:rsidRPr="006E1713" w:rsidRDefault="00201971" w:rsidP="00727D25">
            <w:pPr>
              <w:ind w:right="-137"/>
              <w:jc w:val="center"/>
            </w:pPr>
            <w:r w:rsidRPr="006E1713">
              <w:t>0</w:t>
            </w:r>
          </w:p>
        </w:tc>
        <w:tc>
          <w:tcPr>
            <w:tcW w:w="257" w:type="pct"/>
            <w:vAlign w:val="center"/>
          </w:tcPr>
          <w:p w14:paraId="6A13DDC5" w14:textId="77777777" w:rsidR="00001D48" w:rsidRPr="006E1713" w:rsidRDefault="00201971" w:rsidP="00727D25">
            <w:pPr>
              <w:ind w:right="-137"/>
              <w:jc w:val="center"/>
            </w:pPr>
            <w:r w:rsidRPr="006E1713">
              <w:t>0</w:t>
            </w:r>
          </w:p>
        </w:tc>
      </w:tr>
      <w:tr w:rsidR="00A81C9D" w:rsidRPr="006E1713" w14:paraId="4A5CAAC8" w14:textId="77777777" w:rsidTr="00143F23">
        <w:tc>
          <w:tcPr>
            <w:tcW w:w="214" w:type="pct"/>
            <w:vMerge w:val="restart"/>
          </w:tcPr>
          <w:p w14:paraId="1C8456A0" w14:textId="77777777" w:rsidR="00524C23" w:rsidRPr="006E1713" w:rsidRDefault="00524C23" w:rsidP="00524C23">
            <w:pPr>
              <w:jc w:val="both"/>
            </w:pPr>
            <w:r w:rsidRPr="006E1713">
              <w:t>9</w:t>
            </w:r>
          </w:p>
        </w:tc>
        <w:tc>
          <w:tcPr>
            <w:tcW w:w="916" w:type="pct"/>
            <w:vMerge w:val="restart"/>
          </w:tcPr>
          <w:p w14:paraId="1BFBF98A" w14:textId="77777777" w:rsidR="00524C23" w:rsidRPr="006E1713" w:rsidRDefault="00524C23" w:rsidP="00524C23">
            <w:pPr>
              <w:jc w:val="both"/>
            </w:pPr>
            <w:r w:rsidRPr="006E1713">
              <w:rPr>
                <w:rStyle w:val="66TimesNewRoman1"/>
                <w:b w:val="0"/>
                <w:color w:val="auto"/>
                <w:sz w:val="28"/>
              </w:rPr>
              <w:t>Внедрить</w:t>
            </w:r>
            <w:r w:rsidRPr="006E1713">
              <w:t xml:space="preserve"> целевую модель цифровой образовательной среды</w:t>
            </w:r>
          </w:p>
        </w:tc>
        <w:tc>
          <w:tcPr>
            <w:tcW w:w="193" w:type="pct"/>
          </w:tcPr>
          <w:p w14:paraId="2CA0EC90" w14:textId="77777777" w:rsidR="00524C23" w:rsidRPr="006E1713" w:rsidRDefault="00524C23" w:rsidP="00727D25">
            <w:pPr>
              <w:jc w:val="center"/>
            </w:pPr>
            <w:r w:rsidRPr="006E1713">
              <w:t>1</w:t>
            </w:r>
          </w:p>
        </w:tc>
        <w:tc>
          <w:tcPr>
            <w:tcW w:w="1502" w:type="pct"/>
            <w:vAlign w:val="center"/>
          </w:tcPr>
          <w:p w14:paraId="34A02A74" w14:textId="77777777" w:rsidR="00524C23" w:rsidRPr="006E1713" w:rsidRDefault="00093F08" w:rsidP="00143F23">
            <w:pPr>
              <w:jc w:val="both"/>
            </w:pPr>
            <w:r w:rsidRPr="006E1713">
              <w:t xml:space="preserve">численность детей в возрасте от 5 до 18 лет, обучающихся за счет средств соответствующей бюджетной системы </w:t>
            </w:r>
            <w:proofErr w:type="gramStart"/>
            <w:r w:rsidRPr="006E1713">
              <w:t>предоставляемых  учредителем</w:t>
            </w:r>
            <w:proofErr w:type="gramEnd"/>
            <w:r w:rsidRPr="006E1713">
              <w:t xml:space="preserve"> образовательной организации (бюджета субъекта Российской Федерации и (или) местных бюджетов), по дополнительным общеобразовательным программам на базе созданного Центра</w:t>
            </w:r>
          </w:p>
        </w:tc>
        <w:tc>
          <w:tcPr>
            <w:tcW w:w="246" w:type="pct"/>
            <w:vAlign w:val="center"/>
          </w:tcPr>
          <w:p w14:paraId="7F896B52" w14:textId="77777777" w:rsidR="00093F08" w:rsidRPr="006E1713" w:rsidRDefault="00917D6E" w:rsidP="00093F08">
            <w:pPr>
              <w:jc w:val="center"/>
            </w:pPr>
            <w:r w:rsidRPr="006E1713">
              <w:t>ч</w:t>
            </w:r>
            <w:r w:rsidR="00093F08" w:rsidRPr="006E1713">
              <w:t>ел. в год</w:t>
            </w:r>
          </w:p>
          <w:p w14:paraId="55E7180E" w14:textId="77777777" w:rsidR="00524C23" w:rsidRPr="006E1713" w:rsidRDefault="00524C23" w:rsidP="00093F08">
            <w:pPr>
              <w:jc w:val="center"/>
            </w:pPr>
          </w:p>
        </w:tc>
        <w:tc>
          <w:tcPr>
            <w:tcW w:w="295" w:type="pct"/>
            <w:vAlign w:val="center"/>
          </w:tcPr>
          <w:p w14:paraId="1D92C740" w14:textId="77777777" w:rsidR="00524C23" w:rsidRPr="006E1713" w:rsidRDefault="00093F08" w:rsidP="00727D25">
            <w:pPr>
              <w:ind w:right="-137"/>
              <w:jc w:val="center"/>
            </w:pPr>
            <w:r w:rsidRPr="006E1713">
              <w:t>224</w:t>
            </w:r>
          </w:p>
        </w:tc>
        <w:tc>
          <w:tcPr>
            <w:tcW w:w="345" w:type="pct"/>
            <w:vAlign w:val="center"/>
          </w:tcPr>
          <w:p w14:paraId="22F2A6E3" w14:textId="77777777" w:rsidR="00524C23" w:rsidRPr="006E1713" w:rsidRDefault="00093F08" w:rsidP="0051046C">
            <w:pPr>
              <w:ind w:right="-137"/>
              <w:jc w:val="center"/>
            </w:pPr>
            <w:r w:rsidRPr="006E1713">
              <w:t>40</w:t>
            </w:r>
            <w:r w:rsidR="00635E04" w:rsidRPr="006E1713">
              <w:t>4</w:t>
            </w:r>
          </w:p>
        </w:tc>
        <w:tc>
          <w:tcPr>
            <w:tcW w:w="246" w:type="pct"/>
            <w:vAlign w:val="center"/>
          </w:tcPr>
          <w:p w14:paraId="51F914A0" w14:textId="77777777" w:rsidR="00524C23" w:rsidRPr="006E1713" w:rsidRDefault="00093F08" w:rsidP="00727D25">
            <w:pPr>
              <w:ind w:right="-137"/>
              <w:jc w:val="center"/>
            </w:pPr>
            <w:r w:rsidRPr="006E1713">
              <w:t>400</w:t>
            </w:r>
          </w:p>
        </w:tc>
        <w:tc>
          <w:tcPr>
            <w:tcW w:w="295" w:type="pct"/>
            <w:vAlign w:val="center"/>
          </w:tcPr>
          <w:p w14:paraId="5B9926E0" w14:textId="77777777" w:rsidR="00524C23" w:rsidRPr="006E1713" w:rsidRDefault="00524C23" w:rsidP="00727D25">
            <w:pPr>
              <w:ind w:right="-137"/>
              <w:jc w:val="center"/>
            </w:pPr>
            <w:r w:rsidRPr="006E1713">
              <w:t>0</w:t>
            </w:r>
          </w:p>
        </w:tc>
        <w:tc>
          <w:tcPr>
            <w:tcW w:w="246" w:type="pct"/>
            <w:vAlign w:val="center"/>
          </w:tcPr>
          <w:p w14:paraId="1D7536AB" w14:textId="77777777" w:rsidR="00524C23" w:rsidRPr="006E1713" w:rsidRDefault="00524C23" w:rsidP="00727D25">
            <w:pPr>
              <w:ind w:right="-137"/>
              <w:jc w:val="center"/>
            </w:pPr>
            <w:r w:rsidRPr="006E1713">
              <w:t>0</w:t>
            </w:r>
          </w:p>
        </w:tc>
        <w:tc>
          <w:tcPr>
            <w:tcW w:w="245" w:type="pct"/>
            <w:vAlign w:val="center"/>
          </w:tcPr>
          <w:p w14:paraId="34BF090D" w14:textId="77777777" w:rsidR="00524C23" w:rsidRPr="006E1713" w:rsidRDefault="00524C23" w:rsidP="00727D25">
            <w:pPr>
              <w:ind w:right="-137"/>
              <w:jc w:val="center"/>
            </w:pPr>
            <w:r w:rsidRPr="006E1713">
              <w:t>0</w:t>
            </w:r>
          </w:p>
        </w:tc>
        <w:tc>
          <w:tcPr>
            <w:tcW w:w="257" w:type="pct"/>
            <w:vAlign w:val="center"/>
          </w:tcPr>
          <w:p w14:paraId="1FCB03C7" w14:textId="77777777" w:rsidR="00524C23" w:rsidRPr="006E1713" w:rsidRDefault="00524C23" w:rsidP="00727D25">
            <w:pPr>
              <w:ind w:right="-137"/>
              <w:jc w:val="center"/>
            </w:pPr>
            <w:r w:rsidRPr="006E1713">
              <w:t>0</w:t>
            </w:r>
          </w:p>
        </w:tc>
      </w:tr>
      <w:tr w:rsidR="00A81C9D" w:rsidRPr="006E1713" w14:paraId="46051F38" w14:textId="77777777" w:rsidTr="00143F23">
        <w:tc>
          <w:tcPr>
            <w:tcW w:w="214" w:type="pct"/>
            <w:vMerge/>
          </w:tcPr>
          <w:p w14:paraId="60108B0D" w14:textId="77777777" w:rsidR="00524C23" w:rsidRPr="006E1713" w:rsidRDefault="00524C23" w:rsidP="00727D25">
            <w:pPr>
              <w:widowControl w:val="0"/>
              <w:overflowPunct/>
              <w:adjustRightInd/>
              <w:spacing w:before="240"/>
              <w:jc w:val="both"/>
              <w:textAlignment w:val="auto"/>
            </w:pPr>
          </w:p>
        </w:tc>
        <w:tc>
          <w:tcPr>
            <w:tcW w:w="916" w:type="pct"/>
            <w:vMerge/>
            <w:vAlign w:val="center"/>
          </w:tcPr>
          <w:p w14:paraId="75B36E1A" w14:textId="77777777" w:rsidR="00524C23" w:rsidRPr="006E1713" w:rsidRDefault="00524C23" w:rsidP="00727D25">
            <w:pPr>
              <w:widowControl w:val="0"/>
              <w:overflowPunct/>
              <w:adjustRightInd/>
              <w:spacing w:before="240"/>
              <w:jc w:val="both"/>
              <w:textAlignment w:val="auto"/>
            </w:pPr>
          </w:p>
        </w:tc>
        <w:tc>
          <w:tcPr>
            <w:tcW w:w="193" w:type="pct"/>
          </w:tcPr>
          <w:p w14:paraId="7F93C95D" w14:textId="77777777" w:rsidR="00524C23" w:rsidRPr="006E1713" w:rsidRDefault="00524C23" w:rsidP="00727D25">
            <w:pPr>
              <w:jc w:val="center"/>
            </w:pPr>
            <w:r w:rsidRPr="006E1713">
              <w:t>2</w:t>
            </w:r>
          </w:p>
        </w:tc>
        <w:tc>
          <w:tcPr>
            <w:tcW w:w="1502" w:type="pct"/>
            <w:vAlign w:val="center"/>
          </w:tcPr>
          <w:p w14:paraId="63A0E09B" w14:textId="77777777" w:rsidR="00524C23" w:rsidRPr="006E1713" w:rsidRDefault="00093F08" w:rsidP="00727D25">
            <w:pPr>
              <w:jc w:val="both"/>
            </w:pPr>
            <w:r w:rsidRPr="006E1713">
              <w:t xml:space="preserve">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 </w:t>
            </w:r>
            <w:r w:rsidRPr="006E1713">
              <w:rPr>
                <w:sz w:val="24"/>
              </w:rPr>
              <w:t xml:space="preserve"> </w:t>
            </w:r>
          </w:p>
        </w:tc>
        <w:tc>
          <w:tcPr>
            <w:tcW w:w="246" w:type="pct"/>
            <w:vAlign w:val="center"/>
          </w:tcPr>
          <w:p w14:paraId="2DD582D6" w14:textId="77777777" w:rsidR="00524C23" w:rsidRPr="006E1713" w:rsidRDefault="00917D6E" w:rsidP="00727D25">
            <w:pPr>
              <w:jc w:val="center"/>
            </w:pPr>
            <w:r w:rsidRPr="006E1713">
              <w:t>ч</w:t>
            </w:r>
            <w:r w:rsidR="00524C23" w:rsidRPr="006E1713">
              <w:t>ел. в год</w:t>
            </w:r>
          </w:p>
        </w:tc>
        <w:tc>
          <w:tcPr>
            <w:tcW w:w="295" w:type="pct"/>
            <w:vAlign w:val="center"/>
          </w:tcPr>
          <w:p w14:paraId="73090E20" w14:textId="77777777" w:rsidR="00524C23" w:rsidRPr="006E1713" w:rsidRDefault="00093F08" w:rsidP="00727D25">
            <w:pPr>
              <w:ind w:right="-137"/>
              <w:jc w:val="center"/>
            </w:pPr>
            <w:r w:rsidRPr="006E1713">
              <w:t>870</w:t>
            </w:r>
          </w:p>
        </w:tc>
        <w:tc>
          <w:tcPr>
            <w:tcW w:w="345" w:type="pct"/>
            <w:vAlign w:val="center"/>
          </w:tcPr>
          <w:p w14:paraId="3D6FDF48" w14:textId="77777777" w:rsidR="00524C23" w:rsidRPr="006E1713" w:rsidRDefault="00093F08" w:rsidP="00727D25">
            <w:pPr>
              <w:ind w:right="-137"/>
              <w:jc w:val="center"/>
            </w:pPr>
            <w:r w:rsidRPr="006E1713">
              <w:t>15</w:t>
            </w:r>
            <w:r w:rsidR="00635E04" w:rsidRPr="006E1713">
              <w:t>15</w:t>
            </w:r>
          </w:p>
        </w:tc>
        <w:tc>
          <w:tcPr>
            <w:tcW w:w="246" w:type="pct"/>
            <w:vAlign w:val="center"/>
          </w:tcPr>
          <w:p w14:paraId="07D5982A" w14:textId="77777777" w:rsidR="00524C23" w:rsidRPr="006E1713" w:rsidRDefault="00093F08" w:rsidP="00727D25">
            <w:pPr>
              <w:ind w:right="-137"/>
              <w:jc w:val="center"/>
            </w:pPr>
            <w:r w:rsidRPr="006E1713">
              <w:t>15</w:t>
            </w:r>
            <w:r w:rsidR="00524C23" w:rsidRPr="006E1713">
              <w:t>00</w:t>
            </w:r>
          </w:p>
        </w:tc>
        <w:tc>
          <w:tcPr>
            <w:tcW w:w="295" w:type="pct"/>
            <w:vAlign w:val="center"/>
          </w:tcPr>
          <w:p w14:paraId="283B2FEB" w14:textId="77777777" w:rsidR="00524C23" w:rsidRPr="006E1713" w:rsidRDefault="00524C23" w:rsidP="00727D25">
            <w:pPr>
              <w:ind w:right="-137"/>
              <w:jc w:val="center"/>
            </w:pPr>
            <w:r w:rsidRPr="006E1713">
              <w:t>0</w:t>
            </w:r>
          </w:p>
        </w:tc>
        <w:tc>
          <w:tcPr>
            <w:tcW w:w="246" w:type="pct"/>
            <w:vAlign w:val="center"/>
          </w:tcPr>
          <w:p w14:paraId="01AA07BE" w14:textId="77777777" w:rsidR="00524C23" w:rsidRPr="006E1713" w:rsidRDefault="00524C23" w:rsidP="00727D25">
            <w:pPr>
              <w:ind w:right="-137"/>
              <w:jc w:val="center"/>
            </w:pPr>
            <w:r w:rsidRPr="006E1713">
              <w:t>0</w:t>
            </w:r>
          </w:p>
        </w:tc>
        <w:tc>
          <w:tcPr>
            <w:tcW w:w="245" w:type="pct"/>
            <w:vAlign w:val="center"/>
          </w:tcPr>
          <w:p w14:paraId="72F7AE6E" w14:textId="77777777" w:rsidR="00524C23" w:rsidRPr="006E1713" w:rsidRDefault="00524C23" w:rsidP="00727D25">
            <w:pPr>
              <w:ind w:right="-137"/>
              <w:jc w:val="center"/>
            </w:pPr>
            <w:r w:rsidRPr="006E1713">
              <w:t>0</w:t>
            </w:r>
          </w:p>
        </w:tc>
        <w:tc>
          <w:tcPr>
            <w:tcW w:w="257" w:type="pct"/>
            <w:vAlign w:val="center"/>
          </w:tcPr>
          <w:p w14:paraId="22EBAAD3" w14:textId="77777777" w:rsidR="00524C23" w:rsidRPr="006E1713" w:rsidRDefault="00524C23" w:rsidP="00727D25">
            <w:pPr>
              <w:ind w:right="-137"/>
              <w:jc w:val="center"/>
            </w:pPr>
            <w:r w:rsidRPr="006E1713">
              <w:t>0</w:t>
            </w:r>
          </w:p>
        </w:tc>
      </w:tr>
      <w:tr w:rsidR="00A81C9D" w:rsidRPr="006E1713" w14:paraId="696CF39E" w14:textId="77777777" w:rsidTr="00143F23">
        <w:tc>
          <w:tcPr>
            <w:tcW w:w="214" w:type="pct"/>
            <w:vMerge/>
          </w:tcPr>
          <w:p w14:paraId="4D8B7485" w14:textId="77777777" w:rsidR="00524C23" w:rsidRPr="006E1713" w:rsidRDefault="00524C23" w:rsidP="00727D25">
            <w:pPr>
              <w:widowControl w:val="0"/>
              <w:overflowPunct/>
              <w:adjustRightInd/>
              <w:spacing w:before="240"/>
              <w:jc w:val="both"/>
              <w:textAlignment w:val="auto"/>
            </w:pPr>
          </w:p>
        </w:tc>
        <w:tc>
          <w:tcPr>
            <w:tcW w:w="916" w:type="pct"/>
            <w:vMerge/>
            <w:vAlign w:val="center"/>
          </w:tcPr>
          <w:p w14:paraId="7A01EF99" w14:textId="77777777" w:rsidR="00524C23" w:rsidRPr="006E1713" w:rsidRDefault="00524C23" w:rsidP="00727D25">
            <w:pPr>
              <w:widowControl w:val="0"/>
              <w:overflowPunct/>
              <w:adjustRightInd/>
              <w:spacing w:before="240"/>
              <w:jc w:val="both"/>
              <w:textAlignment w:val="auto"/>
            </w:pPr>
          </w:p>
        </w:tc>
        <w:tc>
          <w:tcPr>
            <w:tcW w:w="193" w:type="pct"/>
          </w:tcPr>
          <w:p w14:paraId="3751C641" w14:textId="77777777" w:rsidR="00524C23" w:rsidRPr="006E1713" w:rsidRDefault="00524C23" w:rsidP="00727D25">
            <w:pPr>
              <w:jc w:val="center"/>
            </w:pPr>
            <w:r w:rsidRPr="006E1713">
              <w:t>3</w:t>
            </w:r>
          </w:p>
        </w:tc>
        <w:tc>
          <w:tcPr>
            <w:tcW w:w="1502" w:type="pct"/>
            <w:vAlign w:val="center"/>
          </w:tcPr>
          <w:p w14:paraId="572F8740" w14:textId="77777777" w:rsidR="00524C23" w:rsidRPr="006E1713" w:rsidRDefault="00093F08" w:rsidP="00727D25">
            <w:pPr>
              <w:jc w:val="both"/>
            </w:pPr>
            <w:r w:rsidRPr="006E1713">
              <w:t xml:space="preserve">количество проведенных на базе Центра проектных олимпиад, </w:t>
            </w:r>
            <w:proofErr w:type="spellStart"/>
            <w:r w:rsidRPr="006E1713">
              <w:t>хакатонов</w:t>
            </w:r>
            <w:proofErr w:type="spellEnd"/>
            <w:r w:rsidRPr="006E1713">
              <w:t xml:space="preserve"> и других мероприятий, соответствующих направлениям деятельности Центра</w:t>
            </w:r>
          </w:p>
        </w:tc>
        <w:tc>
          <w:tcPr>
            <w:tcW w:w="246" w:type="pct"/>
            <w:vAlign w:val="center"/>
          </w:tcPr>
          <w:p w14:paraId="556481B5" w14:textId="77777777" w:rsidR="00524C23" w:rsidRPr="006E1713" w:rsidRDefault="00917D6E" w:rsidP="006753BE">
            <w:pPr>
              <w:jc w:val="center"/>
            </w:pPr>
            <w:r w:rsidRPr="006E1713">
              <w:t>е</w:t>
            </w:r>
            <w:r w:rsidR="00093F08" w:rsidRPr="006E1713">
              <w:t>д. в год</w:t>
            </w:r>
          </w:p>
        </w:tc>
        <w:tc>
          <w:tcPr>
            <w:tcW w:w="295" w:type="pct"/>
            <w:vAlign w:val="center"/>
          </w:tcPr>
          <w:p w14:paraId="0BD0E655" w14:textId="77777777" w:rsidR="00524C23" w:rsidRPr="006E1713" w:rsidRDefault="00093F08" w:rsidP="00727D25">
            <w:pPr>
              <w:ind w:right="-137"/>
              <w:jc w:val="center"/>
            </w:pPr>
            <w:r w:rsidRPr="006E1713">
              <w:t>4</w:t>
            </w:r>
          </w:p>
        </w:tc>
        <w:tc>
          <w:tcPr>
            <w:tcW w:w="345" w:type="pct"/>
            <w:vAlign w:val="center"/>
          </w:tcPr>
          <w:p w14:paraId="6820FBBB" w14:textId="77777777" w:rsidR="00524C23" w:rsidRPr="006E1713" w:rsidRDefault="00635E04" w:rsidP="00727D25">
            <w:pPr>
              <w:ind w:right="-137"/>
              <w:jc w:val="center"/>
            </w:pPr>
            <w:r w:rsidRPr="006E1713">
              <w:t>8</w:t>
            </w:r>
          </w:p>
        </w:tc>
        <w:tc>
          <w:tcPr>
            <w:tcW w:w="246" w:type="pct"/>
            <w:vAlign w:val="center"/>
          </w:tcPr>
          <w:p w14:paraId="54661F42" w14:textId="77777777" w:rsidR="00524C23" w:rsidRPr="006E1713" w:rsidRDefault="00093F08" w:rsidP="00093F08">
            <w:pPr>
              <w:ind w:right="-137"/>
              <w:jc w:val="center"/>
            </w:pPr>
            <w:r w:rsidRPr="006E1713">
              <w:t>6</w:t>
            </w:r>
          </w:p>
        </w:tc>
        <w:tc>
          <w:tcPr>
            <w:tcW w:w="295" w:type="pct"/>
            <w:vAlign w:val="center"/>
          </w:tcPr>
          <w:p w14:paraId="6CC9F726" w14:textId="77777777" w:rsidR="00524C23" w:rsidRPr="006E1713" w:rsidRDefault="005B672D" w:rsidP="005B672D">
            <w:pPr>
              <w:ind w:right="-137"/>
              <w:jc w:val="center"/>
            </w:pPr>
            <w:r w:rsidRPr="006E1713">
              <w:t>0</w:t>
            </w:r>
          </w:p>
        </w:tc>
        <w:tc>
          <w:tcPr>
            <w:tcW w:w="246" w:type="pct"/>
            <w:vAlign w:val="center"/>
          </w:tcPr>
          <w:p w14:paraId="1B1B5449" w14:textId="77777777" w:rsidR="00524C23" w:rsidRPr="006E1713" w:rsidRDefault="00524C23" w:rsidP="00727D25">
            <w:pPr>
              <w:ind w:right="-137"/>
            </w:pPr>
            <w:r w:rsidRPr="006E1713">
              <w:t>0</w:t>
            </w:r>
          </w:p>
        </w:tc>
        <w:tc>
          <w:tcPr>
            <w:tcW w:w="245" w:type="pct"/>
            <w:vAlign w:val="center"/>
          </w:tcPr>
          <w:p w14:paraId="027D2228" w14:textId="77777777" w:rsidR="00524C23" w:rsidRPr="006E1713" w:rsidRDefault="00524C23" w:rsidP="00727D25">
            <w:pPr>
              <w:ind w:right="-137"/>
              <w:jc w:val="center"/>
            </w:pPr>
            <w:r w:rsidRPr="006E1713">
              <w:t>0</w:t>
            </w:r>
          </w:p>
        </w:tc>
        <w:tc>
          <w:tcPr>
            <w:tcW w:w="257" w:type="pct"/>
            <w:vAlign w:val="center"/>
          </w:tcPr>
          <w:p w14:paraId="1593FD66" w14:textId="77777777" w:rsidR="00524C23" w:rsidRPr="006E1713" w:rsidRDefault="00524C23" w:rsidP="00727D25">
            <w:pPr>
              <w:ind w:right="-137"/>
              <w:jc w:val="center"/>
            </w:pPr>
            <w:r w:rsidRPr="006E1713">
              <w:t>0</w:t>
            </w:r>
          </w:p>
        </w:tc>
      </w:tr>
      <w:tr w:rsidR="00A81C9D" w:rsidRPr="006E1713" w14:paraId="7D22BC5C" w14:textId="77777777" w:rsidTr="00143F23">
        <w:tc>
          <w:tcPr>
            <w:tcW w:w="214" w:type="pct"/>
            <w:vMerge/>
          </w:tcPr>
          <w:p w14:paraId="13CAE2C5" w14:textId="77777777" w:rsidR="00524C23" w:rsidRPr="006E1713" w:rsidRDefault="00524C23" w:rsidP="00727D25">
            <w:pPr>
              <w:widowControl w:val="0"/>
              <w:overflowPunct/>
              <w:adjustRightInd/>
              <w:spacing w:before="240"/>
              <w:jc w:val="both"/>
              <w:textAlignment w:val="auto"/>
            </w:pPr>
          </w:p>
        </w:tc>
        <w:tc>
          <w:tcPr>
            <w:tcW w:w="916" w:type="pct"/>
            <w:vMerge/>
            <w:vAlign w:val="center"/>
          </w:tcPr>
          <w:p w14:paraId="696A6865" w14:textId="77777777" w:rsidR="00524C23" w:rsidRPr="006E1713" w:rsidRDefault="00524C23" w:rsidP="00727D25">
            <w:pPr>
              <w:widowControl w:val="0"/>
              <w:overflowPunct/>
              <w:adjustRightInd/>
              <w:spacing w:before="240"/>
              <w:jc w:val="both"/>
              <w:textAlignment w:val="auto"/>
            </w:pPr>
          </w:p>
        </w:tc>
        <w:tc>
          <w:tcPr>
            <w:tcW w:w="193" w:type="pct"/>
          </w:tcPr>
          <w:p w14:paraId="3233D9D0" w14:textId="77777777" w:rsidR="00524C23" w:rsidRPr="006E1713" w:rsidRDefault="00524C23" w:rsidP="00727D25">
            <w:pPr>
              <w:jc w:val="center"/>
            </w:pPr>
            <w:r w:rsidRPr="006E1713">
              <w:t>4</w:t>
            </w:r>
          </w:p>
        </w:tc>
        <w:tc>
          <w:tcPr>
            <w:tcW w:w="1502" w:type="pct"/>
            <w:vAlign w:val="center"/>
          </w:tcPr>
          <w:p w14:paraId="0A37C25A" w14:textId="77777777" w:rsidR="00524C23" w:rsidRPr="006E1713" w:rsidRDefault="00093F08" w:rsidP="00727D25">
            <w:pPr>
              <w:jc w:val="both"/>
            </w:pPr>
            <w:r w:rsidRPr="006E1713">
              <w:t>количество реализуемых дополнительных общеобразовательных программ</w:t>
            </w:r>
          </w:p>
        </w:tc>
        <w:tc>
          <w:tcPr>
            <w:tcW w:w="246" w:type="pct"/>
            <w:vAlign w:val="center"/>
          </w:tcPr>
          <w:p w14:paraId="1827BC9B" w14:textId="77777777" w:rsidR="00524C23" w:rsidRPr="006E1713" w:rsidRDefault="00917D6E" w:rsidP="00727D25">
            <w:pPr>
              <w:jc w:val="center"/>
            </w:pPr>
            <w:r w:rsidRPr="006E1713">
              <w:t>е</w:t>
            </w:r>
            <w:r w:rsidR="00093F08" w:rsidRPr="006E1713">
              <w:t>д.</w:t>
            </w:r>
          </w:p>
        </w:tc>
        <w:tc>
          <w:tcPr>
            <w:tcW w:w="295" w:type="pct"/>
            <w:vAlign w:val="center"/>
          </w:tcPr>
          <w:p w14:paraId="477B4BD8" w14:textId="77777777" w:rsidR="00524C23" w:rsidRPr="006E1713" w:rsidRDefault="00093F08" w:rsidP="00727D25">
            <w:pPr>
              <w:ind w:right="-137"/>
              <w:jc w:val="center"/>
            </w:pPr>
            <w:r w:rsidRPr="006E1713">
              <w:t>6</w:t>
            </w:r>
          </w:p>
        </w:tc>
        <w:tc>
          <w:tcPr>
            <w:tcW w:w="345" w:type="pct"/>
            <w:vAlign w:val="center"/>
          </w:tcPr>
          <w:p w14:paraId="60196686" w14:textId="77777777" w:rsidR="00524C23" w:rsidRPr="006E1713" w:rsidRDefault="005B672D" w:rsidP="00727D25">
            <w:pPr>
              <w:ind w:right="-137"/>
              <w:jc w:val="center"/>
            </w:pPr>
            <w:r w:rsidRPr="006E1713">
              <w:t>6</w:t>
            </w:r>
          </w:p>
        </w:tc>
        <w:tc>
          <w:tcPr>
            <w:tcW w:w="246" w:type="pct"/>
            <w:vAlign w:val="center"/>
          </w:tcPr>
          <w:p w14:paraId="497F0057" w14:textId="77777777" w:rsidR="00524C23" w:rsidRPr="006E1713" w:rsidRDefault="005B672D" w:rsidP="00727D25">
            <w:pPr>
              <w:ind w:right="-137"/>
              <w:jc w:val="center"/>
            </w:pPr>
            <w:r w:rsidRPr="006E1713">
              <w:t>6</w:t>
            </w:r>
          </w:p>
        </w:tc>
        <w:tc>
          <w:tcPr>
            <w:tcW w:w="295" w:type="pct"/>
            <w:vAlign w:val="center"/>
          </w:tcPr>
          <w:p w14:paraId="283CE565" w14:textId="77777777" w:rsidR="00524C23" w:rsidRPr="006E1713" w:rsidRDefault="005B672D" w:rsidP="00727D25">
            <w:pPr>
              <w:ind w:right="-137"/>
              <w:jc w:val="center"/>
            </w:pPr>
            <w:r w:rsidRPr="006E1713">
              <w:t>0</w:t>
            </w:r>
          </w:p>
        </w:tc>
        <w:tc>
          <w:tcPr>
            <w:tcW w:w="246" w:type="pct"/>
            <w:vAlign w:val="center"/>
          </w:tcPr>
          <w:p w14:paraId="43391AB9" w14:textId="77777777" w:rsidR="00524C23" w:rsidRPr="006E1713" w:rsidRDefault="005B672D" w:rsidP="00727D25">
            <w:pPr>
              <w:ind w:right="-137"/>
              <w:jc w:val="center"/>
            </w:pPr>
            <w:r w:rsidRPr="006E1713">
              <w:t>0</w:t>
            </w:r>
          </w:p>
        </w:tc>
        <w:tc>
          <w:tcPr>
            <w:tcW w:w="245" w:type="pct"/>
            <w:vAlign w:val="center"/>
          </w:tcPr>
          <w:p w14:paraId="00C30C8B" w14:textId="77777777" w:rsidR="00524C23" w:rsidRPr="006E1713" w:rsidRDefault="00524C23" w:rsidP="00727D25">
            <w:pPr>
              <w:ind w:right="-137"/>
              <w:jc w:val="center"/>
            </w:pPr>
            <w:r w:rsidRPr="006E1713">
              <w:t>0</w:t>
            </w:r>
          </w:p>
        </w:tc>
        <w:tc>
          <w:tcPr>
            <w:tcW w:w="257" w:type="pct"/>
            <w:vAlign w:val="center"/>
          </w:tcPr>
          <w:p w14:paraId="55C4E219" w14:textId="77777777" w:rsidR="00524C23" w:rsidRPr="006E1713" w:rsidRDefault="00524C23" w:rsidP="00727D25">
            <w:pPr>
              <w:ind w:right="-137"/>
              <w:jc w:val="center"/>
            </w:pPr>
            <w:r w:rsidRPr="006E1713">
              <w:t>0</w:t>
            </w:r>
          </w:p>
        </w:tc>
      </w:tr>
      <w:tr w:rsidR="00A81C9D" w:rsidRPr="006E1713" w14:paraId="50D79DFE" w14:textId="77777777" w:rsidTr="00143F23">
        <w:tc>
          <w:tcPr>
            <w:tcW w:w="214" w:type="pct"/>
            <w:vMerge/>
          </w:tcPr>
          <w:p w14:paraId="38A11493" w14:textId="77777777" w:rsidR="00524C23" w:rsidRPr="006E1713" w:rsidRDefault="00524C23" w:rsidP="00727D25">
            <w:pPr>
              <w:widowControl w:val="0"/>
              <w:overflowPunct/>
              <w:adjustRightInd/>
              <w:spacing w:before="240"/>
              <w:jc w:val="both"/>
              <w:textAlignment w:val="auto"/>
            </w:pPr>
          </w:p>
        </w:tc>
        <w:tc>
          <w:tcPr>
            <w:tcW w:w="916" w:type="pct"/>
            <w:vMerge/>
            <w:vAlign w:val="center"/>
          </w:tcPr>
          <w:p w14:paraId="169F2EAF" w14:textId="77777777" w:rsidR="00524C23" w:rsidRPr="006E1713" w:rsidRDefault="00524C23" w:rsidP="00727D25">
            <w:pPr>
              <w:widowControl w:val="0"/>
              <w:overflowPunct/>
              <w:adjustRightInd/>
              <w:spacing w:before="240"/>
              <w:jc w:val="both"/>
              <w:textAlignment w:val="auto"/>
            </w:pPr>
          </w:p>
        </w:tc>
        <w:tc>
          <w:tcPr>
            <w:tcW w:w="193" w:type="pct"/>
          </w:tcPr>
          <w:p w14:paraId="73CEBCE6" w14:textId="77777777" w:rsidR="00524C23" w:rsidRPr="006E1713" w:rsidRDefault="00524C23" w:rsidP="00727D25">
            <w:pPr>
              <w:jc w:val="center"/>
            </w:pPr>
            <w:r w:rsidRPr="006E1713">
              <w:t>5</w:t>
            </w:r>
          </w:p>
        </w:tc>
        <w:tc>
          <w:tcPr>
            <w:tcW w:w="1502" w:type="pct"/>
            <w:vAlign w:val="center"/>
          </w:tcPr>
          <w:p w14:paraId="5D31AEC7" w14:textId="77777777" w:rsidR="00524C23" w:rsidRPr="006E1713" w:rsidRDefault="00093F08" w:rsidP="00727D25">
            <w:pPr>
              <w:jc w:val="both"/>
            </w:pPr>
            <w:r w:rsidRPr="006E1713">
              <w:t>доля педагогических работников Центра, прошедших обучение по программам повышения квалификации федерального оператора</w:t>
            </w:r>
          </w:p>
        </w:tc>
        <w:tc>
          <w:tcPr>
            <w:tcW w:w="246" w:type="pct"/>
            <w:vAlign w:val="center"/>
          </w:tcPr>
          <w:p w14:paraId="560ADF6F" w14:textId="77777777" w:rsidR="00524C23" w:rsidRPr="006E1713" w:rsidRDefault="00093F08" w:rsidP="00727D25">
            <w:pPr>
              <w:jc w:val="center"/>
            </w:pPr>
            <w:r w:rsidRPr="006E1713">
              <w:t>%</w:t>
            </w:r>
          </w:p>
        </w:tc>
        <w:tc>
          <w:tcPr>
            <w:tcW w:w="295" w:type="pct"/>
            <w:vAlign w:val="center"/>
          </w:tcPr>
          <w:p w14:paraId="7A2A88AD" w14:textId="77777777" w:rsidR="00524C23" w:rsidRPr="006E1713" w:rsidRDefault="00093F08" w:rsidP="00727D25">
            <w:pPr>
              <w:jc w:val="center"/>
            </w:pPr>
            <w:r w:rsidRPr="006E1713">
              <w:t>100</w:t>
            </w:r>
          </w:p>
        </w:tc>
        <w:tc>
          <w:tcPr>
            <w:tcW w:w="345" w:type="pct"/>
            <w:vAlign w:val="center"/>
          </w:tcPr>
          <w:p w14:paraId="4CCA4F81" w14:textId="77777777" w:rsidR="00524C23" w:rsidRPr="006E1713" w:rsidRDefault="00093F08" w:rsidP="00727D25">
            <w:pPr>
              <w:jc w:val="center"/>
            </w:pPr>
            <w:r w:rsidRPr="006E1713">
              <w:t>100</w:t>
            </w:r>
          </w:p>
        </w:tc>
        <w:tc>
          <w:tcPr>
            <w:tcW w:w="246" w:type="pct"/>
            <w:vAlign w:val="center"/>
          </w:tcPr>
          <w:p w14:paraId="0858EF0B" w14:textId="77777777" w:rsidR="00524C23" w:rsidRPr="006E1713" w:rsidRDefault="00093F08" w:rsidP="00727D25">
            <w:pPr>
              <w:ind w:right="-137"/>
              <w:jc w:val="center"/>
            </w:pPr>
            <w:r w:rsidRPr="006E1713">
              <w:t>100</w:t>
            </w:r>
          </w:p>
        </w:tc>
        <w:tc>
          <w:tcPr>
            <w:tcW w:w="295" w:type="pct"/>
            <w:vAlign w:val="center"/>
          </w:tcPr>
          <w:p w14:paraId="56D7310B" w14:textId="77777777" w:rsidR="00524C23" w:rsidRPr="006E1713" w:rsidRDefault="005B672D" w:rsidP="00727D25">
            <w:pPr>
              <w:ind w:right="-137"/>
              <w:jc w:val="center"/>
            </w:pPr>
            <w:r w:rsidRPr="006E1713">
              <w:t>0</w:t>
            </w:r>
          </w:p>
        </w:tc>
        <w:tc>
          <w:tcPr>
            <w:tcW w:w="246" w:type="pct"/>
            <w:vAlign w:val="center"/>
          </w:tcPr>
          <w:p w14:paraId="188147BE" w14:textId="77777777" w:rsidR="00524C23" w:rsidRPr="006E1713" w:rsidRDefault="005B672D" w:rsidP="005B672D">
            <w:pPr>
              <w:ind w:right="-137"/>
              <w:jc w:val="center"/>
            </w:pPr>
            <w:r w:rsidRPr="006E1713">
              <w:t>0</w:t>
            </w:r>
          </w:p>
        </w:tc>
        <w:tc>
          <w:tcPr>
            <w:tcW w:w="245" w:type="pct"/>
            <w:vAlign w:val="center"/>
          </w:tcPr>
          <w:p w14:paraId="32AA0836" w14:textId="77777777" w:rsidR="00524C23" w:rsidRPr="006E1713" w:rsidRDefault="00524C23" w:rsidP="00727D25">
            <w:pPr>
              <w:ind w:right="-137"/>
              <w:jc w:val="center"/>
            </w:pPr>
            <w:r w:rsidRPr="006E1713">
              <w:t>0</w:t>
            </w:r>
          </w:p>
        </w:tc>
        <w:tc>
          <w:tcPr>
            <w:tcW w:w="257" w:type="pct"/>
            <w:vAlign w:val="center"/>
          </w:tcPr>
          <w:p w14:paraId="4009BE55" w14:textId="77777777" w:rsidR="00524C23" w:rsidRPr="006E1713" w:rsidRDefault="00524C23" w:rsidP="00727D25">
            <w:pPr>
              <w:ind w:right="-137"/>
              <w:jc w:val="center"/>
            </w:pPr>
            <w:r w:rsidRPr="006E1713">
              <w:t>0</w:t>
            </w:r>
          </w:p>
        </w:tc>
      </w:tr>
      <w:tr w:rsidR="00A81C9D" w:rsidRPr="006E1713" w14:paraId="2B935A6F" w14:textId="77777777" w:rsidTr="00143F23">
        <w:trPr>
          <w:trHeight w:val="1250"/>
        </w:trPr>
        <w:tc>
          <w:tcPr>
            <w:tcW w:w="214" w:type="pct"/>
            <w:vMerge/>
          </w:tcPr>
          <w:p w14:paraId="7AD4EE50" w14:textId="77777777" w:rsidR="00524C23" w:rsidRPr="006E1713" w:rsidRDefault="00524C23" w:rsidP="00727D25">
            <w:pPr>
              <w:widowControl w:val="0"/>
              <w:overflowPunct/>
              <w:adjustRightInd/>
              <w:spacing w:before="240"/>
              <w:jc w:val="both"/>
              <w:textAlignment w:val="auto"/>
            </w:pPr>
          </w:p>
        </w:tc>
        <w:tc>
          <w:tcPr>
            <w:tcW w:w="916" w:type="pct"/>
            <w:vMerge/>
            <w:vAlign w:val="center"/>
          </w:tcPr>
          <w:p w14:paraId="55C7797C" w14:textId="77777777" w:rsidR="00524C23" w:rsidRPr="006E1713" w:rsidRDefault="00524C23" w:rsidP="00727D25">
            <w:pPr>
              <w:widowControl w:val="0"/>
              <w:overflowPunct/>
              <w:adjustRightInd/>
              <w:spacing w:before="240"/>
              <w:jc w:val="both"/>
              <w:textAlignment w:val="auto"/>
            </w:pPr>
          </w:p>
        </w:tc>
        <w:tc>
          <w:tcPr>
            <w:tcW w:w="193" w:type="pct"/>
          </w:tcPr>
          <w:p w14:paraId="608C5ECA" w14:textId="77777777" w:rsidR="00524C23" w:rsidRPr="006E1713" w:rsidRDefault="00524C23" w:rsidP="00524C23">
            <w:pPr>
              <w:jc w:val="center"/>
            </w:pPr>
            <w:r w:rsidRPr="006E1713">
              <w:t>6</w:t>
            </w:r>
          </w:p>
        </w:tc>
        <w:tc>
          <w:tcPr>
            <w:tcW w:w="1502" w:type="pct"/>
            <w:vAlign w:val="center"/>
          </w:tcPr>
          <w:p w14:paraId="041D55EF" w14:textId="77777777" w:rsidR="00524C23" w:rsidRPr="006E1713" w:rsidRDefault="00FF7B1E" w:rsidP="00727D25">
            <w:pPr>
              <w:jc w:val="both"/>
              <w:rPr>
                <w:highlight w:val="yellow"/>
              </w:rPr>
            </w:pPr>
            <w:r w:rsidRPr="006E1713">
              <w:rPr>
                <w:highlight w:val="yellow"/>
              </w:rPr>
              <w:t>количество</w:t>
            </w:r>
            <w:r w:rsidR="00093F08" w:rsidRPr="006E1713">
              <w:rPr>
                <w:highlight w:val="yellow"/>
              </w:rPr>
              <w:t xml:space="preserve"> общеобразовательных организаций, оснащенных в целях внедрения цифровой образовательной среды</w:t>
            </w:r>
          </w:p>
        </w:tc>
        <w:tc>
          <w:tcPr>
            <w:tcW w:w="246" w:type="pct"/>
            <w:vAlign w:val="center"/>
          </w:tcPr>
          <w:p w14:paraId="74767089" w14:textId="77777777" w:rsidR="00524C23" w:rsidRPr="006E1713" w:rsidRDefault="00153D61" w:rsidP="00727D25">
            <w:pPr>
              <w:jc w:val="center"/>
              <w:rPr>
                <w:highlight w:val="yellow"/>
              </w:rPr>
            </w:pPr>
            <w:r w:rsidRPr="006E1713">
              <w:rPr>
                <w:highlight w:val="yellow"/>
              </w:rPr>
              <w:t>ед.</w:t>
            </w:r>
          </w:p>
        </w:tc>
        <w:tc>
          <w:tcPr>
            <w:tcW w:w="295" w:type="pct"/>
            <w:vAlign w:val="center"/>
          </w:tcPr>
          <w:p w14:paraId="7EC8393E" w14:textId="77777777" w:rsidR="00524C23" w:rsidRPr="006E1713" w:rsidRDefault="00093F08" w:rsidP="00727D25">
            <w:pPr>
              <w:jc w:val="center"/>
              <w:rPr>
                <w:highlight w:val="yellow"/>
              </w:rPr>
            </w:pPr>
            <w:r w:rsidRPr="006E1713">
              <w:rPr>
                <w:highlight w:val="yellow"/>
              </w:rPr>
              <w:t>4</w:t>
            </w:r>
          </w:p>
        </w:tc>
        <w:tc>
          <w:tcPr>
            <w:tcW w:w="345" w:type="pct"/>
            <w:vAlign w:val="center"/>
          </w:tcPr>
          <w:p w14:paraId="6248FAEE" w14:textId="77777777" w:rsidR="00524C23" w:rsidRPr="006E1713" w:rsidRDefault="00093F08" w:rsidP="00727D25">
            <w:pPr>
              <w:jc w:val="center"/>
              <w:rPr>
                <w:highlight w:val="yellow"/>
              </w:rPr>
            </w:pPr>
            <w:r w:rsidRPr="006E1713">
              <w:rPr>
                <w:highlight w:val="yellow"/>
              </w:rPr>
              <w:t>7</w:t>
            </w:r>
          </w:p>
        </w:tc>
        <w:tc>
          <w:tcPr>
            <w:tcW w:w="246" w:type="pct"/>
            <w:vAlign w:val="center"/>
          </w:tcPr>
          <w:p w14:paraId="24CF5C99" w14:textId="77777777" w:rsidR="00524C23" w:rsidRPr="006E1713" w:rsidRDefault="00CB09AF" w:rsidP="00727D25">
            <w:pPr>
              <w:ind w:right="-137"/>
              <w:jc w:val="center"/>
              <w:rPr>
                <w:highlight w:val="yellow"/>
              </w:rPr>
            </w:pPr>
            <w:r w:rsidRPr="006E1713">
              <w:rPr>
                <w:highlight w:val="yellow"/>
              </w:rPr>
              <w:t>7</w:t>
            </w:r>
          </w:p>
        </w:tc>
        <w:tc>
          <w:tcPr>
            <w:tcW w:w="295" w:type="pct"/>
            <w:vAlign w:val="center"/>
          </w:tcPr>
          <w:p w14:paraId="42200EC8" w14:textId="5DEC9894" w:rsidR="00524C23" w:rsidRPr="006E1713" w:rsidRDefault="006E1713" w:rsidP="005B672D">
            <w:pPr>
              <w:ind w:right="-137"/>
              <w:jc w:val="center"/>
              <w:rPr>
                <w:highlight w:val="yellow"/>
              </w:rPr>
            </w:pPr>
            <w:r w:rsidRPr="006E1713">
              <w:rPr>
                <w:highlight w:val="yellow"/>
              </w:rPr>
              <w:t>8</w:t>
            </w:r>
          </w:p>
        </w:tc>
        <w:tc>
          <w:tcPr>
            <w:tcW w:w="246" w:type="pct"/>
            <w:vAlign w:val="center"/>
          </w:tcPr>
          <w:p w14:paraId="62E3E725" w14:textId="7CEE6E76" w:rsidR="00524C23" w:rsidRPr="006E1713" w:rsidRDefault="006E1713" w:rsidP="005B672D">
            <w:pPr>
              <w:ind w:right="-137"/>
              <w:jc w:val="center"/>
              <w:rPr>
                <w:highlight w:val="yellow"/>
              </w:rPr>
            </w:pPr>
            <w:r w:rsidRPr="006E1713">
              <w:rPr>
                <w:highlight w:val="yellow"/>
              </w:rPr>
              <w:t>8</w:t>
            </w:r>
          </w:p>
        </w:tc>
        <w:tc>
          <w:tcPr>
            <w:tcW w:w="245" w:type="pct"/>
            <w:vAlign w:val="center"/>
          </w:tcPr>
          <w:p w14:paraId="5C276423" w14:textId="310FD284" w:rsidR="00524C23" w:rsidRPr="006E1713" w:rsidRDefault="006E1713" w:rsidP="00727D25">
            <w:pPr>
              <w:ind w:right="-137"/>
              <w:jc w:val="center"/>
              <w:rPr>
                <w:highlight w:val="yellow"/>
              </w:rPr>
            </w:pPr>
            <w:r w:rsidRPr="006E1713">
              <w:rPr>
                <w:highlight w:val="yellow"/>
              </w:rPr>
              <w:t>8</w:t>
            </w:r>
          </w:p>
        </w:tc>
        <w:tc>
          <w:tcPr>
            <w:tcW w:w="257" w:type="pct"/>
            <w:vAlign w:val="center"/>
          </w:tcPr>
          <w:p w14:paraId="6E39698E" w14:textId="2C342105" w:rsidR="00524C23" w:rsidRPr="006E1713" w:rsidRDefault="006E1713" w:rsidP="00727D25">
            <w:pPr>
              <w:ind w:right="-137"/>
              <w:jc w:val="center"/>
            </w:pPr>
            <w:r>
              <w:t>8</w:t>
            </w:r>
          </w:p>
        </w:tc>
      </w:tr>
      <w:tr w:rsidR="00A81C9D" w:rsidRPr="006E1713" w14:paraId="70B96547" w14:textId="77777777" w:rsidTr="00143F23">
        <w:trPr>
          <w:trHeight w:val="1250"/>
        </w:trPr>
        <w:tc>
          <w:tcPr>
            <w:tcW w:w="214" w:type="pct"/>
          </w:tcPr>
          <w:p w14:paraId="4F0112E4" w14:textId="77777777" w:rsidR="00E43916" w:rsidRPr="006E1713" w:rsidRDefault="00201971" w:rsidP="00727D25">
            <w:pPr>
              <w:widowControl w:val="0"/>
              <w:overflowPunct/>
              <w:adjustRightInd/>
              <w:spacing w:before="240"/>
              <w:jc w:val="both"/>
              <w:textAlignment w:val="auto"/>
            </w:pPr>
            <w:r w:rsidRPr="006E1713">
              <w:t>10</w:t>
            </w:r>
          </w:p>
        </w:tc>
        <w:tc>
          <w:tcPr>
            <w:tcW w:w="916" w:type="pct"/>
            <w:vAlign w:val="center"/>
          </w:tcPr>
          <w:p w14:paraId="773E8200" w14:textId="77777777" w:rsidR="00E43916" w:rsidRPr="006E1713" w:rsidRDefault="00E43916" w:rsidP="00727D25">
            <w:pPr>
              <w:widowControl w:val="0"/>
              <w:overflowPunct/>
              <w:adjustRightInd/>
              <w:spacing w:before="240"/>
              <w:jc w:val="both"/>
              <w:textAlignment w:val="auto"/>
            </w:pPr>
            <w:r w:rsidRPr="006E1713">
              <w:t>Осуществить проведение мероприятий по обеспечению условий для организации питания обучающихся в муниципальных общеобразовательных организациях (пищеблоки)</w:t>
            </w:r>
          </w:p>
        </w:tc>
        <w:tc>
          <w:tcPr>
            <w:tcW w:w="193" w:type="pct"/>
          </w:tcPr>
          <w:p w14:paraId="340E3DA6" w14:textId="77777777" w:rsidR="00E43916" w:rsidRPr="006E1713" w:rsidRDefault="00E43916" w:rsidP="00524C23">
            <w:pPr>
              <w:jc w:val="center"/>
            </w:pPr>
          </w:p>
        </w:tc>
        <w:tc>
          <w:tcPr>
            <w:tcW w:w="1502" w:type="pct"/>
            <w:vAlign w:val="center"/>
          </w:tcPr>
          <w:p w14:paraId="215FE8B1" w14:textId="77777777" w:rsidR="00E43916" w:rsidRPr="006E1713" w:rsidRDefault="00E43916" w:rsidP="00E43916">
            <w:pPr>
              <w:ind w:right="259"/>
            </w:pPr>
            <w:r w:rsidRPr="006E1713">
              <w:t xml:space="preserve">доля образовательных организаций, в которых проведены мероприятия по обеспечению условий для организации питания обучающихся </w:t>
            </w:r>
          </w:p>
          <w:p w14:paraId="776E8A8A" w14:textId="77777777" w:rsidR="00E43916" w:rsidRPr="006E1713" w:rsidRDefault="00E43916" w:rsidP="00727D25">
            <w:pPr>
              <w:jc w:val="both"/>
            </w:pPr>
          </w:p>
        </w:tc>
        <w:tc>
          <w:tcPr>
            <w:tcW w:w="246" w:type="pct"/>
            <w:vAlign w:val="center"/>
          </w:tcPr>
          <w:p w14:paraId="66C5D1D5" w14:textId="77777777" w:rsidR="00E43916" w:rsidRPr="006E1713" w:rsidRDefault="00E43916" w:rsidP="00727D25">
            <w:pPr>
              <w:jc w:val="center"/>
            </w:pPr>
            <w:r w:rsidRPr="006E1713">
              <w:t>%</w:t>
            </w:r>
          </w:p>
        </w:tc>
        <w:tc>
          <w:tcPr>
            <w:tcW w:w="295" w:type="pct"/>
            <w:vAlign w:val="center"/>
          </w:tcPr>
          <w:p w14:paraId="4E0FC267" w14:textId="77777777" w:rsidR="00E43916" w:rsidRPr="006E1713" w:rsidRDefault="00E43916" w:rsidP="00727D25">
            <w:pPr>
              <w:jc w:val="center"/>
            </w:pPr>
            <w:r w:rsidRPr="006E1713">
              <w:t>6</w:t>
            </w:r>
          </w:p>
        </w:tc>
        <w:tc>
          <w:tcPr>
            <w:tcW w:w="345" w:type="pct"/>
            <w:vAlign w:val="center"/>
          </w:tcPr>
          <w:p w14:paraId="4DA1C415" w14:textId="77777777" w:rsidR="00E43916" w:rsidRPr="006E1713" w:rsidRDefault="00E43916" w:rsidP="00727D25">
            <w:pPr>
              <w:jc w:val="center"/>
            </w:pPr>
            <w:r w:rsidRPr="006E1713">
              <w:t>12</w:t>
            </w:r>
          </w:p>
        </w:tc>
        <w:tc>
          <w:tcPr>
            <w:tcW w:w="246" w:type="pct"/>
            <w:vAlign w:val="center"/>
          </w:tcPr>
          <w:p w14:paraId="51EC2B3A" w14:textId="77777777" w:rsidR="00E43916" w:rsidRPr="006E1713" w:rsidRDefault="00E43916" w:rsidP="00727D25">
            <w:pPr>
              <w:ind w:right="-137"/>
              <w:jc w:val="center"/>
            </w:pPr>
            <w:r w:rsidRPr="006E1713">
              <w:t>12</w:t>
            </w:r>
          </w:p>
        </w:tc>
        <w:tc>
          <w:tcPr>
            <w:tcW w:w="295" w:type="pct"/>
            <w:vAlign w:val="center"/>
          </w:tcPr>
          <w:p w14:paraId="6C43227D" w14:textId="77777777" w:rsidR="00E43916" w:rsidRPr="006E1713" w:rsidRDefault="00E43916" w:rsidP="005B672D">
            <w:pPr>
              <w:ind w:right="-137"/>
              <w:jc w:val="center"/>
            </w:pPr>
            <w:r w:rsidRPr="006E1713">
              <w:t>-</w:t>
            </w:r>
          </w:p>
        </w:tc>
        <w:tc>
          <w:tcPr>
            <w:tcW w:w="246" w:type="pct"/>
            <w:vAlign w:val="center"/>
          </w:tcPr>
          <w:p w14:paraId="668F0E1E" w14:textId="77777777" w:rsidR="00E43916" w:rsidRPr="006E1713" w:rsidRDefault="00E43916" w:rsidP="005B672D">
            <w:pPr>
              <w:ind w:right="-137"/>
              <w:jc w:val="center"/>
            </w:pPr>
            <w:r w:rsidRPr="006E1713">
              <w:t>-</w:t>
            </w:r>
          </w:p>
        </w:tc>
        <w:tc>
          <w:tcPr>
            <w:tcW w:w="245" w:type="pct"/>
            <w:vAlign w:val="center"/>
          </w:tcPr>
          <w:p w14:paraId="191D86B8" w14:textId="77777777" w:rsidR="00E43916" w:rsidRPr="006E1713" w:rsidRDefault="00E43916" w:rsidP="00727D25">
            <w:pPr>
              <w:ind w:right="-137"/>
              <w:jc w:val="center"/>
            </w:pPr>
            <w:r w:rsidRPr="006E1713">
              <w:t>-</w:t>
            </w:r>
          </w:p>
        </w:tc>
        <w:tc>
          <w:tcPr>
            <w:tcW w:w="257" w:type="pct"/>
            <w:vAlign w:val="center"/>
          </w:tcPr>
          <w:p w14:paraId="1CC5F0F3" w14:textId="77777777" w:rsidR="00E43916" w:rsidRPr="006E1713" w:rsidRDefault="00E43916" w:rsidP="00727D25">
            <w:pPr>
              <w:ind w:right="-137"/>
              <w:jc w:val="center"/>
            </w:pPr>
            <w:r w:rsidRPr="006E1713">
              <w:t>-</w:t>
            </w:r>
          </w:p>
        </w:tc>
      </w:tr>
      <w:tr w:rsidR="00A81C9D" w:rsidRPr="006E1713" w14:paraId="72DDF42A" w14:textId="77777777" w:rsidTr="00143F23">
        <w:trPr>
          <w:trHeight w:val="394"/>
        </w:trPr>
        <w:tc>
          <w:tcPr>
            <w:tcW w:w="214" w:type="pct"/>
          </w:tcPr>
          <w:p w14:paraId="136F4E2E" w14:textId="77777777" w:rsidR="00727D25" w:rsidRPr="006E1713" w:rsidRDefault="00727D25" w:rsidP="003972E6">
            <w:pPr>
              <w:widowControl w:val="0"/>
              <w:overflowPunct/>
              <w:adjustRightInd/>
              <w:spacing w:before="240"/>
              <w:jc w:val="center"/>
              <w:textAlignment w:val="auto"/>
            </w:pPr>
            <w:r w:rsidRPr="006E1713">
              <w:t>1</w:t>
            </w:r>
            <w:r w:rsidR="00201971" w:rsidRPr="006E1713">
              <w:t>1</w:t>
            </w:r>
          </w:p>
        </w:tc>
        <w:tc>
          <w:tcPr>
            <w:tcW w:w="916" w:type="pct"/>
          </w:tcPr>
          <w:p w14:paraId="3016F814" w14:textId="77777777" w:rsidR="00727D25" w:rsidRPr="006E1713" w:rsidRDefault="00F13988" w:rsidP="00524C23">
            <w:pPr>
              <w:widowControl w:val="0"/>
              <w:overflowPunct/>
              <w:adjustRightInd/>
              <w:spacing w:before="240"/>
              <w:textAlignment w:val="auto"/>
            </w:pPr>
            <w:r w:rsidRPr="006E1713">
              <w:t xml:space="preserve">Обеспечить обновление материально – </w:t>
            </w:r>
            <w:r w:rsidRPr="006E1713">
              <w:lastRenderedPageBreak/>
              <w:t xml:space="preserve">технической базы для организации </w:t>
            </w:r>
            <w:proofErr w:type="spellStart"/>
            <w:r w:rsidRPr="006E1713">
              <w:t>учебно</w:t>
            </w:r>
            <w:proofErr w:type="spellEnd"/>
            <w:r w:rsidRPr="006E1713">
              <w:t xml:space="preserve"> – </w:t>
            </w:r>
            <w:proofErr w:type="gramStart"/>
            <w:r w:rsidRPr="006E1713">
              <w:t>исследовательской ,</w:t>
            </w:r>
            <w:proofErr w:type="gramEnd"/>
            <w:r w:rsidRPr="006E1713">
              <w:t xml:space="preserve"> научно-практической,</w:t>
            </w:r>
            <w:r w:rsidR="00546225" w:rsidRPr="006E1713">
              <w:t xml:space="preserve"> </w:t>
            </w:r>
            <w:r w:rsidRPr="006E1713">
              <w:t>творческой деятельности, занятий физической культурой и спортом</w:t>
            </w:r>
          </w:p>
        </w:tc>
        <w:tc>
          <w:tcPr>
            <w:tcW w:w="193" w:type="pct"/>
          </w:tcPr>
          <w:p w14:paraId="7C37E809" w14:textId="77777777" w:rsidR="00727D25" w:rsidRPr="006E1713" w:rsidRDefault="00727D25" w:rsidP="00727D25">
            <w:pPr>
              <w:jc w:val="center"/>
            </w:pPr>
            <w:r w:rsidRPr="006E1713">
              <w:lastRenderedPageBreak/>
              <w:t>1</w:t>
            </w:r>
          </w:p>
        </w:tc>
        <w:tc>
          <w:tcPr>
            <w:tcW w:w="1502" w:type="pct"/>
            <w:vAlign w:val="center"/>
          </w:tcPr>
          <w:p w14:paraId="07CD9A22" w14:textId="77777777" w:rsidR="00727D25" w:rsidRPr="006E1713" w:rsidRDefault="00B26621" w:rsidP="00143F23">
            <w:pPr>
              <w:jc w:val="both"/>
            </w:pPr>
            <w:r w:rsidRPr="006E1713">
              <w:t>количеств</w:t>
            </w:r>
            <w:r w:rsidR="00DF1BF7" w:rsidRPr="006E1713">
              <w:t>о</w:t>
            </w:r>
            <w:r w:rsidRPr="006E1713">
              <w:t xml:space="preserve"> общеобразовательных организаций,</w:t>
            </w:r>
            <w:r w:rsidR="00F13988" w:rsidRPr="006E1713">
              <w:t xml:space="preserve"> в </w:t>
            </w:r>
            <w:proofErr w:type="gramStart"/>
            <w:r w:rsidR="00F13988" w:rsidRPr="006E1713">
              <w:t>которых  обновлена</w:t>
            </w:r>
            <w:proofErr w:type="gramEnd"/>
            <w:r w:rsidR="00F13988" w:rsidRPr="006E1713">
              <w:t xml:space="preserve"> материально – техническая база</w:t>
            </w:r>
            <w:r w:rsidR="00546225" w:rsidRPr="006E1713">
              <w:t xml:space="preserve"> </w:t>
            </w:r>
            <w:r w:rsidR="00546225" w:rsidRPr="006E1713">
              <w:lastRenderedPageBreak/>
              <w:t>для организации учебно-</w:t>
            </w:r>
            <w:r w:rsidR="00F13988" w:rsidRPr="006E1713">
              <w:t>исследовательской, научно-практической,</w:t>
            </w:r>
            <w:r w:rsidR="00546225" w:rsidRPr="006E1713">
              <w:t xml:space="preserve"> </w:t>
            </w:r>
            <w:r w:rsidR="00F13988" w:rsidRPr="006E1713">
              <w:t>творческой деятельности, занятий физической культурой и спортом</w:t>
            </w:r>
          </w:p>
        </w:tc>
        <w:tc>
          <w:tcPr>
            <w:tcW w:w="246" w:type="pct"/>
            <w:vAlign w:val="center"/>
          </w:tcPr>
          <w:p w14:paraId="759EBD60" w14:textId="77777777" w:rsidR="00727D25" w:rsidRPr="006E1713" w:rsidRDefault="00917D6E" w:rsidP="00727D25">
            <w:pPr>
              <w:jc w:val="center"/>
            </w:pPr>
            <w:r w:rsidRPr="006E1713">
              <w:lastRenderedPageBreak/>
              <w:t>е</w:t>
            </w:r>
            <w:r w:rsidR="00B26621" w:rsidRPr="006E1713">
              <w:t>д.</w:t>
            </w:r>
          </w:p>
        </w:tc>
        <w:tc>
          <w:tcPr>
            <w:tcW w:w="295" w:type="pct"/>
            <w:vAlign w:val="center"/>
          </w:tcPr>
          <w:p w14:paraId="65D40076" w14:textId="77777777" w:rsidR="00727D25" w:rsidRPr="006E1713" w:rsidRDefault="00B26621" w:rsidP="00727D25">
            <w:pPr>
              <w:jc w:val="center"/>
            </w:pPr>
            <w:r w:rsidRPr="006E1713">
              <w:t>1</w:t>
            </w:r>
          </w:p>
        </w:tc>
        <w:tc>
          <w:tcPr>
            <w:tcW w:w="345" w:type="pct"/>
            <w:vAlign w:val="center"/>
          </w:tcPr>
          <w:p w14:paraId="1122A0FC" w14:textId="77777777" w:rsidR="00727D25" w:rsidRPr="006E1713" w:rsidRDefault="00B26621" w:rsidP="00727D25">
            <w:pPr>
              <w:jc w:val="center"/>
            </w:pPr>
            <w:r w:rsidRPr="006E1713">
              <w:t>0</w:t>
            </w:r>
          </w:p>
        </w:tc>
        <w:tc>
          <w:tcPr>
            <w:tcW w:w="246" w:type="pct"/>
            <w:vAlign w:val="center"/>
          </w:tcPr>
          <w:p w14:paraId="7886AF85" w14:textId="77777777" w:rsidR="00727D25" w:rsidRPr="006E1713" w:rsidRDefault="00B26621" w:rsidP="00727D25">
            <w:pPr>
              <w:ind w:right="-137"/>
              <w:jc w:val="center"/>
            </w:pPr>
            <w:r w:rsidRPr="006E1713">
              <w:t>1</w:t>
            </w:r>
          </w:p>
        </w:tc>
        <w:tc>
          <w:tcPr>
            <w:tcW w:w="295" w:type="pct"/>
            <w:vAlign w:val="center"/>
          </w:tcPr>
          <w:p w14:paraId="6208888F" w14:textId="77777777" w:rsidR="00727D25" w:rsidRPr="006E1713" w:rsidRDefault="00727D25" w:rsidP="00727D25">
            <w:pPr>
              <w:ind w:right="-137"/>
              <w:jc w:val="center"/>
            </w:pPr>
            <w:r w:rsidRPr="006E1713">
              <w:t>-</w:t>
            </w:r>
          </w:p>
        </w:tc>
        <w:tc>
          <w:tcPr>
            <w:tcW w:w="246" w:type="pct"/>
            <w:vAlign w:val="center"/>
          </w:tcPr>
          <w:p w14:paraId="7C6BD0E7" w14:textId="77777777" w:rsidR="00727D25" w:rsidRPr="006E1713" w:rsidRDefault="00F13988" w:rsidP="00727D25">
            <w:pPr>
              <w:ind w:right="-137"/>
              <w:jc w:val="center"/>
            </w:pPr>
            <w:r w:rsidRPr="006E1713">
              <w:t>1</w:t>
            </w:r>
          </w:p>
        </w:tc>
        <w:tc>
          <w:tcPr>
            <w:tcW w:w="245" w:type="pct"/>
            <w:vAlign w:val="center"/>
          </w:tcPr>
          <w:p w14:paraId="4F3A30E4" w14:textId="77777777" w:rsidR="00727D25" w:rsidRPr="006E1713" w:rsidRDefault="00727D25" w:rsidP="00727D25">
            <w:pPr>
              <w:ind w:right="-137"/>
              <w:jc w:val="center"/>
            </w:pPr>
            <w:r w:rsidRPr="006E1713">
              <w:t>-</w:t>
            </w:r>
          </w:p>
        </w:tc>
        <w:tc>
          <w:tcPr>
            <w:tcW w:w="257" w:type="pct"/>
            <w:vAlign w:val="center"/>
          </w:tcPr>
          <w:p w14:paraId="06728827" w14:textId="77777777" w:rsidR="00727D25" w:rsidRPr="006E1713" w:rsidRDefault="00727D25" w:rsidP="00727D25">
            <w:pPr>
              <w:ind w:right="-137"/>
              <w:jc w:val="center"/>
            </w:pPr>
            <w:r w:rsidRPr="006E1713">
              <w:t>-</w:t>
            </w:r>
          </w:p>
        </w:tc>
      </w:tr>
      <w:tr w:rsidR="00A81C9D" w:rsidRPr="006E1713" w14:paraId="738E5006" w14:textId="77777777" w:rsidTr="00143F23">
        <w:trPr>
          <w:trHeight w:val="2062"/>
        </w:trPr>
        <w:tc>
          <w:tcPr>
            <w:tcW w:w="214" w:type="pct"/>
          </w:tcPr>
          <w:p w14:paraId="47ECF1B5" w14:textId="77777777" w:rsidR="00727D25" w:rsidRPr="006E1713" w:rsidRDefault="00727D25" w:rsidP="00524C23">
            <w:pPr>
              <w:jc w:val="both"/>
            </w:pPr>
            <w:r w:rsidRPr="006E1713">
              <w:t>1</w:t>
            </w:r>
            <w:r w:rsidR="00201971" w:rsidRPr="006E1713">
              <w:t>2</w:t>
            </w:r>
          </w:p>
        </w:tc>
        <w:tc>
          <w:tcPr>
            <w:tcW w:w="916" w:type="pct"/>
          </w:tcPr>
          <w:p w14:paraId="68018FBB" w14:textId="77777777" w:rsidR="00727D25" w:rsidRPr="006E1713" w:rsidRDefault="003972E6" w:rsidP="00524C23">
            <w:pPr>
              <w:jc w:val="both"/>
            </w:pPr>
            <w:r w:rsidRPr="006E1713">
              <w:t>Реализовать</w:t>
            </w:r>
            <w:r w:rsidR="00727D25" w:rsidRPr="006E1713">
              <w:t xml:space="preserve"> мероприя</w:t>
            </w:r>
            <w:r w:rsidRPr="006E1713">
              <w:t>тия</w:t>
            </w:r>
            <w:r w:rsidR="00727D25" w:rsidRPr="006E1713">
              <w:t xml:space="preserve"> по антитеррористической защищенности образовательных организаций</w:t>
            </w:r>
          </w:p>
        </w:tc>
        <w:tc>
          <w:tcPr>
            <w:tcW w:w="193" w:type="pct"/>
          </w:tcPr>
          <w:p w14:paraId="1EF3F71D" w14:textId="77777777" w:rsidR="00727D25" w:rsidRPr="006E1713" w:rsidRDefault="00727D25" w:rsidP="00727D25">
            <w:pPr>
              <w:jc w:val="both"/>
            </w:pPr>
            <w:r w:rsidRPr="006E1713">
              <w:t>1</w:t>
            </w:r>
          </w:p>
        </w:tc>
        <w:tc>
          <w:tcPr>
            <w:tcW w:w="1502" w:type="pct"/>
            <w:vAlign w:val="center"/>
          </w:tcPr>
          <w:p w14:paraId="105BE8E2" w14:textId="77777777" w:rsidR="00727D25" w:rsidRPr="006E1713" w:rsidRDefault="00727D25" w:rsidP="00727D25">
            <w:pPr>
              <w:jc w:val="both"/>
            </w:pPr>
            <w:r w:rsidRPr="006E1713">
              <w:t>доля объектов образования,</w:t>
            </w:r>
            <w:r w:rsidR="00546225" w:rsidRPr="006E1713">
              <w:t xml:space="preserve"> </w:t>
            </w:r>
            <w:r w:rsidRPr="006E1713">
              <w:t>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tc>
        <w:tc>
          <w:tcPr>
            <w:tcW w:w="246" w:type="pct"/>
            <w:vAlign w:val="center"/>
          </w:tcPr>
          <w:p w14:paraId="3101D54F" w14:textId="77777777" w:rsidR="00727D25" w:rsidRPr="006E1713" w:rsidRDefault="00727D25" w:rsidP="00727D25">
            <w:pPr>
              <w:jc w:val="center"/>
            </w:pPr>
            <w:r w:rsidRPr="006E1713">
              <w:t>%</w:t>
            </w:r>
          </w:p>
        </w:tc>
        <w:tc>
          <w:tcPr>
            <w:tcW w:w="295" w:type="pct"/>
            <w:vAlign w:val="center"/>
          </w:tcPr>
          <w:p w14:paraId="2E60FBCF" w14:textId="77777777" w:rsidR="00727D25" w:rsidRPr="006E1713" w:rsidRDefault="00093F08" w:rsidP="00727D25">
            <w:pPr>
              <w:jc w:val="center"/>
            </w:pPr>
            <w:r w:rsidRPr="006E1713">
              <w:t>5</w:t>
            </w:r>
          </w:p>
        </w:tc>
        <w:tc>
          <w:tcPr>
            <w:tcW w:w="345" w:type="pct"/>
            <w:vAlign w:val="center"/>
          </w:tcPr>
          <w:p w14:paraId="59A9124F" w14:textId="77777777" w:rsidR="00727D25" w:rsidRPr="006E1713" w:rsidRDefault="005B672D" w:rsidP="00727D25">
            <w:pPr>
              <w:jc w:val="center"/>
            </w:pPr>
            <w:r w:rsidRPr="006E1713">
              <w:t>5</w:t>
            </w:r>
          </w:p>
        </w:tc>
        <w:tc>
          <w:tcPr>
            <w:tcW w:w="246" w:type="pct"/>
            <w:vAlign w:val="center"/>
          </w:tcPr>
          <w:p w14:paraId="46303FEF" w14:textId="77777777" w:rsidR="00727D25" w:rsidRPr="006E1713" w:rsidRDefault="00CB09AF" w:rsidP="00727D25">
            <w:pPr>
              <w:ind w:right="-137"/>
              <w:jc w:val="center"/>
            </w:pPr>
            <w:r w:rsidRPr="006E1713">
              <w:t>5</w:t>
            </w:r>
          </w:p>
        </w:tc>
        <w:tc>
          <w:tcPr>
            <w:tcW w:w="295" w:type="pct"/>
            <w:vAlign w:val="center"/>
          </w:tcPr>
          <w:p w14:paraId="4411887E" w14:textId="77777777" w:rsidR="00727D25" w:rsidRPr="006E1713" w:rsidRDefault="00CB09AF" w:rsidP="00727D25">
            <w:pPr>
              <w:ind w:right="-137"/>
              <w:jc w:val="center"/>
            </w:pPr>
            <w:r w:rsidRPr="006E1713">
              <w:t>5</w:t>
            </w:r>
            <w:r w:rsidR="00727D25" w:rsidRPr="006E1713">
              <w:rPr>
                <w:lang w:val="en-US"/>
              </w:rPr>
              <w:t xml:space="preserve"> </w:t>
            </w:r>
          </w:p>
        </w:tc>
        <w:tc>
          <w:tcPr>
            <w:tcW w:w="246" w:type="pct"/>
            <w:vAlign w:val="center"/>
          </w:tcPr>
          <w:p w14:paraId="6FAE2D5A" w14:textId="77777777" w:rsidR="00727D25" w:rsidRPr="006E1713" w:rsidRDefault="00CB09AF" w:rsidP="00727D25">
            <w:pPr>
              <w:ind w:right="-137"/>
              <w:jc w:val="center"/>
            </w:pPr>
            <w:r w:rsidRPr="006E1713">
              <w:t>5</w:t>
            </w:r>
          </w:p>
        </w:tc>
        <w:tc>
          <w:tcPr>
            <w:tcW w:w="245" w:type="pct"/>
            <w:vAlign w:val="center"/>
          </w:tcPr>
          <w:p w14:paraId="080EBEE6" w14:textId="77777777" w:rsidR="00727D25" w:rsidRPr="006E1713" w:rsidRDefault="00CB09AF" w:rsidP="00727D25">
            <w:pPr>
              <w:ind w:right="-137"/>
              <w:jc w:val="center"/>
            </w:pPr>
            <w:r w:rsidRPr="006E1713">
              <w:t>5</w:t>
            </w:r>
          </w:p>
        </w:tc>
        <w:tc>
          <w:tcPr>
            <w:tcW w:w="257" w:type="pct"/>
            <w:vAlign w:val="center"/>
          </w:tcPr>
          <w:p w14:paraId="38BE31EE" w14:textId="77777777" w:rsidR="00727D25" w:rsidRPr="006E1713" w:rsidRDefault="00CB09AF" w:rsidP="00727D25">
            <w:pPr>
              <w:ind w:right="-137"/>
              <w:jc w:val="center"/>
            </w:pPr>
            <w:r w:rsidRPr="006E1713">
              <w:t>5</w:t>
            </w:r>
          </w:p>
        </w:tc>
      </w:tr>
      <w:tr w:rsidR="00A81C9D" w:rsidRPr="006E1713" w14:paraId="105AD1F3" w14:textId="77777777" w:rsidTr="00143F23">
        <w:trPr>
          <w:trHeight w:val="2062"/>
        </w:trPr>
        <w:tc>
          <w:tcPr>
            <w:tcW w:w="214" w:type="pct"/>
          </w:tcPr>
          <w:p w14:paraId="35A0EAD8" w14:textId="77777777" w:rsidR="00D94FCA" w:rsidRPr="006E1713" w:rsidRDefault="00D94FCA" w:rsidP="00524C23">
            <w:pPr>
              <w:jc w:val="both"/>
            </w:pPr>
            <w:r w:rsidRPr="006E1713">
              <w:t>1</w:t>
            </w:r>
            <w:r w:rsidR="00201971" w:rsidRPr="006E1713">
              <w:t>3</w:t>
            </w:r>
          </w:p>
        </w:tc>
        <w:tc>
          <w:tcPr>
            <w:tcW w:w="916" w:type="pct"/>
          </w:tcPr>
          <w:p w14:paraId="795E3343" w14:textId="77777777" w:rsidR="00D94FCA" w:rsidRPr="006E1713" w:rsidRDefault="00D94FCA" w:rsidP="00524C23">
            <w:pPr>
              <w:jc w:val="both"/>
            </w:pPr>
            <w:r w:rsidRPr="006E1713">
              <w:t>Содействовать временному трудоустройству граждан</w:t>
            </w:r>
          </w:p>
        </w:tc>
        <w:tc>
          <w:tcPr>
            <w:tcW w:w="193" w:type="pct"/>
          </w:tcPr>
          <w:p w14:paraId="2DE18687" w14:textId="77777777" w:rsidR="00D94FCA" w:rsidRPr="006E1713" w:rsidRDefault="00D94FCA" w:rsidP="00727D25">
            <w:pPr>
              <w:jc w:val="both"/>
            </w:pPr>
            <w:r w:rsidRPr="006E1713">
              <w:t>1</w:t>
            </w:r>
          </w:p>
        </w:tc>
        <w:tc>
          <w:tcPr>
            <w:tcW w:w="1502" w:type="pct"/>
            <w:vAlign w:val="center"/>
          </w:tcPr>
          <w:p w14:paraId="3FF2C62E" w14:textId="77777777" w:rsidR="00D94FCA" w:rsidRPr="006E1713" w:rsidRDefault="00D94FCA" w:rsidP="00727D25">
            <w:pPr>
              <w:jc w:val="both"/>
            </w:pPr>
            <w:r w:rsidRPr="006E1713">
              <w:t>количество несовершеннолетних в возрасте от 14 до 18 лет трудоустроенных в свободное от учебы время</w:t>
            </w:r>
          </w:p>
        </w:tc>
        <w:tc>
          <w:tcPr>
            <w:tcW w:w="246" w:type="pct"/>
            <w:vAlign w:val="center"/>
          </w:tcPr>
          <w:p w14:paraId="5FA9A415" w14:textId="77777777" w:rsidR="00D94FCA" w:rsidRPr="006E1713" w:rsidRDefault="00917D6E" w:rsidP="00727D25">
            <w:pPr>
              <w:jc w:val="center"/>
            </w:pPr>
            <w:r w:rsidRPr="006E1713">
              <w:t>ч</w:t>
            </w:r>
            <w:r w:rsidR="00D94FCA" w:rsidRPr="006E1713">
              <w:t>ел.</w:t>
            </w:r>
          </w:p>
        </w:tc>
        <w:tc>
          <w:tcPr>
            <w:tcW w:w="295" w:type="pct"/>
            <w:vAlign w:val="center"/>
          </w:tcPr>
          <w:p w14:paraId="0A089D83" w14:textId="77777777" w:rsidR="00D94FCA" w:rsidRPr="006E1713" w:rsidRDefault="00D94FCA" w:rsidP="00727D25">
            <w:pPr>
              <w:jc w:val="center"/>
            </w:pPr>
            <w:r w:rsidRPr="006E1713">
              <w:t>-</w:t>
            </w:r>
          </w:p>
        </w:tc>
        <w:tc>
          <w:tcPr>
            <w:tcW w:w="345" w:type="pct"/>
            <w:vAlign w:val="center"/>
          </w:tcPr>
          <w:p w14:paraId="078F62F1" w14:textId="77777777" w:rsidR="00D94FCA" w:rsidRPr="006E1713" w:rsidRDefault="00D94FCA" w:rsidP="00727D25">
            <w:pPr>
              <w:jc w:val="center"/>
            </w:pPr>
            <w:r w:rsidRPr="006E1713">
              <w:t>-</w:t>
            </w:r>
          </w:p>
        </w:tc>
        <w:tc>
          <w:tcPr>
            <w:tcW w:w="246" w:type="pct"/>
            <w:vAlign w:val="center"/>
          </w:tcPr>
          <w:p w14:paraId="22D35B72" w14:textId="77777777" w:rsidR="00D94FCA" w:rsidRPr="006E1713" w:rsidRDefault="00D94FCA" w:rsidP="00727D25">
            <w:pPr>
              <w:ind w:right="-137"/>
              <w:jc w:val="center"/>
            </w:pPr>
            <w:r w:rsidRPr="006E1713">
              <w:t>98</w:t>
            </w:r>
          </w:p>
        </w:tc>
        <w:tc>
          <w:tcPr>
            <w:tcW w:w="295" w:type="pct"/>
            <w:vAlign w:val="center"/>
          </w:tcPr>
          <w:p w14:paraId="2167D81E" w14:textId="77777777" w:rsidR="00D94FCA" w:rsidRPr="006E1713" w:rsidRDefault="00D94FCA" w:rsidP="00727D25">
            <w:pPr>
              <w:ind w:right="-137"/>
              <w:jc w:val="center"/>
            </w:pPr>
            <w:r w:rsidRPr="006E1713">
              <w:t>98</w:t>
            </w:r>
          </w:p>
        </w:tc>
        <w:tc>
          <w:tcPr>
            <w:tcW w:w="246" w:type="pct"/>
            <w:vAlign w:val="center"/>
          </w:tcPr>
          <w:p w14:paraId="27DAB71D" w14:textId="77777777" w:rsidR="00D94FCA" w:rsidRPr="006E1713" w:rsidRDefault="00D94FCA" w:rsidP="00727D25">
            <w:pPr>
              <w:ind w:right="-137"/>
              <w:jc w:val="center"/>
            </w:pPr>
            <w:r w:rsidRPr="006E1713">
              <w:t>98</w:t>
            </w:r>
          </w:p>
        </w:tc>
        <w:tc>
          <w:tcPr>
            <w:tcW w:w="245" w:type="pct"/>
            <w:vAlign w:val="center"/>
          </w:tcPr>
          <w:p w14:paraId="0CAFA091" w14:textId="77777777" w:rsidR="00D94FCA" w:rsidRPr="006E1713" w:rsidRDefault="00D94FCA" w:rsidP="00727D25">
            <w:pPr>
              <w:ind w:right="-137"/>
              <w:jc w:val="center"/>
            </w:pPr>
            <w:r w:rsidRPr="006E1713">
              <w:t>98</w:t>
            </w:r>
          </w:p>
        </w:tc>
        <w:tc>
          <w:tcPr>
            <w:tcW w:w="257" w:type="pct"/>
            <w:vAlign w:val="center"/>
          </w:tcPr>
          <w:p w14:paraId="48AF83A9" w14:textId="77777777" w:rsidR="00D94FCA" w:rsidRPr="006E1713" w:rsidRDefault="00D94FCA" w:rsidP="00727D25">
            <w:pPr>
              <w:ind w:right="-137"/>
              <w:jc w:val="center"/>
            </w:pPr>
            <w:r w:rsidRPr="006E1713">
              <w:t>98</w:t>
            </w:r>
          </w:p>
        </w:tc>
      </w:tr>
      <w:tr w:rsidR="00A81C9D" w:rsidRPr="006E1713" w14:paraId="1576D3CF" w14:textId="77777777" w:rsidTr="00716662">
        <w:trPr>
          <w:trHeight w:val="1245"/>
        </w:trPr>
        <w:tc>
          <w:tcPr>
            <w:tcW w:w="214" w:type="pct"/>
          </w:tcPr>
          <w:p w14:paraId="07350BCE" w14:textId="77777777" w:rsidR="00716662" w:rsidRPr="006E1713" w:rsidRDefault="00716662" w:rsidP="00524C23">
            <w:pPr>
              <w:jc w:val="both"/>
            </w:pPr>
            <w:r w:rsidRPr="006E1713">
              <w:lastRenderedPageBreak/>
              <w:t>14</w:t>
            </w:r>
          </w:p>
        </w:tc>
        <w:tc>
          <w:tcPr>
            <w:tcW w:w="916" w:type="pct"/>
          </w:tcPr>
          <w:p w14:paraId="19129DFA" w14:textId="77777777" w:rsidR="00716662" w:rsidRPr="006E1713" w:rsidRDefault="00716662" w:rsidP="00716662">
            <w:pPr>
              <w:rPr>
                <w:b/>
              </w:rPr>
            </w:pPr>
            <w:r w:rsidRPr="006E1713">
              <w:t xml:space="preserve">Обеспечить питанием обучающихся </w:t>
            </w:r>
            <w:r w:rsidRPr="006E1713">
              <w:rPr>
                <w:bCs/>
              </w:rPr>
              <w:t xml:space="preserve">с ограниченными возможностями здоровья, не проживающих </w:t>
            </w:r>
            <w:proofErr w:type="gramStart"/>
            <w:r w:rsidRPr="006E1713">
              <w:rPr>
                <w:bCs/>
              </w:rPr>
              <w:t>в организациях</w:t>
            </w:r>
            <w:proofErr w:type="gramEnd"/>
            <w:r w:rsidRPr="006E1713">
              <w:rPr>
                <w:bCs/>
              </w:rPr>
              <w:t xml:space="preserve"> осуществляющих образовательную деятельность по адаптированным основным общеобразовательным программам </w:t>
            </w:r>
            <w:r w:rsidRPr="006E1713">
              <w:t>в дошкольных организациях и общеобразовательных организациях</w:t>
            </w:r>
          </w:p>
        </w:tc>
        <w:tc>
          <w:tcPr>
            <w:tcW w:w="193" w:type="pct"/>
          </w:tcPr>
          <w:p w14:paraId="7A4345E0" w14:textId="77777777" w:rsidR="00716662" w:rsidRPr="006E1713" w:rsidRDefault="00716662" w:rsidP="00727D25">
            <w:pPr>
              <w:jc w:val="both"/>
            </w:pPr>
            <w:r w:rsidRPr="006E1713">
              <w:t>1</w:t>
            </w:r>
          </w:p>
        </w:tc>
        <w:tc>
          <w:tcPr>
            <w:tcW w:w="1502" w:type="pct"/>
            <w:vAlign w:val="center"/>
          </w:tcPr>
          <w:p w14:paraId="01DC9C36" w14:textId="77777777" w:rsidR="00716662" w:rsidRPr="006E1713" w:rsidRDefault="00716662" w:rsidP="00727D25">
            <w:pPr>
              <w:jc w:val="both"/>
            </w:pPr>
            <w:r w:rsidRPr="006E1713">
              <w:t xml:space="preserve">доля </w:t>
            </w:r>
            <w:proofErr w:type="gramStart"/>
            <w:r w:rsidRPr="006E1713">
              <w:t>обеспеченных  питанием</w:t>
            </w:r>
            <w:proofErr w:type="gramEnd"/>
            <w:r w:rsidRPr="006E1713">
              <w:t xml:space="preserve"> обучающихся </w:t>
            </w:r>
            <w:r w:rsidRPr="006E1713">
              <w:rPr>
                <w:bCs/>
              </w:rPr>
              <w:t xml:space="preserve">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w:t>
            </w:r>
            <w:r w:rsidRPr="006E1713">
              <w:t>в дошкольных организациях и общеобразовательных организациях</w:t>
            </w:r>
          </w:p>
        </w:tc>
        <w:tc>
          <w:tcPr>
            <w:tcW w:w="246" w:type="pct"/>
            <w:vAlign w:val="center"/>
          </w:tcPr>
          <w:p w14:paraId="07618495" w14:textId="77777777" w:rsidR="00716662" w:rsidRPr="006E1713" w:rsidRDefault="00716662" w:rsidP="00727D25">
            <w:pPr>
              <w:jc w:val="center"/>
            </w:pPr>
            <w:r w:rsidRPr="006E1713">
              <w:t>%</w:t>
            </w:r>
          </w:p>
        </w:tc>
        <w:tc>
          <w:tcPr>
            <w:tcW w:w="295" w:type="pct"/>
            <w:vAlign w:val="center"/>
          </w:tcPr>
          <w:p w14:paraId="43280E1D" w14:textId="77777777" w:rsidR="00716662" w:rsidRPr="006E1713" w:rsidRDefault="00716662" w:rsidP="00727D25">
            <w:pPr>
              <w:jc w:val="center"/>
            </w:pPr>
            <w:r w:rsidRPr="006E1713">
              <w:t>-</w:t>
            </w:r>
          </w:p>
        </w:tc>
        <w:tc>
          <w:tcPr>
            <w:tcW w:w="345" w:type="pct"/>
            <w:vAlign w:val="center"/>
          </w:tcPr>
          <w:p w14:paraId="72B25207" w14:textId="77777777" w:rsidR="00716662" w:rsidRPr="006E1713" w:rsidRDefault="00716662" w:rsidP="00727D25">
            <w:pPr>
              <w:jc w:val="center"/>
            </w:pPr>
            <w:r w:rsidRPr="006E1713">
              <w:t>-</w:t>
            </w:r>
          </w:p>
        </w:tc>
        <w:tc>
          <w:tcPr>
            <w:tcW w:w="246" w:type="pct"/>
            <w:vAlign w:val="center"/>
          </w:tcPr>
          <w:p w14:paraId="3E01CFDA" w14:textId="77777777" w:rsidR="00716662" w:rsidRPr="006E1713" w:rsidRDefault="00716662" w:rsidP="00727D25">
            <w:pPr>
              <w:ind w:right="-137"/>
              <w:jc w:val="center"/>
            </w:pPr>
            <w:r w:rsidRPr="006E1713">
              <w:t>100</w:t>
            </w:r>
          </w:p>
        </w:tc>
        <w:tc>
          <w:tcPr>
            <w:tcW w:w="295" w:type="pct"/>
            <w:vAlign w:val="center"/>
          </w:tcPr>
          <w:p w14:paraId="668FBB08" w14:textId="77777777" w:rsidR="00716662" w:rsidRPr="006E1713" w:rsidRDefault="00716662" w:rsidP="00716662">
            <w:pPr>
              <w:ind w:right="-137"/>
              <w:jc w:val="center"/>
            </w:pPr>
            <w:r w:rsidRPr="006E1713">
              <w:t>100</w:t>
            </w:r>
          </w:p>
        </w:tc>
        <w:tc>
          <w:tcPr>
            <w:tcW w:w="246" w:type="pct"/>
            <w:vAlign w:val="center"/>
          </w:tcPr>
          <w:p w14:paraId="3306FDC5" w14:textId="77777777" w:rsidR="00716662" w:rsidRPr="006E1713" w:rsidRDefault="00716662" w:rsidP="00727D25">
            <w:pPr>
              <w:ind w:right="-137"/>
              <w:jc w:val="center"/>
            </w:pPr>
            <w:r w:rsidRPr="006E1713">
              <w:t>100</w:t>
            </w:r>
          </w:p>
        </w:tc>
        <w:tc>
          <w:tcPr>
            <w:tcW w:w="245" w:type="pct"/>
            <w:vAlign w:val="center"/>
          </w:tcPr>
          <w:p w14:paraId="2E423C91" w14:textId="77777777" w:rsidR="00716662" w:rsidRPr="006E1713" w:rsidRDefault="00716662" w:rsidP="00727D25">
            <w:pPr>
              <w:ind w:right="-137"/>
              <w:jc w:val="center"/>
            </w:pPr>
            <w:r w:rsidRPr="006E1713">
              <w:t>100</w:t>
            </w:r>
          </w:p>
        </w:tc>
        <w:tc>
          <w:tcPr>
            <w:tcW w:w="257" w:type="pct"/>
            <w:vAlign w:val="center"/>
          </w:tcPr>
          <w:p w14:paraId="3E1A63E3" w14:textId="77777777" w:rsidR="00716662" w:rsidRPr="006E1713" w:rsidRDefault="00716662" w:rsidP="00727D25">
            <w:pPr>
              <w:ind w:right="-137"/>
              <w:jc w:val="center"/>
            </w:pPr>
            <w:r w:rsidRPr="006E1713">
              <w:t>100</w:t>
            </w:r>
          </w:p>
        </w:tc>
      </w:tr>
      <w:tr w:rsidR="00A81C9D" w:rsidRPr="006E1713" w14:paraId="4E0D029E" w14:textId="77777777" w:rsidTr="00143F23">
        <w:trPr>
          <w:trHeight w:val="2062"/>
        </w:trPr>
        <w:tc>
          <w:tcPr>
            <w:tcW w:w="214" w:type="pct"/>
          </w:tcPr>
          <w:p w14:paraId="0AA86599" w14:textId="77777777" w:rsidR="00716662" w:rsidRPr="006E1713" w:rsidRDefault="00716662" w:rsidP="00524C23">
            <w:pPr>
              <w:jc w:val="both"/>
            </w:pPr>
            <w:r w:rsidRPr="006E1713">
              <w:t>15</w:t>
            </w:r>
          </w:p>
        </w:tc>
        <w:tc>
          <w:tcPr>
            <w:tcW w:w="916" w:type="pct"/>
          </w:tcPr>
          <w:p w14:paraId="794E574D" w14:textId="77777777" w:rsidR="00716662" w:rsidRPr="006E1713" w:rsidRDefault="00716662" w:rsidP="00524C23">
            <w:pPr>
              <w:jc w:val="both"/>
            </w:pPr>
            <w:r w:rsidRPr="006E1713">
              <w:t>обеспечить деятельность советников директора по воспитанию и взаимодействию с детскими общественными объединениями и общественными организациями</w:t>
            </w:r>
          </w:p>
        </w:tc>
        <w:tc>
          <w:tcPr>
            <w:tcW w:w="193" w:type="pct"/>
          </w:tcPr>
          <w:p w14:paraId="4D781211" w14:textId="77777777" w:rsidR="00716662" w:rsidRPr="006E1713" w:rsidRDefault="00716662" w:rsidP="00727D25">
            <w:pPr>
              <w:jc w:val="both"/>
            </w:pPr>
            <w:r w:rsidRPr="006E1713">
              <w:t>1</w:t>
            </w:r>
          </w:p>
        </w:tc>
        <w:tc>
          <w:tcPr>
            <w:tcW w:w="1502" w:type="pct"/>
            <w:vAlign w:val="center"/>
          </w:tcPr>
          <w:p w14:paraId="125A0200" w14:textId="77777777" w:rsidR="00716662" w:rsidRPr="006E1713" w:rsidRDefault="00716662" w:rsidP="00727D25">
            <w:pPr>
              <w:jc w:val="both"/>
            </w:pPr>
            <w:r w:rsidRPr="006E1713">
              <w:t>количество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 и общественными организациями</w:t>
            </w:r>
          </w:p>
        </w:tc>
        <w:tc>
          <w:tcPr>
            <w:tcW w:w="246" w:type="pct"/>
            <w:vAlign w:val="center"/>
          </w:tcPr>
          <w:p w14:paraId="220B7C17" w14:textId="77777777" w:rsidR="00716662" w:rsidRPr="006E1713" w:rsidRDefault="00716662" w:rsidP="00727D25">
            <w:pPr>
              <w:jc w:val="center"/>
            </w:pPr>
            <w:r w:rsidRPr="006E1713">
              <w:t>ед.</w:t>
            </w:r>
          </w:p>
        </w:tc>
        <w:tc>
          <w:tcPr>
            <w:tcW w:w="295" w:type="pct"/>
            <w:vAlign w:val="center"/>
          </w:tcPr>
          <w:p w14:paraId="2DA439C6" w14:textId="77777777" w:rsidR="00716662" w:rsidRPr="006E1713" w:rsidRDefault="00716662" w:rsidP="00727D25">
            <w:pPr>
              <w:jc w:val="center"/>
            </w:pPr>
            <w:r w:rsidRPr="006E1713">
              <w:t>-</w:t>
            </w:r>
          </w:p>
        </w:tc>
        <w:tc>
          <w:tcPr>
            <w:tcW w:w="345" w:type="pct"/>
            <w:vAlign w:val="center"/>
          </w:tcPr>
          <w:p w14:paraId="10493C58" w14:textId="77777777" w:rsidR="00716662" w:rsidRPr="006E1713" w:rsidRDefault="00716662" w:rsidP="00727D25">
            <w:pPr>
              <w:jc w:val="center"/>
            </w:pPr>
            <w:r w:rsidRPr="006E1713">
              <w:t>-</w:t>
            </w:r>
          </w:p>
        </w:tc>
        <w:tc>
          <w:tcPr>
            <w:tcW w:w="246" w:type="pct"/>
            <w:vAlign w:val="center"/>
          </w:tcPr>
          <w:p w14:paraId="649CC685" w14:textId="77777777" w:rsidR="00716662" w:rsidRPr="006E1713" w:rsidRDefault="00716662" w:rsidP="00727D25">
            <w:pPr>
              <w:ind w:right="-137"/>
              <w:jc w:val="center"/>
            </w:pPr>
            <w:r w:rsidRPr="006E1713">
              <w:t>11</w:t>
            </w:r>
          </w:p>
        </w:tc>
        <w:tc>
          <w:tcPr>
            <w:tcW w:w="295" w:type="pct"/>
            <w:vAlign w:val="center"/>
          </w:tcPr>
          <w:p w14:paraId="6D78D240" w14:textId="77777777" w:rsidR="00716662" w:rsidRPr="006E1713" w:rsidRDefault="00716662" w:rsidP="00727D25">
            <w:pPr>
              <w:ind w:right="-137"/>
              <w:jc w:val="center"/>
            </w:pPr>
            <w:r w:rsidRPr="006E1713">
              <w:t>11</w:t>
            </w:r>
          </w:p>
        </w:tc>
        <w:tc>
          <w:tcPr>
            <w:tcW w:w="246" w:type="pct"/>
            <w:vAlign w:val="center"/>
          </w:tcPr>
          <w:p w14:paraId="4F26DDB5" w14:textId="77777777" w:rsidR="00716662" w:rsidRPr="006E1713" w:rsidRDefault="00716662" w:rsidP="00727D25">
            <w:pPr>
              <w:ind w:right="-137"/>
              <w:jc w:val="center"/>
            </w:pPr>
            <w:r w:rsidRPr="006E1713">
              <w:t>11</w:t>
            </w:r>
          </w:p>
        </w:tc>
        <w:tc>
          <w:tcPr>
            <w:tcW w:w="245" w:type="pct"/>
            <w:vAlign w:val="center"/>
          </w:tcPr>
          <w:p w14:paraId="2114375B" w14:textId="77777777" w:rsidR="00716662" w:rsidRPr="006E1713" w:rsidRDefault="00716662" w:rsidP="00727D25">
            <w:pPr>
              <w:ind w:right="-137"/>
              <w:jc w:val="center"/>
            </w:pPr>
            <w:r w:rsidRPr="006E1713">
              <w:t>11</w:t>
            </w:r>
          </w:p>
        </w:tc>
        <w:tc>
          <w:tcPr>
            <w:tcW w:w="257" w:type="pct"/>
            <w:vAlign w:val="center"/>
          </w:tcPr>
          <w:p w14:paraId="1F9C664B" w14:textId="77777777" w:rsidR="00716662" w:rsidRPr="006E1713" w:rsidRDefault="00716662" w:rsidP="00727D25">
            <w:pPr>
              <w:ind w:right="-137"/>
              <w:jc w:val="center"/>
            </w:pPr>
            <w:r w:rsidRPr="006E1713">
              <w:t>11</w:t>
            </w:r>
          </w:p>
        </w:tc>
      </w:tr>
      <w:tr w:rsidR="00A81C9D" w:rsidRPr="006E1713" w14:paraId="44E26DEE" w14:textId="77777777" w:rsidTr="00143F23">
        <w:trPr>
          <w:trHeight w:val="2062"/>
        </w:trPr>
        <w:tc>
          <w:tcPr>
            <w:tcW w:w="214" w:type="pct"/>
          </w:tcPr>
          <w:p w14:paraId="642A4A27" w14:textId="77777777" w:rsidR="00FA3CF0" w:rsidRPr="006E1713" w:rsidRDefault="00FA3CF0" w:rsidP="00524C23">
            <w:pPr>
              <w:jc w:val="both"/>
            </w:pPr>
            <w:r w:rsidRPr="006E1713">
              <w:lastRenderedPageBreak/>
              <w:t>16</w:t>
            </w:r>
          </w:p>
        </w:tc>
        <w:tc>
          <w:tcPr>
            <w:tcW w:w="916" w:type="pct"/>
          </w:tcPr>
          <w:p w14:paraId="456BA371" w14:textId="77777777" w:rsidR="00FA3CF0" w:rsidRPr="006E1713" w:rsidRDefault="00FA3CF0" w:rsidP="00524C23">
            <w:pPr>
              <w:jc w:val="both"/>
            </w:pPr>
            <w:r w:rsidRPr="006E1713">
              <w:t>Обеспечить укрепление материально – технической базы образовательных организаций</w:t>
            </w:r>
          </w:p>
        </w:tc>
        <w:tc>
          <w:tcPr>
            <w:tcW w:w="193" w:type="pct"/>
          </w:tcPr>
          <w:p w14:paraId="4D6A07C2" w14:textId="77777777" w:rsidR="00FA3CF0" w:rsidRPr="006E1713" w:rsidRDefault="00FA3CF0" w:rsidP="00727D25">
            <w:pPr>
              <w:jc w:val="both"/>
            </w:pPr>
            <w:r w:rsidRPr="006E1713">
              <w:t>1</w:t>
            </w:r>
          </w:p>
        </w:tc>
        <w:tc>
          <w:tcPr>
            <w:tcW w:w="1502" w:type="pct"/>
            <w:vAlign w:val="center"/>
          </w:tcPr>
          <w:p w14:paraId="77B871EB" w14:textId="77777777" w:rsidR="00FA3CF0" w:rsidRPr="006E1713" w:rsidRDefault="00FA3CF0" w:rsidP="00727D25">
            <w:pPr>
              <w:jc w:val="both"/>
            </w:pPr>
            <w:r w:rsidRPr="006E1713">
              <w:t>Количество образовательных организаций, в которых укреплена материально – техническая база</w:t>
            </w:r>
          </w:p>
        </w:tc>
        <w:tc>
          <w:tcPr>
            <w:tcW w:w="246" w:type="pct"/>
            <w:vAlign w:val="center"/>
          </w:tcPr>
          <w:p w14:paraId="79F73968" w14:textId="77777777" w:rsidR="00FA3CF0" w:rsidRPr="006E1713" w:rsidRDefault="00FA3CF0" w:rsidP="00727D25">
            <w:pPr>
              <w:jc w:val="center"/>
            </w:pPr>
            <w:r w:rsidRPr="006E1713">
              <w:t>ед.</w:t>
            </w:r>
          </w:p>
        </w:tc>
        <w:tc>
          <w:tcPr>
            <w:tcW w:w="295" w:type="pct"/>
            <w:vAlign w:val="center"/>
          </w:tcPr>
          <w:p w14:paraId="1C62407F" w14:textId="77777777" w:rsidR="00FA3CF0" w:rsidRPr="006E1713" w:rsidRDefault="00FA3CF0" w:rsidP="00727D25">
            <w:pPr>
              <w:jc w:val="center"/>
            </w:pPr>
            <w:r w:rsidRPr="006E1713">
              <w:t>-</w:t>
            </w:r>
          </w:p>
        </w:tc>
        <w:tc>
          <w:tcPr>
            <w:tcW w:w="345" w:type="pct"/>
            <w:vAlign w:val="center"/>
          </w:tcPr>
          <w:p w14:paraId="00510967" w14:textId="77777777" w:rsidR="00FA3CF0" w:rsidRPr="006E1713" w:rsidRDefault="00FA3CF0" w:rsidP="00727D25">
            <w:pPr>
              <w:jc w:val="center"/>
            </w:pPr>
            <w:r w:rsidRPr="006E1713">
              <w:t>-</w:t>
            </w:r>
          </w:p>
        </w:tc>
        <w:tc>
          <w:tcPr>
            <w:tcW w:w="246" w:type="pct"/>
            <w:vAlign w:val="center"/>
          </w:tcPr>
          <w:p w14:paraId="3FE26FE9" w14:textId="77777777" w:rsidR="00FA3CF0" w:rsidRPr="006E1713" w:rsidRDefault="00FA3CF0" w:rsidP="00727D25">
            <w:pPr>
              <w:ind w:right="-137"/>
              <w:jc w:val="center"/>
            </w:pPr>
            <w:r w:rsidRPr="006E1713">
              <w:t>7</w:t>
            </w:r>
          </w:p>
        </w:tc>
        <w:tc>
          <w:tcPr>
            <w:tcW w:w="295" w:type="pct"/>
            <w:vAlign w:val="center"/>
          </w:tcPr>
          <w:p w14:paraId="6CEC2006" w14:textId="77777777" w:rsidR="00FA3CF0" w:rsidRPr="006E1713" w:rsidRDefault="00FA3CF0" w:rsidP="00727D25">
            <w:pPr>
              <w:ind w:right="-137"/>
              <w:jc w:val="center"/>
            </w:pPr>
            <w:r w:rsidRPr="006E1713">
              <w:t>7</w:t>
            </w:r>
          </w:p>
        </w:tc>
        <w:tc>
          <w:tcPr>
            <w:tcW w:w="246" w:type="pct"/>
            <w:vAlign w:val="center"/>
          </w:tcPr>
          <w:p w14:paraId="3995815D" w14:textId="77777777" w:rsidR="00FA3CF0" w:rsidRPr="006E1713" w:rsidRDefault="00FA3CF0" w:rsidP="00727D25">
            <w:pPr>
              <w:ind w:right="-137"/>
              <w:jc w:val="center"/>
            </w:pPr>
            <w:r w:rsidRPr="006E1713">
              <w:t>7</w:t>
            </w:r>
          </w:p>
        </w:tc>
        <w:tc>
          <w:tcPr>
            <w:tcW w:w="245" w:type="pct"/>
            <w:vAlign w:val="center"/>
          </w:tcPr>
          <w:p w14:paraId="379097F0" w14:textId="77777777" w:rsidR="00FA3CF0" w:rsidRPr="006E1713" w:rsidRDefault="00FA3CF0" w:rsidP="00727D25">
            <w:pPr>
              <w:ind w:right="-137"/>
              <w:jc w:val="center"/>
            </w:pPr>
            <w:r w:rsidRPr="006E1713">
              <w:t>7</w:t>
            </w:r>
          </w:p>
        </w:tc>
        <w:tc>
          <w:tcPr>
            <w:tcW w:w="257" w:type="pct"/>
            <w:vAlign w:val="center"/>
          </w:tcPr>
          <w:p w14:paraId="4121B325" w14:textId="77777777" w:rsidR="00FA3CF0" w:rsidRPr="006E1713" w:rsidRDefault="00FA3CF0" w:rsidP="00727D25">
            <w:pPr>
              <w:ind w:right="-137"/>
              <w:jc w:val="center"/>
            </w:pPr>
            <w:r w:rsidRPr="006E1713">
              <w:t>7</w:t>
            </w:r>
          </w:p>
        </w:tc>
      </w:tr>
      <w:tr w:rsidR="00A81C9D" w:rsidRPr="006E1713" w14:paraId="52ADDCB4" w14:textId="77777777" w:rsidTr="00133BBE">
        <w:trPr>
          <w:trHeight w:val="380"/>
        </w:trPr>
        <w:tc>
          <w:tcPr>
            <w:tcW w:w="214" w:type="pct"/>
            <w:vMerge w:val="restart"/>
          </w:tcPr>
          <w:p w14:paraId="3DA014FC" w14:textId="77777777" w:rsidR="004F0F3F" w:rsidRPr="006E1713" w:rsidRDefault="004F0F3F" w:rsidP="00524C23">
            <w:pPr>
              <w:jc w:val="both"/>
            </w:pPr>
            <w:r w:rsidRPr="006E1713">
              <w:t>17</w:t>
            </w:r>
          </w:p>
        </w:tc>
        <w:tc>
          <w:tcPr>
            <w:tcW w:w="916" w:type="pct"/>
            <w:vMerge w:val="restart"/>
          </w:tcPr>
          <w:p w14:paraId="4151D300" w14:textId="77777777" w:rsidR="004F0F3F" w:rsidRPr="006E1713" w:rsidRDefault="004F0F3F" w:rsidP="00524C23">
            <w:pPr>
              <w:jc w:val="both"/>
            </w:pPr>
            <w:r w:rsidRPr="006E1713">
              <w:t>Обеспеч</w:t>
            </w:r>
            <w:r w:rsidR="00D567F2" w:rsidRPr="006E1713">
              <w:t>ить реализацию</w:t>
            </w:r>
            <w:r w:rsidRPr="006E1713">
              <w:t xml:space="preserve"> персонифицированного финансирования дополнительного образования детей</w:t>
            </w:r>
          </w:p>
        </w:tc>
        <w:tc>
          <w:tcPr>
            <w:tcW w:w="193" w:type="pct"/>
            <w:vMerge w:val="restart"/>
          </w:tcPr>
          <w:p w14:paraId="7B187D77" w14:textId="77777777" w:rsidR="004F0F3F" w:rsidRPr="006E1713" w:rsidRDefault="004F0F3F" w:rsidP="00727D25">
            <w:pPr>
              <w:jc w:val="both"/>
            </w:pPr>
          </w:p>
        </w:tc>
        <w:tc>
          <w:tcPr>
            <w:tcW w:w="1502" w:type="pct"/>
            <w:vAlign w:val="center"/>
          </w:tcPr>
          <w:p w14:paraId="75922F98" w14:textId="77777777" w:rsidR="004F0F3F" w:rsidRPr="006E1713" w:rsidRDefault="004F0F3F" w:rsidP="00727D25">
            <w:pPr>
              <w:jc w:val="both"/>
            </w:pPr>
            <w:r w:rsidRPr="006E1713">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w:t>
            </w:r>
            <w:r w:rsidRPr="006E1713">
              <w:lastRenderedPageBreak/>
              <w:t>кусств).</w:t>
            </w:r>
          </w:p>
        </w:tc>
        <w:tc>
          <w:tcPr>
            <w:tcW w:w="246" w:type="pct"/>
            <w:vAlign w:val="center"/>
          </w:tcPr>
          <w:p w14:paraId="0438D3AE" w14:textId="77777777" w:rsidR="004F0F3F" w:rsidRPr="006E1713" w:rsidRDefault="004F0F3F" w:rsidP="00727D25">
            <w:pPr>
              <w:jc w:val="center"/>
            </w:pPr>
            <w:r w:rsidRPr="006E1713">
              <w:lastRenderedPageBreak/>
              <w:t>%</w:t>
            </w:r>
          </w:p>
        </w:tc>
        <w:tc>
          <w:tcPr>
            <w:tcW w:w="295" w:type="pct"/>
            <w:vAlign w:val="center"/>
          </w:tcPr>
          <w:p w14:paraId="131D7EA0" w14:textId="77777777" w:rsidR="004F0F3F" w:rsidRPr="006E1713" w:rsidRDefault="00E1254B" w:rsidP="00727D25">
            <w:pPr>
              <w:jc w:val="center"/>
            </w:pPr>
            <w:r w:rsidRPr="006E1713">
              <w:t>-</w:t>
            </w:r>
          </w:p>
        </w:tc>
        <w:tc>
          <w:tcPr>
            <w:tcW w:w="345" w:type="pct"/>
            <w:vAlign w:val="center"/>
          </w:tcPr>
          <w:p w14:paraId="6D8F6D61" w14:textId="77777777" w:rsidR="004F0F3F" w:rsidRPr="006E1713" w:rsidRDefault="004F0F3F" w:rsidP="00727D25">
            <w:pPr>
              <w:jc w:val="center"/>
            </w:pPr>
            <w:r w:rsidRPr="006E1713">
              <w:t>-</w:t>
            </w:r>
          </w:p>
        </w:tc>
        <w:tc>
          <w:tcPr>
            <w:tcW w:w="246" w:type="pct"/>
            <w:vAlign w:val="center"/>
          </w:tcPr>
          <w:p w14:paraId="3264175A" w14:textId="77777777" w:rsidR="004F0F3F" w:rsidRPr="006E1713" w:rsidRDefault="00E1254B" w:rsidP="00727D25">
            <w:pPr>
              <w:ind w:right="-137"/>
              <w:jc w:val="center"/>
            </w:pPr>
            <w:r w:rsidRPr="006E1713">
              <w:t>78</w:t>
            </w:r>
          </w:p>
        </w:tc>
        <w:tc>
          <w:tcPr>
            <w:tcW w:w="295" w:type="pct"/>
            <w:vAlign w:val="center"/>
          </w:tcPr>
          <w:p w14:paraId="44E0ADF0" w14:textId="77777777" w:rsidR="004F0F3F" w:rsidRPr="006E1713" w:rsidRDefault="007F62CB" w:rsidP="00727D25">
            <w:pPr>
              <w:ind w:right="-137"/>
              <w:jc w:val="center"/>
            </w:pPr>
            <w:r w:rsidRPr="006E1713">
              <w:t>79</w:t>
            </w:r>
          </w:p>
        </w:tc>
        <w:tc>
          <w:tcPr>
            <w:tcW w:w="246" w:type="pct"/>
            <w:vAlign w:val="center"/>
          </w:tcPr>
          <w:p w14:paraId="7A7DACA5" w14:textId="77777777" w:rsidR="004F0F3F" w:rsidRPr="006E1713" w:rsidRDefault="007F62CB" w:rsidP="00727D25">
            <w:pPr>
              <w:ind w:right="-137"/>
              <w:jc w:val="center"/>
            </w:pPr>
            <w:r w:rsidRPr="006E1713">
              <w:t>80</w:t>
            </w:r>
          </w:p>
        </w:tc>
        <w:tc>
          <w:tcPr>
            <w:tcW w:w="245" w:type="pct"/>
            <w:vAlign w:val="center"/>
          </w:tcPr>
          <w:p w14:paraId="42553BB0" w14:textId="77777777" w:rsidR="004F0F3F" w:rsidRPr="006E1713" w:rsidRDefault="007F62CB" w:rsidP="00727D25">
            <w:pPr>
              <w:ind w:right="-137"/>
              <w:jc w:val="center"/>
            </w:pPr>
            <w:r w:rsidRPr="006E1713">
              <w:t>80</w:t>
            </w:r>
          </w:p>
        </w:tc>
        <w:tc>
          <w:tcPr>
            <w:tcW w:w="257" w:type="pct"/>
            <w:vAlign w:val="center"/>
          </w:tcPr>
          <w:p w14:paraId="5ADFB19E" w14:textId="77777777" w:rsidR="004F0F3F" w:rsidRPr="006E1713" w:rsidRDefault="007F62CB" w:rsidP="00727D25">
            <w:pPr>
              <w:ind w:right="-137"/>
              <w:jc w:val="center"/>
            </w:pPr>
            <w:r w:rsidRPr="006E1713">
              <w:t>80</w:t>
            </w:r>
          </w:p>
        </w:tc>
      </w:tr>
      <w:tr w:rsidR="004F0F3F" w:rsidRPr="006E1713" w14:paraId="71C0A5F6" w14:textId="77777777" w:rsidTr="00143F23">
        <w:trPr>
          <w:trHeight w:val="2276"/>
        </w:trPr>
        <w:tc>
          <w:tcPr>
            <w:tcW w:w="214" w:type="pct"/>
            <w:vMerge/>
          </w:tcPr>
          <w:p w14:paraId="72F8CB37" w14:textId="77777777" w:rsidR="004F0F3F" w:rsidRPr="006E1713" w:rsidRDefault="004F0F3F" w:rsidP="00524C23">
            <w:pPr>
              <w:jc w:val="both"/>
            </w:pPr>
          </w:p>
        </w:tc>
        <w:tc>
          <w:tcPr>
            <w:tcW w:w="916" w:type="pct"/>
            <w:vMerge/>
          </w:tcPr>
          <w:p w14:paraId="4D98F76A" w14:textId="77777777" w:rsidR="004F0F3F" w:rsidRPr="006E1713" w:rsidRDefault="004F0F3F" w:rsidP="00524C23">
            <w:pPr>
              <w:jc w:val="both"/>
            </w:pPr>
          </w:p>
        </w:tc>
        <w:tc>
          <w:tcPr>
            <w:tcW w:w="193" w:type="pct"/>
            <w:vMerge/>
          </w:tcPr>
          <w:p w14:paraId="00586FDC" w14:textId="77777777" w:rsidR="004F0F3F" w:rsidRPr="006E1713" w:rsidRDefault="004F0F3F" w:rsidP="00727D25">
            <w:pPr>
              <w:jc w:val="both"/>
            </w:pPr>
          </w:p>
        </w:tc>
        <w:tc>
          <w:tcPr>
            <w:tcW w:w="1502" w:type="pct"/>
            <w:vAlign w:val="center"/>
          </w:tcPr>
          <w:p w14:paraId="5BC7EFEF" w14:textId="77777777" w:rsidR="004F0F3F" w:rsidRPr="006E1713" w:rsidRDefault="004F0F3F" w:rsidP="00727D25">
            <w:pPr>
              <w:jc w:val="both"/>
            </w:pPr>
            <w:r w:rsidRPr="006E1713">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246" w:type="pct"/>
            <w:vAlign w:val="center"/>
          </w:tcPr>
          <w:p w14:paraId="204C99B1" w14:textId="77777777" w:rsidR="004F0F3F" w:rsidRPr="006E1713" w:rsidRDefault="004F0F3F" w:rsidP="00727D25">
            <w:pPr>
              <w:jc w:val="center"/>
            </w:pPr>
            <w:r w:rsidRPr="006E1713">
              <w:t>%</w:t>
            </w:r>
          </w:p>
        </w:tc>
        <w:tc>
          <w:tcPr>
            <w:tcW w:w="295" w:type="pct"/>
            <w:vAlign w:val="center"/>
          </w:tcPr>
          <w:p w14:paraId="35B0D273" w14:textId="77777777" w:rsidR="004F0F3F" w:rsidRPr="006E1713" w:rsidRDefault="00E1254B" w:rsidP="00727D25">
            <w:pPr>
              <w:jc w:val="center"/>
            </w:pPr>
            <w:r w:rsidRPr="006E1713">
              <w:t>-</w:t>
            </w:r>
          </w:p>
        </w:tc>
        <w:tc>
          <w:tcPr>
            <w:tcW w:w="345" w:type="pct"/>
            <w:vAlign w:val="center"/>
          </w:tcPr>
          <w:p w14:paraId="5B8653A0" w14:textId="77777777" w:rsidR="004F0F3F" w:rsidRPr="006E1713" w:rsidRDefault="004F0F3F" w:rsidP="00727D25">
            <w:pPr>
              <w:jc w:val="center"/>
            </w:pPr>
            <w:r w:rsidRPr="006E1713">
              <w:t>-</w:t>
            </w:r>
          </w:p>
        </w:tc>
        <w:tc>
          <w:tcPr>
            <w:tcW w:w="246" w:type="pct"/>
            <w:vAlign w:val="center"/>
          </w:tcPr>
          <w:p w14:paraId="4B4316C3" w14:textId="77777777" w:rsidR="004F0F3F" w:rsidRPr="006E1713" w:rsidRDefault="00E1254B" w:rsidP="00727D25">
            <w:pPr>
              <w:ind w:right="-137"/>
              <w:jc w:val="center"/>
            </w:pPr>
            <w:r w:rsidRPr="006E1713">
              <w:t>25</w:t>
            </w:r>
          </w:p>
        </w:tc>
        <w:tc>
          <w:tcPr>
            <w:tcW w:w="295" w:type="pct"/>
            <w:vAlign w:val="center"/>
          </w:tcPr>
          <w:p w14:paraId="67CD176C" w14:textId="77777777" w:rsidR="004F0F3F" w:rsidRPr="006E1713" w:rsidRDefault="007F62CB" w:rsidP="00727D25">
            <w:pPr>
              <w:ind w:right="-137"/>
              <w:jc w:val="center"/>
            </w:pPr>
            <w:r w:rsidRPr="006E1713">
              <w:t>25</w:t>
            </w:r>
          </w:p>
        </w:tc>
        <w:tc>
          <w:tcPr>
            <w:tcW w:w="246" w:type="pct"/>
            <w:vAlign w:val="center"/>
          </w:tcPr>
          <w:p w14:paraId="4208693E" w14:textId="77777777" w:rsidR="004F0F3F" w:rsidRPr="006E1713" w:rsidRDefault="007F62CB" w:rsidP="00727D25">
            <w:pPr>
              <w:ind w:right="-137"/>
              <w:jc w:val="center"/>
            </w:pPr>
            <w:r w:rsidRPr="006E1713">
              <w:t>25</w:t>
            </w:r>
          </w:p>
        </w:tc>
        <w:tc>
          <w:tcPr>
            <w:tcW w:w="245" w:type="pct"/>
            <w:vAlign w:val="center"/>
          </w:tcPr>
          <w:p w14:paraId="57BA55A6" w14:textId="77777777" w:rsidR="004F0F3F" w:rsidRPr="006E1713" w:rsidRDefault="007F62CB" w:rsidP="00727D25">
            <w:pPr>
              <w:ind w:right="-137"/>
              <w:jc w:val="center"/>
            </w:pPr>
            <w:r w:rsidRPr="006E1713">
              <w:t>25</w:t>
            </w:r>
          </w:p>
        </w:tc>
        <w:tc>
          <w:tcPr>
            <w:tcW w:w="257" w:type="pct"/>
            <w:vAlign w:val="center"/>
          </w:tcPr>
          <w:p w14:paraId="2274B140" w14:textId="77777777" w:rsidR="004F0F3F" w:rsidRPr="006E1713" w:rsidRDefault="007F62CB" w:rsidP="00727D25">
            <w:pPr>
              <w:ind w:right="-137"/>
              <w:jc w:val="center"/>
            </w:pPr>
            <w:r w:rsidRPr="006E1713">
              <w:t>25</w:t>
            </w:r>
          </w:p>
        </w:tc>
      </w:tr>
    </w:tbl>
    <w:p w14:paraId="06ABB3AD" w14:textId="5E47D228" w:rsidR="00AF27D3" w:rsidRPr="006E1713" w:rsidRDefault="00AF27D3" w:rsidP="00254C26"/>
    <w:p w14:paraId="04562F1D" w14:textId="77777777" w:rsidR="00B1625C" w:rsidRPr="006E1713" w:rsidRDefault="00B1625C" w:rsidP="00254C26"/>
    <w:p w14:paraId="04189725" w14:textId="77777777" w:rsidR="00254C26" w:rsidRPr="006E1713" w:rsidRDefault="00254C26" w:rsidP="00254C26">
      <w:r w:rsidRPr="006E1713">
        <w:t>*- данные за 2021 год представлены из годового отчета по МП «Развитие образования в Сокольском муниципальном районе на 2021- 2025 годы»</w:t>
      </w:r>
      <w:r w:rsidR="00B26621" w:rsidRPr="006E1713">
        <w:t>.</w:t>
      </w:r>
    </w:p>
    <w:p w14:paraId="3E6B08C2" w14:textId="77777777" w:rsidR="00254C26" w:rsidRPr="006E1713" w:rsidRDefault="00254C26" w:rsidP="00254C26">
      <w:r w:rsidRPr="006E1713">
        <w:t xml:space="preserve">**-данные за 2022 год </w:t>
      </w:r>
      <w:r w:rsidR="00635E04" w:rsidRPr="006E1713">
        <w:t xml:space="preserve">представлены из годового отчета по </w:t>
      </w:r>
      <w:r w:rsidRPr="006E1713">
        <w:t>МП «Развитие образования в Сокольском муниципальном районе на 2021- 2025 годы»</w:t>
      </w:r>
      <w:r w:rsidR="00B26621" w:rsidRPr="006E1713">
        <w:t>.</w:t>
      </w:r>
    </w:p>
    <w:p w14:paraId="2B3BDBA9" w14:textId="77777777" w:rsidR="00143F23" w:rsidRPr="006E1713" w:rsidRDefault="00143F23" w:rsidP="00E74131">
      <w:pPr>
        <w:jc w:val="right"/>
      </w:pPr>
    </w:p>
    <w:p w14:paraId="3266AC6D" w14:textId="77777777" w:rsidR="00143F23" w:rsidRPr="006E1713" w:rsidRDefault="00143F23" w:rsidP="00E74131">
      <w:pPr>
        <w:jc w:val="right"/>
      </w:pPr>
    </w:p>
    <w:p w14:paraId="27F196C2" w14:textId="77777777" w:rsidR="00143F23" w:rsidRPr="006E1713" w:rsidRDefault="00143F23" w:rsidP="00E74131">
      <w:pPr>
        <w:jc w:val="right"/>
      </w:pPr>
    </w:p>
    <w:p w14:paraId="7A315D0D" w14:textId="77777777" w:rsidR="004C79F9" w:rsidRPr="006E1713" w:rsidRDefault="004C79F9" w:rsidP="00E74131">
      <w:pPr>
        <w:jc w:val="right"/>
      </w:pPr>
    </w:p>
    <w:p w14:paraId="52CBADFD" w14:textId="77777777" w:rsidR="004C79F9" w:rsidRPr="006E1713" w:rsidRDefault="004C79F9" w:rsidP="00E74131">
      <w:pPr>
        <w:jc w:val="right"/>
      </w:pPr>
    </w:p>
    <w:p w14:paraId="6ADE9CE6" w14:textId="77777777" w:rsidR="004C79F9" w:rsidRPr="006E1713" w:rsidRDefault="004C79F9" w:rsidP="00E74131">
      <w:pPr>
        <w:jc w:val="right"/>
      </w:pPr>
    </w:p>
    <w:p w14:paraId="79360329" w14:textId="77777777" w:rsidR="004C79F9" w:rsidRPr="006E1713" w:rsidRDefault="004C79F9" w:rsidP="00E74131">
      <w:pPr>
        <w:jc w:val="right"/>
      </w:pPr>
    </w:p>
    <w:p w14:paraId="28243368" w14:textId="77777777" w:rsidR="004C79F9" w:rsidRPr="006E1713" w:rsidRDefault="004C79F9" w:rsidP="00E74131">
      <w:pPr>
        <w:jc w:val="right"/>
      </w:pPr>
    </w:p>
    <w:p w14:paraId="0FD4EBD5" w14:textId="77777777" w:rsidR="004C79F9" w:rsidRPr="006E1713" w:rsidRDefault="004C79F9" w:rsidP="00E74131">
      <w:pPr>
        <w:jc w:val="right"/>
      </w:pPr>
    </w:p>
    <w:p w14:paraId="7668160E" w14:textId="77777777" w:rsidR="00143F23" w:rsidRPr="006E1713" w:rsidRDefault="00143F23" w:rsidP="00E74131">
      <w:pPr>
        <w:jc w:val="right"/>
      </w:pPr>
    </w:p>
    <w:p w14:paraId="12230276" w14:textId="77777777" w:rsidR="0090641D" w:rsidRPr="006E1713" w:rsidRDefault="0090641D" w:rsidP="00E74131">
      <w:pPr>
        <w:jc w:val="right"/>
      </w:pPr>
    </w:p>
    <w:p w14:paraId="64222795" w14:textId="77777777" w:rsidR="0090641D" w:rsidRPr="006E1713" w:rsidRDefault="0090641D" w:rsidP="00E74131">
      <w:pPr>
        <w:jc w:val="right"/>
      </w:pPr>
    </w:p>
    <w:p w14:paraId="0D555A3F" w14:textId="77777777" w:rsidR="0090641D" w:rsidRPr="006E1713" w:rsidRDefault="0090641D" w:rsidP="00E74131">
      <w:pPr>
        <w:jc w:val="right"/>
      </w:pPr>
    </w:p>
    <w:p w14:paraId="72D30BE3" w14:textId="6190E2C3" w:rsidR="00E74131" w:rsidRPr="006E1713" w:rsidRDefault="006B77E4" w:rsidP="00E74131">
      <w:pPr>
        <w:jc w:val="right"/>
      </w:pPr>
      <w:r w:rsidRPr="006E1713">
        <w:t xml:space="preserve">Таблица </w:t>
      </w:r>
      <w:r w:rsidR="00E74131" w:rsidRPr="006E1713">
        <w:t>2</w:t>
      </w:r>
      <w:r w:rsidR="00D83EA2" w:rsidRPr="006E1713">
        <w:t xml:space="preserve"> к под</w:t>
      </w:r>
      <w:r w:rsidR="00546225" w:rsidRPr="006E1713">
        <w:t>про</w:t>
      </w:r>
      <w:r w:rsidR="00D83EA2" w:rsidRPr="006E1713">
        <w:t>грамме 1</w:t>
      </w:r>
    </w:p>
    <w:p w14:paraId="0E584F60" w14:textId="77777777" w:rsidR="00B1625C" w:rsidRPr="006E1713" w:rsidRDefault="00B1625C" w:rsidP="00E74131">
      <w:pPr>
        <w:jc w:val="right"/>
      </w:pPr>
    </w:p>
    <w:p w14:paraId="257C0671" w14:textId="77777777" w:rsidR="00EB4B8C" w:rsidRPr="006E1713" w:rsidRDefault="00EB4B8C" w:rsidP="00EB4B8C">
      <w:pPr>
        <w:ind w:right="283" w:firstLine="560"/>
        <w:jc w:val="center"/>
      </w:pPr>
      <w:r w:rsidRPr="006E1713">
        <w:t>Методика расчета показателей</w:t>
      </w:r>
      <w:r w:rsidR="00E74131" w:rsidRPr="006E1713">
        <w:t xml:space="preserve"> (индикаторов)</w:t>
      </w:r>
      <w:r w:rsidRPr="006E1713">
        <w:t xml:space="preserve"> подпро</w:t>
      </w:r>
      <w:r w:rsidR="009143B2" w:rsidRPr="006E1713">
        <w:t>грамм</w:t>
      </w:r>
      <w:r w:rsidR="00C16251" w:rsidRPr="006E1713">
        <w:t>ы 1</w:t>
      </w:r>
      <w:r w:rsidR="009143B2" w:rsidRPr="006E1713">
        <w:t xml:space="preserve"> </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
        <w:gridCol w:w="2185"/>
        <w:gridCol w:w="705"/>
        <w:gridCol w:w="1803"/>
        <w:gridCol w:w="1164"/>
        <w:gridCol w:w="2116"/>
        <w:gridCol w:w="2549"/>
        <w:gridCol w:w="3435"/>
      </w:tblGrid>
      <w:tr w:rsidR="00A81C9D" w:rsidRPr="006E1713" w14:paraId="08EFFA34" w14:textId="77777777" w:rsidTr="00C02FCB">
        <w:tc>
          <w:tcPr>
            <w:tcW w:w="132" w:type="pct"/>
          </w:tcPr>
          <w:p w14:paraId="220FE403" w14:textId="77777777" w:rsidR="00364A69" w:rsidRPr="006E1713" w:rsidRDefault="00364A69" w:rsidP="00364A69">
            <w:bookmarkStart w:id="16" w:name="P4248"/>
            <w:bookmarkEnd w:id="16"/>
            <w:r w:rsidRPr="006E1713">
              <w:t>№</w:t>
            </w:r>
          </w:p>
          <w:p w14:paraId="56AAFB17" w14:textId="77777777" w:rsidR="00364A69" w:rsidRPr="006E1713" w:rsidRDefault="00364A69" w:rsidP="00364A69">
            <w:r w:rsidRPr="006E1713">
              <w:t>п/п</w:t>
            </w:r>
          </w:p>
        </w:tc>
        <w:tc>
          <w:tcPr>
            <w:tcW w:w="762" w:type="pct"/>
          </w:tcPr>
          <w:p w14:paraId="786F7D70" w14:textId="77777777" w:rsidR="00364A69" w:rsidRPr="006E1713" w:rsidRDefault="00364A69" w:rsidP="00364A69">
            <w:proofErr w:type="gramStart"/>
            <w:r w:rsidRPr="006E1713">
              <w:t>Наименование  показателя</w:t>
            </w:r>
            <w:proofErr w:type="gramEnd"/>
            <w:r w:rsidRPr="006E1713">
              <w:t xml:space="preserve"> (индикатора)</w:t>
            </w:r>
          </w:p>
        </w:tc>
        <w:tc>
          <w:tcPr>
            <w:tcW w:w="246" w:type="pct"/>
          </w:tcPr>
          <w:p w14:paraId="682C3AF4" w14:textId="77777777" w:rsidR="00364A69" w:rsidRPr="006E1713" w:rsidRDefault="00364A69" w:rsidP="00364A69">
            <w:proofErr w:type="spellStart"/>
            <w:r w:rsidRPr="006E1713">
              <w:t>Еди</w:t>
            </w:r>
            <w:r w:rsidR="007D395C" w:rsidRPr="006E1713">
              <w:t>-</w:t>
            </w:r>
            <w:r w:rsidRPr="006E1713">
              <w:t>ница</w:t>
            </w:r>
            <w:proofErr w:type="spellEnd"/>
            <w:r w:rsidRPr="006E1713">
              <w:t xml:space="preserve"> </w:t>
            </w:r>
            <w:proofErr w:type="gramStart"/>
            <w:r w:rsidRPr="006E1713">
              <w:t>из</w:t>
            </w:r>
            <w:r w:rsidR="007D395C" w:rsidRPr="006E1713">
              <w:t>-</w:t>
            </w:r>
            <w:r w:rsidRPr="006E1713">
              <w:t>ме</w:t>
            </w:r>
            <w:r w:rsidR="007D395C" w:rsidRPr="006E1713">
              <w:t>-</w:t>
            </w:r>
            <w:r w:rsidRPr="006E1713">
              <w:t>рения</w:t>
            </w:r>
            <w:proofErr w:type="gramEnd"/>
          </w:p>
        </w:tc>
        <w:tc>
          <w:tcPr>
            <w:tcW w:w="629" w:type="pct"/>
          </w:tcPr>
          <w:p w14:paraId="03DE99DB" w14:textId="77777777" w:rsidR="00364A69" w:rsidRPr="006E1713" w:rsidRDefault="00364A69" w:rsidP="00364A69">
            <w:proofErr w:type="gramStart"/>
            <w:r w:rsidRPr="006E1713">
              <w:t>Определение  показателя</w:t>
            </w:r>
            <w:proofErr w:type="gramEnd"/>
            <w:r w:rsidRPr="006E1713">
              <w:t xml:space="preserve"> (индикатора)</w:t>
            </w:r>
          </w:p>
        </w:tc>
        <w:tc>
          <w:tcPr>
            <w:tcW w:w="406" w:type="pct"/>
          </w:tcPr>
          <w:p w14:paraId="0DC119AA" w14:textId="77777777" w:rsidR="00364A69" w:rsidRPr="006E1713" w:rsidRDefault="00364A69" w:rsidP="00364A69">
            <w:r w:rsidRPr="006E1713">
              <w:t xml:space="preserve">Временные </w:t>
            </w:r>
            <w:proofErr w:type="gramStart"/>
            <w:r w:rsidRPr="006E1713">
              <w:t>характеристики  показателя</w:t>
            </w:r>
            <w:proofErr w:type="gramEnd"/>
            <w:r w:rsidRPr="006E1713">
              <w:t xml:space="preserve"> (индикатора)</w:t>
            </w:r>
          </w:p>
        </w:tc>
        <w:tc>
          <w:tcPr>
            <w:tcW w:w="738" w:type="pct"/>
          </w:tcPr>
          <w:p w14:paraId="44023D97" w14:textId="77777777" w:rsidR="00364A69" w:rsidRPr="006E1713" w:rsidRDefault="00364A69" w:rsidP="00364A69">
            <w:r w:rsidRPr="006E1713">
              <w:t xml:space="preserve">Алгоритм формирования (формула) и методологические пояснения </w:t>
            </w:r>
            <w:proofErr w:type="gramStart"/>
            <w:r w:rsidRPr="006E1713">
              <w:t>к  показателю</w:t>
            </w:r>
            <w:proofErr w:type="gramEnd"/>
            <w:r w:rsidRPr="006E1713">
              <w:t xml:space="preserve"> (индикатору)</w:t>
            </w:r>
          </w:p>
        </w:tc>
        <w:tc>
          <w:tcPr>
            <w:tcW w:w="889" w:type="pct"/>
          </w:tcPr>
          <w:p w14:paraId="2501917D" w14:textId="77777777" w:rsidR="00364A69" w:rsidRPr="006E1713" w:rsidRDefault="00364A69" w:rsidP="00364A69">
            <w:r w:rsidRPr="006E1713">
              <w:t>Показатели, используемые в формуле</w:t>
            </w:r>
          </w:p>
        </w:tc>
        <w:tc>
          <w:tcPr>
            <w:tcW w:w="1198" w:type="pct"/>
          </w:tcPr>
          <w:p w14:paraId="483734C3" w14:textId="77777777" w:rsidR="00364A69" w:rsidRPr="006E1713" w:rsidRDefault="00364A69" w:rsidP="00364A69">
            <w:r w:rsidRPr="006E1713">
              <w:t xml:space="preserve">Метод сбора информации, индекс формы отчетности </w:t>
            </w:r>
          </w:p>
        </w:tc>
      </w:tr>
      <w:tr w:rsidR="00A81C9D" w:rsidRPr="006E1713" w14:paraId="3EF73B52" w14:textId="77777777" w:rsidTr="00C02FCB">
        <w:trPr>
          <w:trHeight w:val="811"/>
        </w:trPr>
        <w:tc>
          <w:tcPr>
            <w:tcW w:w="132" w:type="pct"/>
          </w:tcPr>
          <w:p w14:paraId="795E5CCD" w14:textId="77777777" w:rsidR="00364A69" w:rsidRPr="006E1713" w:rsidRDefault="00364A69" w:rsidP="00364A69">
            <w:r w:rsidRPr="006E1713">
              <w:t>1.</w:t>
            </w:r>
          </w:p>
        </w:tc>
        <w:tc>
          <w:tcPr>
            <w:tcW w:w="762" w:type="pct"/>
          </w:tcPr>
          <w:p w14:paraId="341B225A" w14:textId="77777777" w:rsidR="00364A69" w:rsidRPr="006E1713" w:rsidRDefault="00364A69" w:rsidP="00364A69">
            <w:r w:rsidRPr="006E1713">
              <w:t>Охват детей в возрасте от 3 до 7 лет программами дошкольного образования</w:t>
            </w:r>
          </w:p>
        </w:tc>
        <w:tc>
          <w:tcPr>
            <w:tcW w:w="246" w:type="pct"/>
          </w:tcPr>
          <w:p w14:paraId="1001B688" w14:textId="77777777" w:rsidR="00364A69" w:rsidRPr="006E1713" w:rsidRDefault="00364A69" w:rsidP="00364A69">
            <w:r w:rsidRPr="006E1713">
              <w:t>%</w:t>
            </w:r>
          </w:p>
        </w:tc>
        <w:tc>
          <w:tcPr>
            <w:tcW w:w="629" w:type="pct"/>
          </w:tcPr>
          <w:p w14:paraId="2CC43F19" w14:textId="77777777" w:rsidR="00E74131" w:rsidRPr="006E1713" w:rsidRDefault="00364A69" w:rsidP="00364A69">
            <w:r w:rsidRPr="006E1713">
              <w:t>удельный вес детей в воз</w:t>
            </w:r>
            <w:r w:rsidR="00E74131" w:rsidRPr="006E1713">
              <w:t xml:space="preserve">расте 3 – 7 </w:t>
            </w:r>
            <w:r w:rsidRPr="006E1713">
              <w:t xml:space="preserve">лет, получающих </w:t>
            </w:r>
            <w:proofErr w:type="spellStart"/>
            <w:r w:rsidRPr="006E1713">
              <w:t>услу</w:t>
            </w:r>
            <w:proofErr w:type="spellEnd"/>
            <w:r w:rsidR="00E74131" w:rsidRPr="006E1713">
              <w:t>-</w:t>
            </w:r>
          </w:p>
          <w:p w14:paraId="7FB564B1" w14:textId="77777777" w:rsidR="00E74131" w:rsidRPr="006E1713" w:rsidRDefault="00364A69" w:rsidP="00364A69">
            <w:proofErr w:type="spellStart"/>
            <w:r w:rsidRPr="006E1713">
              <w:t>ги</w:t>
            </w:r>
            <w:proofErr w:type="spellEnd"/>
            <w:r w:rsidRPr="006E1713">
              <w:t xml:space="preserve"> </w:t>
            </w:r>
            <w:proofErr w:type="spellStart"/>
            <w:r w:rsidRPr="006E1713">
              <w:t>дошколь</w:t>
            </w:r>
            <w:proofErr w:type="spellEnd"/>
            <w:r w:rsidR="00E74131" w:rsidRPr="006E1713">
              <w:t>-</w:t>
            </w:r>
          </w:p>
          <w:p w14:paraId="6CE4C67F" w14:textId="77777777" w:rsidR="00E74131" w:rsidRPr="006E1713" w:rsidRDefault="00364A69" w:rsidP="00364A69">
            <w:proofErr w:type="spellStart"/>
            <w:r w:rsidRPr="006E1713">
              <w:t>ного</w:t>
            </w:r>
            <w:proofErr w:type="spellEnd"/>
            <w:r w:rsidRPr="006E1713">
              <w:t xml:space="preserve"> </w:t>
            </w:r>
            <w:proofErr w:type="spellStart"/>
            <w:r w:rsidRPr="006E1713">
              <w:t>образо</w:t>
            </w:r>
            <w:proofErr w:type="spellEnd"/>
            <w:r w:rsidR="00E74131" w:rsidRPr="006E1713">
              <w:t>-</w:t>
            </w:r>
          </w:p>
          <w:p w14:paraId="1F9FDB11" w14:textId="77777777" w:rsidR="00E74131" w:rsidRPr="006E1713" w:rsidRDefault="00364A69" w:rsidP="00364A69">
            <w:proofErr w:type="spellStart"/>
            <w:r w:rsidRPr="006E1713">
              <w:t>вания</w:t>
            </w:r>
            <w:proofErr w:type="spellEnd"/>
            <w:r w:rsidRPr="006E1713">
              <w:t xml:space="preserve"> </w:t>
            </w:r>
            <w:proofErr w:type="gramStart"/>
            <w:r w:rsidRPr="006E1713">
              <w:t>в теку</w:t>
            </w:r>
            <w:proofErr w:type="gramEnd"/>
            <w:r w:rsidR="00E74131" w:rsidRPr="006E1713">
              <w:t>-</w:t>
            </w:r>
          </w:p>
          <w:p w14:paraId="52A3E86D" w14:textId="77777777" w:rsidR="00364A69" w:rsidRPr="006E1713" w:rsidRDefault="00364A69" w:rsidP="00364A69">
            <w:proofErr w:type="spellStart"/>
            <w:r w:rsidRPr="006E1713">
              <w:t>щем</w:t>
            </w:r>
            <w:proofErr w:type="spellEnd"/>
            <w:r w:rsidRPr="006E1713">
              <w:t xml:space="preserve"> году, в суммарной численности детей от трех до семи лет, получающих </w:t>
            </w:r>
            <w:r w:rsidRPr="006E1713">
              <w:lastRenderedPageBreak/>
              <w:t>услуги дошкольного образования в текущем году, и численности детей от трех до семи лет, находящихся в очереди на получение дошкольного образования в текущем году</w:t>
            </w:r>
          </w:p>
        </w:tc>
        <w:tc>
          <w:tcPr>
            <w:tcW w:w="406" w:type="pct"/>
          </w:tcPr>
          <w:p w14:paraId="751881D9" w14:textId="77777777" w:rsidR="00364A69" w:rsidRPr="006E1713" w:rsidRDefault="00364A69" w:rsidP="00364A69">
            <w:r w:rsidRPr="006E1713">
              <w:lastRenderedPageBreak/>
              <w:t>1 раз в год, показатель за год</w:t>
            </w:r>
          </w:p>
        </w:tc>
        <w:tc>
          <w:tcPr>
            <w:tcW w:w="738" w:type="pct"/>
          </w:tcPr>
          <w:p w14:paraId="483A6362" w14:textId="77777777" w:rsidR="00364A69" w:rsidRPr="006E1713" w:rsidRDefault="00021C26" w:rsidP="00364A69">
            <w:r w:rsidRPr="006E1713">
              <w:rPr>
                <w:noProof/>
              </w:rPr>
              <mc:AlternateContent>
                <mc:Choice Requires="wpc">
                  <w:drawing>
                    <wp:inline distT="0" distB="0" distL="0" distR="0" wp14:anchorId="0994B7AF" wp14:editId="29577756">
                      <wp:extent cx="1052830" cy="688975"/>
                      <wp:effectExtent l="0" t="0" r="4445" b="0"/>
                      <wp:docPr id="488" name="Полотно 4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17" name="Line 490"/>
                              <wps:cNvCnPr/>
                              <wps:spPr bwMode="auto">
                                <a:xfrm>
                                  <a:off x="433705" y="209550"/>
                                  <a:ext cx="22225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119" name="Rectangle 491"/>
                              <wps:cNvSpPr>
                                <a:spLocks noChangeArrowheads="1"/>
                              </wps:cNvSpPr>
                              <wps:spPr bwMode="auto">
                                <a:xfrm>
                                  <a:off x="7772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9DBD" w14:textId="77777777" w:rsidR="00B1625C" w:rsidRDefault="00B1625C" w:rsidP="00A67D27">
                                    <w:r>
                                      <w:rPr>
                                        <w:color w:val="000000"/>
                                        <w:sz w:val="26"/>
                                        <w:szCs w:val="26"/>
                                        <w:lang w:val="en-US"/>
                                      </w:rPr>
                                      <w:t>100</w:t>
                                    </w:r>
                                  </w:p>
                                </w:txbxContent>
                              </wps:txbx>
                              <wps:bodyPr rot="0" vert="horz" wrap="none" lIns="0" tIns="0" rIns="0" bIns="0" anchor="t" anchorCtr="0" upright="1">
                                <a:spAutoFit/>
                              </wps:bodyPr>
                            </wps:wsp>
                            <wps:wsp>
                              <wps:cNvPr id="2120" name="Rectangle 492"/>
                              <wps:cNvSpPr>
                                <a:spLocks noChangeArrowheads="1"/>
                              </wps:cNvSpPr>
                              <wps:spPr bwMode="auto">
                                <a:xfrm>
                                  <a:off x="175260" y="10414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8268" w14:textId="77777777" w:rsidR="00B1625C" w:rsidRPr="006E37EC" w:rsidRDefault="00B1625C" w:rsidP="00A67D27">
                                    <w:r>
                                      <w:rPr>
                                        <w:color w:val="000000"/>
                                        <w:sz w:val="26"/>
                                        <w:szCs w:val="26"/>
                                      </w:rPr>
                                      <w:t>1</w:t>
                                    </w:r>
                                  </w:p>
                                </w:txbxContent>
                              </wps:txbx>
                              <wps:bodyPr rot="0" vert="horz" wrap="none" lIns="0" tIns="0" rIns="0" bIns="0" anchor="t" anchorCtr="0" upright="1">
                                <a:spAutoFit/>
                              </wps:bodyPr>
                            </wps:wsp>
                            <wps:wsp>
                              <wps:cNvPr id="2121" name="Rectangle 493"/>
                              <wps:cNvSpPr>
                                <a:spLocks noChangeArrowheads="1"/>
                              </wps:cNvSpPr>
                              <wps:spPr bwMode="auto">
                                <a:xfrm>
                                  <a:off x="680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A2DB"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22" name="Rectangle 494"/>
                              <wps:cNvSpPr>
                                <a:spLocks noChangeArrowheads="1"/>
                              </wps:cNvSpPr>
                              <wps:spPr bwMode="auto">
                                <a:xfrm>
                                  <a:off x="299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7A1D4"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23" name="Rectangle 495"/>
                              <wps:cNvSpPr>
                                <a:spLocks noChangeArrowheads="1"/>
                              </wps:cNvSpPr>
                              <wps:spPr bwMode="auto">
                                <a:xfrm>
                                  <a:off x="450215" y="232410"/>
                                  <a:ext cx="1917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2478" w14:textId="77777777" w:rsidR="00B1625C" w:rsidRDefault="00B1625C" w:rsidP="00A67D27">
                                    <w:proofErr w:type="spellStart"/>
                                    <w:r>
                                      <w:rPr>
                                        <w:i/>
                                        <w:iCs/>
                                        <w:color w:val="000000"/>
                                        <w:sz w:val="26"/>
                                        <w:szCs w:val="26"/>
                                        <w:lang w:val="en-US"/>
                                      </w:rPr>
                                      <w:t>Кн</w:t>
                                    </w:r>
                                    <w:proofErr w:type="spellEnd"/>
                                  </w:p>
                                </w:txbxContent>
                              </wps:txbx>
                              <wps:bodyPr rot="0" vert="horz" wrap="none" lIns="0" tIns="0" rIns="0" bIns="0" anchor="t" anchorCtr="0" upright="1">
                                <a:spAutoFit/>
                              </wps:bodyPr>
                            </wps:wsp>
                            <wps:wsp>
                              <wps:cNvPr id="2124" name="Rectangle 496"/>
                              <wps:cNvSpPr>
                                <a:spLocks noChangeArrowheads="1"/>
                              </wps:cNvSpPr>
                              <wps:spPr bwMode="auto">
                                <a:xfrm>
                                  <a:off x="450215" y="0"/>
                                  <a:ext cx="1924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1B24A" w14:textId="77777777" w:rsidR="00B1625C" w:rsidRDefault="00B1625C" w:rsidP="00A67D27">
                                    <w:proofErr w:type="spellStart"/>
                                    <w:r>
                                      <w:rPr>
                                        <w:i/>
                                        <w:iCs/>
                                        <w:color w:val="000000"/>
                                        <w:sz w:val="26"/>
                                        <w:szCs w:val="26"/>
                                        <w:lang w:val="en-US"/>
                                      </w:rPr>
                                      <w:t>Кп</w:t>
                                    </w:r>
                                    <w:proofErr w:type="spellEnd"/>
                                  </w:p>
                                </w:txbxContent>
                              </wps:txbx>
                              <wps:bodyPr rot="0" vert="horz" wrap="none" lIns="0" tIns="0" rIns="0" bIns="0" anchor="t" anchorCtr="0" upright="1">
                                <a:spAutoFit/>
                              </wps:bodyPr>
                            </wps:wsp>
                            <wps:wsp>
                              <wps:cNvPr id="2125" name="Rectangle 497"/>
                              <wps:cNvSpPr>
                                <a:spLocks noChangeArrowheads="1"/>
                              </wps:cNvSpPr>
                              <wps:spPr bwMode="auto">
                                <a:xfrm>
                                  <a:off x="46355" y="104140"/>
                                  <a:ext cx="1054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9B8F2" w14:textId="77777777" w:rsidR="00B1625C" w:rsidRDefault="00B1625C" w:rsidP="00A67D27">
                                    <w:r>
                                      <w:rPr>
                                        <w:i/>
                                        <w:iCs/>
                                        <w:color w:val="000000"/>
                                        <w:sz w:val="26"/>
                                        <w:szCs w:val="26"/>
                                        <w:lang w:val="en-US"/>
                                      </w:rPr>
                                      <w:t>Д</w:t>
                                    </w:r>
                                  </w:p>
                                </w:txbxContent>
                              </wps:txbx>
                              <wps:bodyPr rot="0" vert="horz" wrap="none" lIns="0" tIns="0" rIns="0" bIns="0" anchor="t" anchorCtr="0" upright="1">
                                <a:spAutoFit/>
                              </wps:bodyPr>
                            </wps:wsp>
                          </wpc:wpc>
                        </a:graphicData>
                      </a:graphic>
                    </wp:inline>
                  </w:drawing>
                </mc:Choice>
                <mc:Fallback>
                  <w:pict>
                    <v:group w14:anchorId="0994B7AF" id="Полотно 488" o:spid="_x0000_s1068" editas="canvas" style="width:82.9pt;height:54.25pt;mso-position-horizontal-relative:char;mso-position-vertical-relative:line" coordsize="10528,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">
                      <v:shape id="_x0000_s1069" type="#_x0000_t75" style="position:absolute;width:10528;height:6889;visibility:visible;mso-wrap-style:square">
                        <v:fill o:detectmouseclick="t"/>
                        <v:path o:connecttype="none"/>
                      </v:shape>
                      <v:line id="Line 490" o:spid="_x0000_s1070" style="position:absolute;visibility:visible;mso-wrap-style:square" from="4337,2095" to="655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" strokeweight="31e-5mm"/>
                      <v:rect id="Rectangle 491" o:spid="_x0000_s1071" style="position:absolute;left:7772;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" filled="f" stroked="f">
                        <v:textbox style="mso-fit-shape-to-text:t" inset="0,0,0,0">
                          <w:txbxContent>
                            <w:p w14:paraId="25459DBD" w14:textId="77777777" w:rsidR="00B1625C" w:rsidRDefault="00B1625C" w:rsidP="00A67D27">
                              <w:r>
                                <w:rPr>
                                  <w:color w:val="000000"/>
                                  <w:sz w:val="26"/>
                                  <w:szCs w:val="26"/>
                                  <w:lang w:val="en-US"/>
                                </w:rPr>
                                <w:t>100</w:t>
                              </w:r>
                            </w:p>
                          </w:txbxContent>
                        </v:textbox>
                      </v:rect>
                      <v:rect id="Rectangle 492" o:spid="_x0000_s1072" style="position:absolute;left:1752;top:1041;width:8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" filled="f" stroked="f">
                        <v:textbox style="mso-fit-shape-to-text:t" inset="0,0,0,0">
                          <w:txbxContent>
                            <w:p w14:paraId="5E4B8268" w14:textId="77777777" w:rsidR="00B1625C" w:rsidRPr="006E37EC" w:rsidRDefault="00B1625C" w:rsidP="00A67D27">
                              <w:r>
                                <w:rPr>
                                  <w:color w:val="000000"/>
                                  <w:sz w:val="26"/>
                                  <w:szCs w:val="26"/>
                                </w:rPr>
                                <w:t>1</w:t>
                              </w:r>
                            </w:p>
                          </w:txbxContent>
                        </v:textbox>
                      </v:rect>
                      <v:rect id="Rectangle 493" o:spid="_x0000_s1073" style="position:absolute;left:680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" filled="f" stroked="f">
                        <v:textbox style="mso-fit-shape-to-text:t" inset="0,0,0,0">
                          <w:txbxContent>
                            <w:p w14:paraId="76A5A2DB" w14:textId="77777777" w:rsidR="00B1625C" w:rsidRDefault="00B1625C" w:rsidP="00A67D27">
                              <w:r>
                                <w:rPr>
                                  <w:rFonts w:ascii="Symbol" w:hAnsi="Symbol" w:cs="Symbol"/>
                                  <w:color w:val="000000"/>
                                  <w:sz w:val="26"/>
                                  <w:szCs w:val="26"/>
                                  <w:lang w:val="en-US"/>
                                </w:rPr>
                                <w:t></w:t>
                              </w:r>
                            </w:p>
                          </w:txbxContent>
                        </v:textbox>
                      </v:rect>
                      <v:rect id="Rectangle 494" o:spid="_x0000_s1074" style="position:absolute;left:299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" filled="f" stroked="f">
                        <v:textbox style="mso-fit-shape-to-text:t" inset="0,0,0,0">
                          <w:txbxContent>
                            <w:p w14:paraId="1727A1D4" w14:textId="77777777" w:rsidR="00B1625C" w:rsidRDefault="00B1625C" w:rsidP="00A67D27">
                              <w:r>
                                <w:rPr>
                                  <w:rFonts w:ascii="Symbol" w:hAnsi="Symbol" w:cs="Symbol"/>
                                  <w:color w:val="000000"/>
                                  <w:sz w:val="26"/>
                                  <w:szCs w:val="26"/>
                                  <w:lang w:val="en-US"/>
                                </w:rPr>
                                <w:t></w:t>
                              </w:r>
                            </w:p>
                          </w:txbxContent>
                        </v:textbox>
                      </v:rect>
                      <v:rect id="Rectangle 495" o:spid="_x0000_s1075" style="position:absolute;left:4502;top:2324;width:191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gxawgAAAN0AAAAPAAAAZHJzL2Rvd25yZXYueG1sRI/disIw&#10;FITvBd8hHGHvNLUL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B2IgxawgAAAN0AAAAPAAAA&#10;AAAAAAAAAAAAAAcCAABkcnMvZG93bnJldi54bWxQSwUGAAAAAAMAAwC3AAAA9gIAAAAA&#10;" filled="f" stroked="f">
                        <v:textbox style="mso-fit-shape-to-text:t" inset="0,0,0,0">
                          <w:txbxContent>
                            <w:p w14:paraId="273C2478" w14:textId="77777777" w:rsidR="00B1625C" w:rsidRDefault="00B1625C" w:rsidP="00A67D27">
                              <w:proofErr w:type="spellStart"/>
                              <w:r>
                                <w:rPr>
                                  <w:i/>
                                  <w:iCs/>
                                  <w:color w:val="000000"/>
                                  <w:sz w:val="26"/>
                                  <w:szCs w:val="26"/>
                                  <w:lang w:val="en-US"/>
                                </w:rPr>
                                <w:t>Кн</w:t>
                              </w:r>
                              <w:proofErr w:type="spellEnd"/>
                            </w:p>
                          </w:txbxContent>
                        </v:textbox>
                      </v:rect>
                      <v:rect id="Rectangle 496" o:spid="_x0000_s1076" style="position:absolute;left:4502;width:192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5QuwgAAAN0AAAAPAAAAZHJzL2Rvd25yZXYueG1sRI/disIw&#10;FITvBd8hHGHvNLUs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D5y5QuwgAAAN0AAAAPAAAA&#10;AAAAAAAAAAAAAAcCAABkcnMvZG93bnJldi54bWxQSwUGAAAAAAMAAwC3AAAA9gIAAAAA&#10;" filled="f" stroked="f">
                        <v:textbox style="mso-fit-shape-to-text:t" inset="0,0,0,0">
                          <w:txbxContent>
                            <w:p w14:paraId="14C1B24A" w14:textId="77777777" w:rsidR="00B1625C" w:rsidRDefault="00B1625C" w:rsidP="00A67D27">
                              <w:proofErr w:type="spellStart"/>
                              <w:r>
                                <w:rPr>
                                  <w:i/>
                                  <w:iCs/>
                                  <w:color w:val="000000"/>
                                  <w:sz w:val="26"/>
                                  <w:szCs w:val="26"/>
                                  <w:lang w:val="en-US"/>
                                </w:rPr>
                                <w:t>Кп</w:t>
                              </w:r>
                              <w:proofErr w:type="spellEnd"/>
                            </w:p>
                          </w:txbxContent>
                        </v:textbox>
                      </v:rect>
                      <v:rect id="Rectangle 497" o:spid="_x0000_s1077" style="position:absolute;left:463;top:1041;width:105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G1wgAAAN0AAAAPAAAAZHJzL2Rvd25yZXYueG1sRI/disIw&#10;FITvBd8hHGHvNLWw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CWhzG1wgAAAN0AAAAPAAAA&#10;AAAAAAAAAAAAAAcCAABkcnMvZG93bnJldi54bWxQSwUGAAAAAAMAAwC3AAAA9gIAAAAA&#10;" filled="f" stroked="f">
                        <v:textbox style="mso-fit-shape-to-text:t" inset="0,0,0,0">
                          <w:txbxContent>
                            <w:p w14:paraId="1889B8F2" w14:textId="77777777" w:rsidR="00B1625C" w:rsidRDefault="00B1625C" w:rsidP="00A67D27">
                              <w:r>
                                <w:rPr>
                                  <w:i/>
                                  <w:iCs/>
                                  <w:color w:val="000000"/>
                                  <w:sz w:val="26"/>
                                  <w:szCs w:val="26"/>
                                  <w:lang w:val="en-US"/>
                                </w:rPr>
                                <w:t>Д</w:t>
                              </w:r>
                            </w:p>
                          </w:txbxContent>
                        </v:textbox>
                      </v:rect>
                      <w10:anchorlock/>
                    </v:group>
                  </w:pict>
                </mc:Fallback>
              </mc:AlternateContent>
            </w:r>
          </w:p>
        </w:tc>
        <w:tc>
          <w:tcPr>
            <w:tcW w:w="889" w:type="pct"/>
          </w:tcPr>
          <w:p w14:paraId="030382B1" w14:textId="77777777" w:rsidR="00364A69" w:rsidRPr="006E1713" w:rsidRDefault="00364A69" w:rsidP="00DA2AAA">
            <w:proofErr w:type="spellStart"/>
            <w:r w:rsidRPr="006E1713">
              <w:t>Кn</w:t>
            </w:r>
            <w:proofErr w:type="spellEnd"/>
            <w:r w:rsidRPr="006E1713">
              <w:t xml:space="preserve"> - численность детей в возрасте от трех до семи лет, получающих услуги дошкольного образования в текущем г</w:t>
            </w:r>
            <w:r w:rsidR="00210D30" w:rsidRPr="006E1713">
              <w:t xml:space="preserve"> </w:t>
            </w:r>
            <w:proofErr w:type="spellStart"/>
            <w:r w:rsidR="00210D30" w:rsidRPr="006E1713">
              <w:t>К</w:t>
            </w:r>
            <w:r w:rsidR="00210D30" w:rsidRPr="006E1713">
              <w:rPr>
                <w:i/>
              </w:rPr>
              <w:t>н</w:t>
            </w:r>
            <w:proofErr w:type="spellEnd"/>
            <w:r w:rsidR="00210D30" w:rsidRPr="006E1713">
              <w:t xml:space="preserve"> </w:t>
            </w:r>
            <w:r w:rsidR="00DA2AAA" w:rsidRPr="006E1713">
              <w:t>–</w:t>
            </w:r>
            <w:r w:rsidR="00210D30" w:rsidRPr="006E1713">
              <w:t xml:space="preserve"> </w:t>
            </w:r>
            <w:r w:rsidR="00DA2AAA" w:rsidRPr="006E1713">
              <w:t xml:space="preserve">общая </w:t>
            </w:r>
            <w:r w:rsidR="00210D30" w:rsidRPr="006E1713">
              <w:t>численность детей в возрасте от трех до се</w:t>
            </w:r>
            <w:r w:rsidR="00DA2AAA" w:rsidRPr="006E1713">
              <w:t xml:space="preserve">ми лет на территории </w:t>
            </w:r>
            <w:r w:rsidR="00A6718C" w:rsidRPr="006E1713">
              <w:t>округа</w:t>
            </w:r>
            <w:r w:rsidRPr="006E1713">
              <w:t>(чел.)</w:t>
            </w:r>
          </w:p>
        </w:tc>
        <w:tc>
          <w:tcPr>
            <w:tcW w:w="1198" w:type="pct"/>
          </w:tcPr>
          <w:p w14:paraId="38B97CD8" w14:textId="77777777" w:rsidR="00364A69" w:rsidRPr="006E1713" w:rsidRDefault="00364A69" w:rsidP="00364A69">
            <w:r w:rsidRPr="006E1713">
              <w:t xml:space="preserve">форма федерального статистического наблюдения N 85-К, </w:t>
            </w:r>
            <w:r w:rsidR="00076A3C" w:rsidRPr="006E1713">
              <w:t xml:space="preserve">по форме </w:t>
            </w:r>
            <w:r w:rsidRPr="006E1713">
              <w:t>утвержденн</w:t>
            </w:r>
            <w:r w:rsidR="00076A3C" w:rsidRPr="006E1713">
              <w:t>ой</w:t>
            </w:r>
            <w:r w:rsidRPr="006E1713">
              <w:t xml:space="preserve"> приказом Росстата, далее - ежегодно</w:t>
            </w:r>
          </w:p>
        </w:tc>
      </w:tr>
      <w:tr w:rsidR="00A81C9D" w:rsidRPr="006E1713" w14:paraId="25BF26A3" w14:textId="77777777" w:rsidTr="00C02FCB">
        <w:trPr>
          <w:trHeight w:val="811"/>
        </w:trPr>
        <w:tc>
          <w:tcPr>
            <w:tcW w:w="132" w:type="pct"/>
          </w:tcPr>
          <w:p w14:paraId="2DAB82E5" w14:textId="77777777" w:rsidR="00EB4B8C" w:rsidRPr="006E1713" w:rsidRDefault="00EB4B8C" w:rsidP="00364A69">
            <w:r w:rsidRPr="006E1713">
              <w:t>2</w:t>
            </w:r>
            <w:r w:rsidR="000A76D0" w:rsidRPr="006E1713">
              <w:t>.</w:t>
            </w:r>
          </w:p>
        </w:tc>
        <w:tc>
          <w:tcPr>
            <w:tcW w:w="762" w:type="pct"/>
          </w:tcPr>
          <w:p w14:paraId="27C95752" w14:textId="77777777" w:rsidR="00EB4B8C" w:rsidRPr="006E1713" w:rsidRDefault="00670168" w:rsidP="00E914C9">
            <w:r w:rsidRPr="006E1713">
              <w:t>Доступность дошкольного образования для детей</w:t>
            </w:r>
            <w:r w:rsidR="00EB4B8C" w:rsidRPr="006E1713">
              <w:t xml:space="preserve"> в возрасте от 2 </w:t>
            </w:r>
            <w:proofErr w:type="spellStart"/>
            <w:r w:rsidR="00EB4B8C" w:rsidRPr="006E1713">
              <w:t>мес</w:t>
            </w:r>
            <w:proofErr w:type="spellEnd"/>
            <w:r w:rsidR="00EB4B8C" w:rsidRPr="006E1713">
              <w:t xml:space="preserve"> до 3 </w:t>
            </w:r>
            <w:r w:rsidR="00A11F29" w:rsidRPr="006E1713">
              <w:t>лет</w:t>
            </w:r>
          </w:p>
        </w:tc>
        <w:tc>
          <w:tcPr>
            <w:tcW w:w="246" w:type="pct"/>
          </w:tcPr>
          <w:p w14:paraId="7227AD3E" w14:textId="77777777" w:rsidR="00EB4B8C" w:rsidRPr="006E1713" w:rsidRDefault="00EB4B8C" w:rsidP="00E914C9">
            <w:r w:rsidRPr="006E1713">
              <w:t>%</w:t>
            </w:r>
          </w:p>
        </w:tc>
        <w:tc>
          <w:tcPr>
            <w:tcW w:w="629" w:type="pct"/>
          </w:tcPr>
          <w:p w14:paraId="772E1629" w14:textId="77777777" w:rsidR="00EB4B8C" w:rsidRPr="006E1713" w:rsidRDefault="00EB4B8C" w:rsidP="00E914C9">
            <w:r w:rsidRPr="006E1713">
              <w:t xml:space="preserve">удельный вес детей в возрасте 2 </w:t>
            </w:r>
            <w:proofErr w:type="spellStart"/>
            <w:r w:rsidRPr="006E1713">
              <w:t>мес</w:t>
            </w:r>
            <w:proofErr w:type="spellEnd"/>
            <w:r w:rsidRPr="006E1713">
              <w:t xml:space="preserve"> - 3 лет, получающих услуги дошкольного образования в текущем году, в суммарной численности де</w:t>
            </w:r>
            <w:r w:rsidRPr="006E1713">
              <w:lastRenderedPageBreak/>
              <w:t xml:space="preserve">тей от 2 мес. до 3 лет, получающих услуги дошкольного образования в текущем году, и численности детей от 2 </w:t>
            </w:r>
            <w:proofErr w:type="spellStart"/>
            <w:r w:rsidRPr="006E1713">
              <w:t>мес</w:t>
            </w:r>
            <w:proofErr w:type="spellEnd"/>
            <w:r w:rsidRPr="006E1713">
              <w:t xml:space="preserve"> до 3 лет, находящихся в очереди на получение дошкольного образования в текущем году</w:t>
            </w:r>
          </w:p>
        </w:tc>
        <w:tc>
          <w:tcPr>
            <w:tcW w:w="406" w:type="pct"/>
          </w:tcPr>
          <w:p w14:paraId="3E151FCD" w14:textId="77777777" w:rsidR="00EB4B8C" w:rsidRPr="006E1713" w:rsidRDefault="00EB4B8C" w:rsidP="00E914C9">
            <w:r w:rsidRPr="006E1713">
              <w:lastRenderedPageBreak/>
              <w:t>1 раз в год, показатель за год</w:t>
            </w:r>
          </w:p>
        </w:tc>
        <w:tc>
          <w:tcPr>
            <w:tcW w:w="738" w:type="pct"/>
          </w:tcPr>
          <w:p w14:paraId="4B71CD85" w14:textId="77777777" w:rsidR="00EB4B8C" w:rsidRPr="006E1713" w:rsidRDefault="00021C26" w:rsidP="00E914C9">
            <w:r w:rsidRPr="006E1713">
              <w:rPr>
                <w:noProof/>
              </w:rPr>
              <mc:AlternateContent>
                <mc:Choice Requires="wpc">
                  <w:drawing>
                    <wp:inline distT="0" distB="0" distL="0" distR="0" wp14:anchorId="1B89F204" wp14:editId="161639C7">
                      <wp:extent cx="1052830" cy="688975"/>
                      <wp:effectExtent l="0" t="0" r="4445" b="0"/>
                      <wp:docPr id="498" name="Полотно 4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01" name="Line 500"/>
                              <wps:cNvCnPr/>
                              <wps:spPr bwMode="auto">
                                <a:xfrm>
                                  <a:off x="433705" y="209550"/>
                                  <a:ext cx="22225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302" name="Rectangle 501"/>
                              <wps:cNvSpPr>
                                <a:spLocks noChangeArrowheads="1"/>
                              </wps:cNvSpPr>
                              <wps:spPr bwMode="auto">
                                <a:xfrm>
                                  <a:off x="7772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CD36" w14:textId="77777777" w:rsidR="00B1625C" w:rsidRDefault="00B1625C" w:rsidP="00A67D27">
                                    <w:r>
                                      <w:rPr>
                                        <w:color w:val="000000"/>
                                        <w:sz w:val="26"/>
                                        <w:szCs w:val="26"/>
                                        <w:lang w:val="en-US"/>
                                      </w:rPr>
                                      <w:t>100</w:t>
                                    </w:r>
                                  </w:p>
                                </w:txbxContent>
                              </wps:txbx>
                              <wps:bodyPr rot="0" vert="horz" wrap="none" lIns="0" tIns="0" rIns="0" bIns="0" anchor="t" anchorCtr="0" upright="1">
                                <a:spAutoFit/>
                              </wps:bodyPr>
                            </wps:wsp>
                            <wps:wsp>
                              <wps:cNvPr id="2303" name="Rectangle 502"/>
                              <wps:cNvSpPr>
                                <a:spLocks noChangeArrowheads="1"/>
                              </wps:cNvSpPr>
                              <wps:spPr bwMode="auto">
                                <a:xfrm>
                                  <a:off x="175260" y="10414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A3786" w14:textId="77777777" w:rsidR="00B1625C" w:rsidRPr="006E37EC" w:rsidRDefault="00B1625C" w:rsidP="00A67D27">
                                    <w:r>
                                      <w:rPr>
                                        <w:color w:val="000000"/>
                                        <w:sz w:val="26"/>
                                        <w:szCs w:val="26"/>
                                      </w:rPr>
                                      <w:t>2</w:t>
                                    </w:r>
                                  </w:p>
                                </w:txbxContent>
                              </wps:txbx>
                              <wps:bodyPr rot="0" vert="horz" wrap="none" lIns="0" tIns="0" rIns="0" bIns="0" anchor="t" anchorCtr="0" upright="1">
                                <a:spAutoFit/>
                              </wps:bodyPr>
                            </wps:wsp>
                            <wps:wsp>
                              <wps:cNvPr id="2112" name="Rectangle 503"/>
                              <wps:cNvSpPr>
                                <a:spLocks noChangeArrowheads="1"/>
                              </wps:cNvSpPr>
                              <wps:spPr bwMode="auto">
                                <a:xfrm>
                                  <a:off x="680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2900"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13" name="Rectangle 504"/>
                              <wps:cNvSpPr>
                                <a:spLocks noChangeArrowheads="1"/>
                              </wps:cNvSpPr>
                              <wps:spPr bwMode="auto">
                                <a:xfrm>
                                  <a:off x="299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C839"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114" name="Rectangle 505"/>
                              <wps:cNvSpPr>
                                <a:spLocks noChangeArrowheads="1"/>
                              </wps:cNvSpPr>
                              <wps:spPr bwMode="auto">
                                <a:xfrm>
                                  <a:off x="450215" y="232410"/>
                                  <a:ext cx="1917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9758" w14:textId="77777777" w:rsidR="00B1625C" w:rsidRDefault="00B1625C" w:rsidP="00A67D27">
                                    <w:proofErr w:type="spellStart"/>
                                    <w:r>
                                      <w:rPr>
                                        <w:i/>
                                        <w:iCs/>
                                        <w:color w:val="000000"/>
                                        <w:sz w:val="26"/>
                                        <w:szCs w:val="26"/>
                                        <w:lang w:val="en-US"/>
                                      </w:rPr>
                                      <w:t>Кн</w:t>
                                    </w:r>
                                    <w:proofErr w:type="spellEnd"/>
                                  </w:p>
                                </w:txbxContent>
                              </wps:txbx>
                              <wps:bodyPr rot="0" vert="horz" wrap="none" lIns="0" tIns="0" rIns="0" bIns="0" anchor="t" anchorCtr="0" upright="1">
                                <a:spAutoFit/>
                              </wps:bodyPr>
                            </wps:wsp>
                            <wps:wsp>
                              <wps:cNvPr id="2115" name="Rectangle 506"/>
                              <wps:cNvSpPr>
                                <a:spLocks noChangeArrowheads="1"/>
                              </wps:cNvSpPr>
                              <wps:spPr bwMode="auto">
                                <a:xfrm>
                                  <a:off x="450215" y="0"/>
                                  <a:ext cx="1924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7103" w14:textId="77777777" w:rsidR="00B1625C" w:rsidRDefault="00B1625C" w:rsidP="00A67D27">
                                    <w:proofErr w:type="spellStart"/>
                                    <w:r>
                                      <w:rPr>
                                        <w:i/>
                                        <w:iCs/>
                                        <w:color w:val="000000"/>
                                        <w:sz w:val="26"/>
                                        <w:szCs w:val="26"/>
                                        <w:lang w:val="en-US"/>
                                      </w:rPr>
                                      <w:t>Кп</w:t>
                                    </w:r>
                                    <w:proofErr w:type="spellEnd"/>
                                  </w:p>
                                </w:txbxContent>
                              </wps:txbx>
                              <wps:bodyPr rot="0" vert="horz" wrap="none" lIns="0" tIns="0" rIns="0" bIns="0" anchor="t" anchorCtr="0" upright="1">
                                <a:spAutoFit/>
                              </wps:bodyPr>
                            </wps:wsp>
                            <wps:wsp>
                              <wps:cNvPr id="2116" name="Rectangle 507"/>
                              <wps:cNvSpPr>
                                <a:spLocks noChangeArrowheads="1"/>
                              </wps:cNvSpPr>
                              <wps:spPr bwMode="auto">
                                <a:xfrm>
                                  <a:off x="46355" y="104140"/>
                                  <a:ext cx="1054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3061" w14:textId="77777777" w:rsidR="00B1625C" w:rsidRDefault="00B1625C" w:rsidP="00A67D27">
                                    <w:r>
                                      <w:rPr>
                                        <w:i/>
                                        <w:iCs/>
                                        <w:color w:val="000000"/>
                                        <w:sz w:val="26"/>
                                        <w:szCs w:val="26"/>
                                        <w:lang w:val="en-US"/>
                                      </w:rPr>
                                      <w:t>Д</w:t>
                                    </w:r>
                                  </w:p>
                                </w:txbxContent>
                              </wps:txbx>
                              <wps:bodyPr rot="0" vert="horz" wrap="none" lIns="0" tIns="0" rIns="0" bIns="0" anchor="t" anchorCtr="0" upright="1">
                                <a:spAutoFit/>
                              </wps:bodyPr>
                            </wps:wsp>
                          </wpc:wpc>
                        </a:graphicData>
                      </a:graphic>
                    </wp:inline>
                  </w:drawing>
                </mc:Choice>
                <mc:Fallback>
                  <w:pict>
                    <v:group w14:anchorId="1B89F204" id="Полотно 498" o:spid="_x0000_s1078" editas="canvas" style="width:82.9pt;height:54.25pt;mso-position-horizontal-relative:char;mso-position-vertical-relative:line" coordsize="10528,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">
                      <v:shape id="_x0000_s1079" type="#_x0000_t75" style="position:absolute;width:10528;height:6889;visibility:visible;mso-wrap-style:square">
                        <v:fill o:detectmouseclick="t"/>
                        <v:path o:connecttype="none"/>
                      </v:shape>
                      <v:line id="Line 500" o:spid="_x0000_s1080" style="position:absolute;visibility:visible;mso-wrap-style:square" from="4337,2095" to="655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" strokeweight="31e-5mm"/>
                      <v:rect id="Rectangle 501" o:spid="_x0000_s1081" style="position:absolute;left:7772;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AwgAAAN0AAAAPAAAAZHJzL2Rvd25yZXYueG1sRI/dagIx&#10;FITvhb5DOIXeadIVRF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D/H5tAwgAAAN0AAAAPAAAA&#10;AAAAAAAAAAAAAAcCAABkcnMvZG93bnJldi54bWxQSwUGAAAAAAMAAwC3AAAA9gIAAAAA&#10;" filled="f" stroked="f">
                        <v:textbox style="mso-fit-shape-to-text:t" inset="0,0,0,0">
                          <w:txbxContent>
                            <w:p w14:paraId="7B40CD36" w14:textId="77777777" w:rsidR="00B1625C" w:rsidRDefault="00B1625C" w:rsidP="00A67D27">
                              <w:r>
                                <w:rPr>
                                  <w:color w:val="000000"/>
                                  <w:sz w:val="26"/>
                                  <w:szCs w:val="26"/>
                                  <w:lang w:val="en-US"/>
                                </w:rPr>
                                <w:t>100</w:t>
                              </w:r>
                            </w:p>
                          </w:txbxContent>
                        </v:textbox>
                      </v:rect>
                      <v:rect id="Rectangle 502" o:spid="_x0000_s1082" style="position:absolute;left:1752;top:1041;width:8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7bwwAAAN0AAAAPAAAAZHJzL2Rvd25yZXYueG1sRI/dagIx&#10;FITvhb5DOIXeadIVRL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kFM+28MAAADdAAAADwAA&#10;AAAAAAAAAAAAAAAHAgAAZHJzL2Rvd25yZXYueG1sUEsFBgAAAAADAAMAtwAAAPcCAAAAAA==&#10;" filled="f" stroked="f">
                        <v:textbox style="mso-fit-shape-to-text:t" inset="0,0,0,0">
                          <w:txbxContent>
                            <w:p w14:paraId="20EA3786" w14:textId="77777777" w:rsidR="00B1625C" w:rsidRPr="006E37EC" w:rsidRDefault="00B1625C" w:rsidP="00A67D27">
                              <w:r>
                                <w:rPr>
                                  <w:color w:val="000000"/>
                                  <w:sz w:val="26"/>
                                  <w:szCs w:val="26"/>
                                </w:rPr>
                                <w:t>2</w:t>
                              </w:r>
                            </w:p>
                          </w:txbxContent>
                        </v:textbox>
                      </v:rect>
                      <v:rect id="Rectangle 503" o:spid="_x0000_s1083" style="position:absolute;left:680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" filled="f" stroked="f">
                        <v:textbox style="mso-fit-shape-to-text:t" inset="0,0,0,0">
                          <w:txbxContent>
                            <w:p w14:paraId="22FA2900" w14:textId="77777777" w:rsidR="00B1625C" w:rsidRDefault="00B1625C" w:rsidP="00A67D27">
                              <w:r>
                                <w:rPr>
                                  <w:rFonts w:ascii="Symbol" w:hAnsi="Symbol" w:cs="Symbol"/>
                                  <w:color w:val="000000"/>
                                  <w:sz w:val="26"/>
                                  <w:szCs w:val="26"/>
                                  <w:lang w:val="en-US"/>
                                </w:rPr>
                                <w:t></w:t>
                              </w:r>
                            </w:p>
                          </w:txbxContent>
                        </v:textbox>
                      </v:rect>
                      <v:rect id="Rectangle 504" o:spid="_x0000_s1084" style="position:absolute;left:299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bnwwAAAN0AAAAPAAAAZHJzL2Rvd25yZXYueG1sRI/NasMw&#10;EITvgb6D2EJvsWwH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uE7G58MAAADdAAAADwAA&#10;AAAAAAAAAAAAAAAHAgAAZHJzL2Rvd25yZXYueG1sUEsFBgAAAAADAAMAtwAAAPcCAAAAAA==&#10;" filled="f" stroked="f">
                        <v:textbox style="mso-fit-shape-to-text:t" inset="0,0,0,0">
                          <w:txbxContent>
                            <w:p w14:paraId="129DC839" w14:textId="77777777" w:rsidR="00B1625C" w:rsidRDefault="00B1625C" w:rsidP="00A67D27">
                              <w:r>
                                <w:rPr>
                                  <w:rFonts w:ascii="Symbol" w:hAnsi="Symbol" w:cs="Symbol"/>
                                  <w:color w:val="000000"/>
                                  <w:sz w:val="26"/>
                                  <w:szCs w:val="26"/>
                                  <w:lang w:val="en-US"/>
                                </w:rPr>
                                <w:t></w:t>
                              </w:r>
                            </w:p>
                          </w:txbxContent>
                        </v:textbox>
                      </v:rect>
                      <v:rect id="Rectangle 505" o:spid="_x0000_s1085" style="position:absolute;left:4502;top:2324;width:191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16TwwAAAN0AAAAPAAAAZHJzL2Rvd25yZXYueG1sRI/NasMw&#10;EITvgb6D2EJvsWwT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N6dek8MAAADdAAAADwAA&#10;AAAAAAAAAAAAAAAHAgAAZHJzL2Rvd25yZXYueG1sUEsFBgAAAAADAAMAtwAAAPcCAAAAAA==&#10;" filled="f" stroked="f">
                        <v:textbox style="mso-fit-shape-to-text:t" inset="0,0,0,0">
                          <w:txbxContent>
                            <w:p w14:paraId="6D389758" w14:textId="77777777" w:rsidR="00B1625C" w:rsidRDefault="00B1625C" w:rsidP="00A67D27">
                              <w:proofErr w:type="spellStart"/>
                              <w:r>
                                <w:rPr>
                                  <w:i/>
                                  <w:iCs/>
                                  <w:color w:val="000000"/>
                                  <w:sz w:val="26"/>
                                  <w:szCs w:val="26"/>
                                  <w:lang w:val="en-US"/>
                                </w:rPr>
                                <w:t>Кн</w:t>
                              </w:r>
                              <w:proofErr w:type="spellEnd"/>
                            </w:p>
                          </w:txbxContent>
                        </v:textbox>
                      </v:rect>
                      <v:rect id="Rectangle 506" o:spid="_x0000_s1086" style="position:absolute;left:4502;width:192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" filled="f" stroked="f">
                        <v:textbox style="mso-fit-shape-to-text:t" inset="0,0,0,0">
                          <w:txbxContent>
                            <w:p w14:paraId="07E87103" w14:textId="77777777" w:rsidR="00B1625C" w:rsidRDefault="00B1625C" w:rsidP="00A67D27">
                              <w:proofErr w:type="spellStart"/>
                              <w:r>
                                <w:rPr>
                                  <w:i/>
                                  <w:iCs/>
                                  <w:color w:val="000000"/>
                                  <w:sz w:val="26"/>
                                  <w:szCs w:val="26"/>
                                  <w:lang w:val="en-US"/>
                                </w:rPr>
                                <w:t>Кп</w:t>
                              </w:r>
                              <w:proofErr w:type="spellEnd"/>
                            </w:p>
                          </w:txbxContent>
                        </v:textbox>
                      </v:rect>
                      <v:rect id="Rectangle 507" o:spid="_x0000_s1087" style="position:absolute;left:463;top:1041;width:105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" filled="f" stroked="f">
                        <v:textbox style="mso-fit-shape-to-text:t" inset="0,0,0,0">
                          <w:txbxContent>
                            <w:p w14:paraId="02BD3061" w14:textId="77777777" w:rsidR="00B1625C" w:rsidRDefault="00B1625C" w:rsidP="00A67D27">
                              <w:r>
                                <w:rPr>
                                  <w:i/>
                                  <w:iCs/>
                                  <w:color w:val="000000"/>
                                  <w:sz w:val="26"/>
                                  <w:szCs w:val="26"/>
                                  <w:lang w:val="en-US"/>
                                </w:rPr>
                                <w:t>Д</w:t>
                              </w:r>
                            </w:p>
                          </w:txbxContent>
                        </v:textbox>
                      </v:rect>
                      <w10:anchorlock/>
                    </v:group>
                  </w:pict>
                </mc:Fallback>
              </mc:AlternateContent>
            </w:r>
          </w:p>
        </w:tc>
        <w:tc>
          <w:tcPr>
            <w:tcW w:w="889" w:type="pct"/>
          </w:tcPr>
          <w:p w14:paraId="67E63D2F" w14:textId="77777777" w:rsidR="00EB4B8C" w:rsidRPr="006E1713" w:rsidRDefault="00EB4B8C" w:rsidP="00E914C9">
            <w:proofErr w:type="spellStart"/>
            <w:r w:rsidRPr="006E1713">
              <w:t>Кn</w:t>
            </w:r>
            <w:proofErr w:type="spellEnd"/>
            <w:r w:rsidRPr="006E1713">
              <w:t xml:space="preserve"> - численность детей в возрасте от 2 </w:t>
            </w:r>
            <w:proofErr w:type="spellStart"/>
            <w:r w:rsidRPr="006E1713">
              <w:t>мес</w:t>
            </w:r>
            <w:proofErr w:type="spellEnd"/>
            <w:r w:rsidRPr="006E1713">
              <w:t xml:space="preserve"> до 3 лет, получающих услуги дошкольного образования в текущем году (чел.)</w:t>
            </w:r>
          </w:p>
          <w:p w14:paraId="06C61410" w14:textId="77777777" w:rsidR="00210D30" w:rsidRPr="006E1713" w:rsidRDefault="00210D30" w:rsidP="00EA1032">
            <w:proofErr w:type="spellStart"/>
            <w:r w:rsidRPr="006E1713">
              <w:t>К</w:t>
            </w:r>
            <w:r w:rsidRPr="006E1713">
              <w:rPr>
                <w:i/>
              </w:rPr>
              <w:t>н</w:t>
            </w:r>
            <w:proofErr w:type="spellEnd"/>
            <w:r w:rsidRPr="006E1713">
              <w:t xml:space="preserve"> –</w:t>
            </w:r>
            <w:proofErr w:type="gramStart"/>
            <w:r w:rsidRPr="006E1713">
              <w:t>общая  численность</w:t>
            </w:r>
            <w:proofErr w:type="gramEnd"/>
            <w:r w:rsidRPr="006E1713">
              <w:t xml:space="preserve"> детей в возрасте от </w:t>
            </w:r>
            <w:r w:rsidR="00EA1032" w:rsidRPr="006E1713">
              <w:t xml:space="preserve">2 месяцев до </w:t>
            </w:r>
            <w:r w:rsidRPr="006E1713">
              <w:t xml:space="preserve">трех  лет, (чел.) на территории </w:t>
            </w:r>
            <w:r w:rsidR="00A6718C" w:rsidRPr="006E1713">
              <w:lastRenderedPageBreak/>
              <w:t>округа</w:t>
            </w:r>
          </w:p>
        </w:tc>
        <w:tc>
          <w:tcPr>
            <w:tcW w:w="1198" w:type="pct"/>
          </w:tcPr>
          <w:p w14:paraId="77FC5112" w14:textId="77777777" w:rsidR="00EB4B8C" w:rsidRPr="006E1713" w:rsidRDefault="00EB4B8C" w:rsidP="00E914C9">
            <w:r w:rsidRPr="006E1713">
              <w:lastRenderedPageBreak/>
              <w:t xml:space="preserve">форма федерального статистического наблюдения N 85-К, </w:t>
            </w:r>
            <w:r w:rsidR="00BD636C" w:rsidRPr="006E1713">
              <w:t xml:space="preserve">по форме </w:t>
            </w:r>
            <w:r w:rsidRPr="006E1713">
              <w:t>утвержденн</w:t>
            </w:r>
            <w:r w:rsidR="00BD636C" w:rsidRPr="006E1713">
              <w:t>ой</w:t>
            </w:r>
            <w:r w:rsidRPr="006E1713">
              <w:t xml:space="preserve"> приказом Росстата, далее - ежегодно</w:t>
            </w:r>
          </w:p>
        </w:tc>
      </w:tr>
      <w:tr w:rsidR="00A81C9D" w:rsidRPr="006E1713" w14:paraId="284872CF" w14:textId="77777777" w:rsidTr="00C02FCB">
        <w:tc>
          <w:tcPr>
            <w:tcW w:w="132" w:type="pct"/>
          </w:tcPr>
          <w:p w14:paraId="313A01E0" w14:textId="77777777" w:rsidR="00A249BB" w:rsidRPr="006E1713" w:rsidRDefault="00A249BB" w:rsidP="00A249BB">
            <w:r w:rsidRPr="006E1713">
              <w:t>3.</w:t>
            </w:r>
          </w:p>
        </w:tc>
        <w:tc>
          <w:tcPr>
            <w:tcW w:w="762" w:type="pct"/>
          </w:tcPr>
          <w:p w14:paraId="1966ACDE" w14:textId="77777777" w:rsidR="00A249BB" w:rsidRPr="006E1713" w:rsidRDefault="00A249BB" w:rsidP="00A249BB">
            <w:r w:rsidRPr="006E1713">
              <w:rPr>
                <w:rFonts w:eastAsia="Calibri"/>
                <w:bCs/>
              </w:rPr>
              <w:t>Реализация образовательных программ начального общего, основного общего, среднего общего образования в муниципальных обра</w:t>
            </w:r>
            <w:r w:rsidRPr="006E1713">
              <w:rPr>
                <w:rFonts w:eastAsia="Calibri"/>
                <w:bCs/>
              </w:rPr>
              <w:lastRenderedPageBreak/>
              <w:t>зовательных организациях</w:t>
            </w:r>
          </w:p>
        </w:tc>
        <w:tc>
          <w:tcPr>
            <w:tcW w:w="246" w:type="pct"/>
          </w:tcPr>
          <w:p w14:paraId="130286DC" w14:textId="77777777" w:rsidR="00A249BB" w:rsidRPr="006E1713" w:rsidRDefault="00A249BB" w:rsidP="00A249BB">
            <w:r w:rsidRPr="006E1713">
              <w:lastRenderedPageBreak/>
              <w:t>%</w:t>
            </w:r>
          </w:p>
        </w:tc>
        <w:tc>
          <w:tcPr>
            <w:tcW w:w="629" w:type="pct"/>
          </w:tcPr>
          <w:p w14:paraId="62FC60F7" w14:textId="77777777" w:rsidR="00A249BB" w:rsidRPr="006E1713" w:rsidRDefault="00A249BB" w:rsidP="00A249BB">
            <w:r w:rsidRPr="006E1713">
              <w:rPr>
                <w:rFonts w:eastAsia="Calibri"/>
                <w:bCs/>
              </w:rPr>
              <w:t>Удельный вес реализации образовательных программ начального общего, основного общего, средне</w:t>
            </w:r>
            <w:r w:rsidRPr="006E1713">
              <w:rPr>
                <w:rFonts w:eastAsia="Calibri"/>
                <w:bCs/>
              </w:rPr>
              <w:lastRenderedPageBreak/>
              <w:t>го общего образования в муниципальных образовательных организациях</w:t>
            </w:r>
          </w:p>
        </w:tc>
        <w:tc>
          <w:tcPr>
            <w:tcW w:w="406" w:type="pct"/>
          </w:tcPr>
          <w:p w14:paraId="0720C2AB" w14:textId="77777777" w:rsidR="00A249BB" w:rsidRPr="006E1713" w:rsidRDefault="00A249BB" w:rsidP="00A249BB">
            <w:r w:rsidRPr="006E1713">
              <w:lastRenderedPageBreak/>
              <w:t>1 раз в год, показатель за год</w:t>
            </w:r>
          </w:p>
        </w:tc>
        <w:tc>
          <w:tcPr>
            <w:tcW w:w="738" w:type="pct"/>
          </w:tcPr>
          <w:p w14:paraId="0ED8D2EC" w14:textId="77777777" w:rsidR="00A249BB" w:rsidRPr="006E1713" w:rsidRDefault="00021C26" w:rsidP="00A249BB">
            <w:r w:rsidRPr="006E1713">
              <w:rPr>
                <w:noProof/>
              </w:rPr>
              <mc:AlternateContent>
                <mc:Choice Requires="wpc">
                  <w:drawing>
                    <wp:inline distT="0" distB="0" distL="0" distR="0" wp14:anchorId="6DB35537" wp14:editId="13D91B97">
                      <wp:extent cx="1052830" cy="688975"/>
                      <wp:effectExtent l="0" t="0" r="4445" b="0"/>
                      <wp:docPr id="2118" name="Полотно 2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92" name="Line 2120"/>
                              <wps:cNvCnPr/>
                              <wps:spPr bwMode="auto">
                                <a:xfrm>
                                  <a:off x="433705" y="209550"/>
                                  <a:ext cx="22225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93" name="Rectangle 2121"/>
                              <wps:cNvSpPr>
                                <a:spLocks noChangeArrowheads="1"/>
                              </wps:cNvSpPr>
                              <wps:spPr bwMode="auto">
                                <a:xfrm>
                                  <a:off x="7772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99F9" w14:textId="77777777" w:rsidR="00B1625C" w:rsidRDefault="00B1625C" w:rsidP="00A249BB">
                                    <w:r>
                                      <w:rPr>
                                        <w:color w:val="000000"/>
                                        <w:sz w:val="26"/>
                                        <w:szCs w:val="26"/>
                                        <w:lang w:val="en-US"/>
                                      </w:rPr>
                                      <w:t>100</w:t>
                                    </w:r>
                                  </w:p>
                                </w:txbxContent>
                              </wps:txbx>
                              <wps:bodyPr rot="0" vert="horz" wrap="none" lIns="0" tIns="0" rIns="0" bIns="0" anchor="t" anchorCtr="0" upright="1">
                                <a:spAutoFit/>
                              </wps:bodyPr>
                            </wps:wsp>
                            <wps:wsp>
                              <wps:cNvPr id="2294" name="Rectangle 2122"/>
                              <wps:cNvSpPr>
                                <a:spLocks noChangeArrowheads="1"/>
                              </wps:cNvSpPr>
                              <wps:spPr bwMode="auto">
                                <a:xfrm>
                                  <a:off x="175260" y="10414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F996" w14:textId="77777777" w:rsidR="00B1625C" w:rsidRPr="006E37EC" w:rsidRDefault="00B1625C" w:rsidP="00A249BB">
                                    <w:r>
                                      <w:rPr>
                                        <w:color w:val="000000"/>
                                        <w:sz w:val="26"/>
                                        <w:szCs w:val="26"/>
                                      </w:rPr>
                                      <w:t>3</w:t>
                                    </w:r>
                                  </w:p>
                                </w:txbxContent>
                              </wps:txbx>
                              <wps:bodyPr rot="0" vert="horz" wrap="none" lIns="0" tIns="0" rIns="0" bIns="0" anchor="t" anchorCtr="0" upright="1">
                                <a:spAutoFit/>
                              </wps:bodyPr>
                            </wps:wsp>
                            <wps:wsp>
                              <wps:cNvPr id="2296" name="Rectangle 2123"/>
                              <wps:cNvSpPr>
                                <a:spLocks noChangeArrowheads="1"/>
                              </wps:cNvSpPr>
                              <wps:spPr bwMode="auto">
                                <a:xfrm>
                                  <a:off x="680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21AF" w14:textId="77777777" w:rsidR="00B1625C" w:rsidRDefault="00B1625C" w:rsidP="00A249BB">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97" name="Rectangle 2124"/>
                              <wps:cNvSpPr>
                                <a:spLocks noChangeArrowheads="1"/>
                              </wps:cNvSpPr>
                              <wps:spPr bwMode="auto">
                                <a:xfrm>
                                  <a:off x="299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E2C2" w14:textId="77777777" w:rsidR="00B1625C" w:rsidRDefault="00B1625C" w:rsidP="00A249BB">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98" name="Rectangle 2125"/>
                              <wps:cNvSpPr>
                                <a:spLocks noChangeArrowheads="1"/>
                              </wps:cNvSpPr>
                              <wps:spPr bwMode="auto">
                                <a:xfrm>
                                  <a:off x="450215" y="232410"/>
                                  <a:ext cx="1917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0842" w14:textId="77777777" w:rsidR="00B1625C" w:rsidRDefault="00B1625C" w:rsidP="00A249BB">
                                    <w:proofErr w:type="spellStart"/>
                                    <w:r>
                                      <w:rPr>
                                        <w:i/>
                                        <w:iCs/>
                                        <w:color w:val="000000"/>
                                        <w:sz w:val="26"/>
                                        <w:szCs w:val="26"/>
                                        <w:lang w:val="en-US"/>
                                      </w:rPr>
                                      <w:t>Кн</w:t>
                                    </w:r>
                                    <w:proofErr w:type="spellEnd"/>
                                  </w:p>
                                </w:txbxContent>
                              </wps:txbx>
                              <wps:bodyPr rot="0" vert="horz" wrap="none" lIns="0" tIns="0" rIns="0" bIns="0" anchor="t" anchorCtr="0" upright="1">
                                <a:spAutoFit/>
                              </wps:bodyPr>
                            </wps:wsp>
                            <wps:wsp>
                              <wps:cNvPr id="2299" name="Rectangle 2126"/>
                              <wps:cNvSpPr>
                                <a:spLocks noChangeArrowheads="1"/>
                              </wps:cNvSpPr>
                              <wps:spPr bwMode="auto">
                                <a:xfrm>
                                  <a:off x="450215" y="0"/>
                                  <a:ext cx="1924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2F70" w14:textId="77777777" w:rsidR="00B1625C" w:rsidRDefault="00B1625C" w:rsidP="00A249BB">
                                    <w:proofErr w:type="spellStart"/>
                                    <w:r>
                                      <w:rPr>
                                        <w:i/>
                                        <w:iCs/>
                                        <w:color w:val="000000"/>
                                        <w:sz w:val="26"/>
                                        <w:szCs w:val="26"/>
                                        <w:lang w:val="en-US"/>
                                      </w:rPr>
                                      <w:t>Кп</w:t>
                                    </w:r>
                                    <w:proofErr w:type="spellEnd"/>
                                  </w:p>
                                </w:txbxContent>
                              </wps:txbx>
                              <wps:bodyPr rot="0" vert="horz" wrap="none" lIns="0" tIns="0" rIns="0" bIns="0" anchor="t" anchorCtr="0" upright="1">
                                <a:spAutoFit/>
                              </wps:bodyPr>
                            </wps:wsp>
                            <wps:wsp>
                              <wps:cNvPr id="2300" name="Rectangle 2127"/>
                              <wps:cNvSpPr>
                                <a:spLocks noChangeArrowheads="1"/>
                              </wps:cNvSpPr>
                              <wps:spPr bwMode="auto">
                                <a:xfrm>
                                  <a:off x="46355" y="104140"/>
                                  <a:ext cx="1054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3493" w14:textId="77777777" w:rsidR="00B1625C" w:rsidRDefault="00B1625C" w:rsidP="00A249BB">
                                    <w:r>
                                      <w:rPr>
                                        <w:i/>
                                        <w:iCs/>
                                        <w:color w:val="000000"/>
                                        <w:sz w:val="26"/>
                                        <w:szCs w:val="26"/>
                                        <w:lang w:val="en-US"/>
                                      </w:rPr>
                                      <w:t>Д</w:t>
                                    </w:r>
                                  </w:p>
                                </w:txbxContent>
                              </wps:txbx>
                              <wps:bodyPr rot="0" vert="horz" wrap="none" lIns="0" tIns="0" rIns="0" bIns="0" anchor="t" anchorCtr="0" upright="1">
                                <a:spAutoFit/>
                              </wps:bodyPr>
                            </wps:wsp>
                          </wpc:wpc>
                        </a:graphicData>
                      </a:graphic>
                    </wp:inline>
                  </w:drawing>
                </mc:Choice>
                <mc:Fallback>
                  <w:pict>
                    <v:group w14:anchorId="6DB35537" id="Полотно 2118" o:spid="_x0000_s1088" editas="canvas" style="width:82.9pt;height:54.25pt;mso-position-horizontal-relative:char;mso-position-vertical-relative:line" coordsize="10528,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">
                      <v:shape id="_x0000_s1089" type="#_x0000_t75" style="position:absolute;width:10528;height:6889;visibility:visible;mso-wrap-style:square">
                        <v:fill o:detectmouseclick="t"/>
                        <v:path o:connecttype="none"/>
                      </v:shape>
                      <v:line id="Line 2120" o:spid="_x0000_s1090" style="position:absolute;visibility:visible;mso-wrap-style:square" from="4337,2095" to="655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" strokeweight="31e-5mm"/>
                      <v:rect id="Rectangle 2121" o:spid="_x0000_s1091" style="position:absolute;left:7772;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TBwwAAAN0AAAAPAAAAZHJzL2Rvd25yZXYueG1sRI/dagIx&#10;FITvC75DOIJ3NesK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DrikwcMAAADdAAAADwAA&#10;AAAAAAAAAAAAAAAHAgAAZHJzL2Rvd25yZXYueG1sUEsFBgAAAAADAAMAtwAAAPcCAAAAAA==&#10;" filled="f" stroked="f">
                        <v:textbox style="mso-fit-shape-to-text:t" inset="0,0,0,0">
                          <w:txbxContent>
                            <w:p w14:paraId="1F2C99F9" w14:textId="77777777" w:rsidR="00B1625C" w:rsidRDefault="00B1625C" w:rsidP="00A249BB">
                              <w:r>
                                <w:rPr>
                                  <w:color w:val="000000"/>
                                  <w:sz w:val="26"/>
                                  <w:szCs w:val="26"/>
                                  <w:lang w:val="en-US"/>
                                </w:rPr>
                                <w:t>100</w:t>
                              </w:r>
                            </w:p>
                          </w:txbxContent>
                        </v:textbox>
                      </v:rect>
                      <v:rect id="Rectangle 2122" o:spid="_x0000_s1092" style="position:absolute;left:1752;top:1041;width:8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" filled="f" stroked="f">
                        <v:textbox style="mso-fit-shape-to-text:t" inset="0,0,0,0">
                          <w:txbxContent>
                            <w:p w14:paraId="76DAF996" w14:textId="77777777" w:rsidR="00B1625C" w:rsidRPr="006E37EC" w:rsidRDefault="00B1625C" w:rsidP="00A249BB">
                              <w:r>
                                <w:rPr>
                                  <w:color w:val="000000"/>
                                  <w:sz w:val="26"/>
                                  <w:szCs w:val="26"/>
                                </w:rPr>
                                <w:t>3</w:t>
                              </w:r>
                            </w:p>
                          </w:txbxContent>
                        </v:textbox>
                      </v:rect>
                      <v:rect id="Rectangle 2123" o:spid="_x0000_s1093" style="position:absolute;left:680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" filled="f" stroked="f">
                        <v:textbox style="mso-fit-shape-to-text:t" inset="0,0,0,0">
                          <w:txbxContent>
                            <w:p w14:paraId="7F4521AF" w14:textId="77777777" w:rsidR="00B1625C" w:rsidRDefault="00B1625C" w:rsidP="00A249BB">
                              <w:r>
                                <w:rPr>
                                  <w:rFonts w:ascii="Symbol" w:hAnsi="Symbol" w:cs="Symbol"/>
                                  <w:color w:val="000000"/>
                                  <w:sz w:val="26"/>
                                  <w:szCs w:val="26"/>
                                  <w:lang w:val="en-US"/>
                                </w:rPr>
                                <w:t></w:t>
                              </w:r>
                            </w:p>
                          </w:txbxContent>
                        </v:textbox>
                      </v:rect>
                      <v:rect id="Rectangle 2124" o:spid="_x0000_s1094" style="position:absolute;left:299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" filled="f" stroked="f">
                        <v:textbox style="mso-fit-shape-to-text:t" inset="0,0,0,0">
                          <w:txbxContent>
                            <w:p w14:paraId="6075E2C2" w14:textId="77777777" w:rsidR="00B1625C" w:rsidRDefault="00B1625C" w:rsidP="00A249BB">
                              <w:r>
                                <w:rPr>
                                  <w:rFonts w:ascii="Symbol" w:hAnsi="Symbol" w:cs="Symbol"/>
                                  <w:color w:val="000000"/>
                                  <w:sz w:val="26"/>
                                  <w:szCs w:val="26"/>
                                  <w:lang w:val="en-US"/>
                                </w:rPr>
                                <w:t></w:t>
                              </w:r>
                            </w:p>
                          </w:txbxContent>
                        </v:textbox>
                      </v:rect>
                      <v:rect id="Rectangle 2125" o:spid="_x0000_s1095" style="position:absolute;left:4502;top:2324;width:191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" filled="f" stroked="f">
                        <v:textbox style="mso-fit-shape-to-text:t" inset="0,0,0,0">
                          <w:txbxContent>
                            <w:p w14:paraId="19E00842" w14:textId="77777777" w:rsidR="00B1625C" w:rsidRDefault="00B1625C" w:rsidP="00A249BB">
                              <w:proofErr w:type="spellStart"/>
                              <w:r>
                                <w:rPr>
                                  <w:i/>
                                  <w:iCs/>
                                  <w:color w:val="000000"/>
                                  <w:sz w:val="26"/>
                                  <w:szCs w:val="26"/>
                                  <w:lang w:val="en-US"/>
                                </w:rPr>
                                <w:t>Кн</w:t>
                              </w:r>
                              <w:proofErr w:type="spellEnd"/>
                            </w:p>
                          </w:txbxContent>
                        </v:textbox>
                      </v:rect>
                      <v:rect id="Rectangle 2126" o:spid="_x0000_s1096" style="position:absolute;left:4502;width:192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" filled="f" stroked="f">
                        <v:textbox style="mso-fit-shape-to-text:t" inset="0,0,0,0">
                          <w:txbxContent>
                            <w:p w14:paraId="7C2F2F70" w14:textId="77777777" w:rsidR="00B1625C" w:rsidRDefault="00B1625C" w:rsidP="00A249BB">
                              <w:proofErr w:type="spellStart"/>
                              <w:r>
                                <w:rPr>
                                  <w:i/>
                                  <w:iCs/>
                                  <w:color w:val="000000"/>
                                  <w:sz w:val="26"/>
                                  <w:szCs w:val="26"/>
                                  <w:lang w:val="en-US"/>
                                </w:rPr>
                                <w:t>Кп</w:t>
                              </w:r>
                              <w:proofErr w:type="spellEnd"/>
                            </w:p>
                          </w:txbxContent>
                        </v:textbox>
                      </v:rect>
                      <v:rect id="Rectangle 2127" o:spid="_x0000_s1097" style="position:absolute;left:463;top:1041;width:105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CsvwAAAN0AAAAPAAAAZHJzL2Rvd25yZXYueG1sRE/LagIx&#10;FN0L/YdwC+406Qg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BggaCsvwAAAN0AAAAPAAAAAAAA&#10;AAAAAAAAAAcCAABkcnMvZG93bnJldi54bWxQSwUGAAAAAAMAAwC3AAAA8wIAAAAA&#10;" filled="f" stroked="f">
                        <v:textbox style="mso-fit-shape-to-text:t" inset="0,0,0,0">
                          <w:txbxContent>
                            <w:p w14:paraId="47A93493" w14:textId="77777777" w:rsidR="00B1625C" w:rsidRDefault="00B1625C" w:rsidP="00A249BB">
                              <w:r>
                                <w:rPr>
                                  <w:i/>
                                  <w:iCs/>
                                  <w:color w:val="000000"/>
                                  <w:sz w:val="26"/>
                                  <w:szCs w:val="26"/>
                                  <w:lang w:val="en-US"/>
                                </w:rPr>
                                <w:t>Д</w:t>
                              </w:r>
                            </w:p>
                          </w:txbxContent>
                        </v:textbox>
                      </v:rect>
                      <w10:anchorlock/>
                    </v:group>
                  </w:pict>
                </mc:Fallback>
              </mc:AlternateContent>
            </w:r>
          </w:p>
        </w:tc>
        <w:tc>
          <w:tcPr>
            <w:tcW w:w="889" w:type="pct"/>
          </w:tcPr>
          <w:p w14:paraId="2F204F13" w14:textId="77777777" w:rsidR="00A249BB" w:rsidRPr="006E1713" w:rsidRDefault="00A249BB" w:rsidP="00A249BB">
            <w:proofErr w:type="spellStart"/>
            <w:r w:rsidRPr="006E1713">
              <w:t>Кn</w:t>
            </w:r>
            <w:proofErr w:type="spellEnd"/>
            <w:r w:rsidRPr="006E1713">
              <w:t xml:space="preserve"> - численность обучающихся в возрасте от 7 </w:t>
            </w:r>
            <w:proofErr w:type="spellStart"/>
            <w:r w:rsidRPr="006E1713">
              <w:t>мес</w:t>
            </w:r>
            <w:proofErr w:type="spellEnd"/>
            <w:r w:rsidRPr="006E1713">
              <w:t xml:space="preserve"> до 18 лет, р</w:t>
            </w:r>
            <w:r w:rsidRPr="006E1713">
              <w:rPr>
                <w:rFonts w:eastAsia="Calibri"/>
                <w:bCs/>
              </w:rPr>
              <w:t xml:space="preserve">еализующих образовательные программы начального общего, основного общего, среднего общего </w:t>
            </w:r>
            <w:r w:rsidRPr="006E1713">
              <w:rPr>
                <w:rFonts w:eastAsia="Calibri"/>
                <w:bCs/>
              </w:rPr>
              <w:lastRenderedPageBreak/>
              <w:t>образования в муниципальных образовательных организациях</w:t>
            </w:r>
            <w:r w:rsidRPr="006E1713">
              <w:t xml:space="preserve"> (чел.)</w:t>
            </w:r>
          </w:p>
          <w:p w14:paraId="05864D3E" w14:textId="77777777" w:rsidR="00A249BB" w:rsidRPr="006E1713" w:rsidRDefault="00A249BB" w:rsidP="00A249BB">
            <w:proofErr w:type="spellStart"/>
            <w:r w:rsidRPr="006E1713">
              <w:t>К</w:t>
            </w:r>
            <w:r w:rsidRPr="006E1713">
              <w:rPr>
                <w:i/>
              </w:rPr>
              <w:t>н</w:t>
            </w:r>
            <w:proofErr w:type="spellEnd"/>
            <w:r w:rsidRPr="006E1713">
              <w:t xml:space="preserve"> –</w:t>
            </w:r>
            <w:proofErr w:type="gramStart"/>
            <w:r w:rsidRPr="006E1713">
              <w:t>общая  численность</w:t>
            </w:r>
            <w:proofErr w:type="gramEnd"/>
            <w:r w:rsidRPr="006E1713">
              <w:t xml:space="preserve"> детей в возрасте от 7 месяцев до 18  лет, (чел.) на территории округа</w:t>
            </w:r>
          </w:p>
        </w:tc>
        <w:tc>
          <w:tcPr>
            <w:tcW w:w="1198" w:type="pct"/>
          </w:tcPr>
          <w:p w14:paraId="0C4E05FD" w14:textId="77777777" w:rsidR="00A249BB" w:rsidRPr="006E1713" w:rsidRDefault="00A249BB" w:rsidP="00A249BB">
            <w:r w:rsidRPr="006E1713">
              <w:lastRenderedPageBreak/>
              <w:t>отчетность органов местного самоуправления, осуществляющих переданные полномочия в сфере образования</w:t>
            </w:r>
          </w:p>
        </w:tc>
      </w:tr>
      <w:tr w:rsidR="00A81C9D" w:rsidRPr="006E1713" w14:paraId="025EE52D" w14:textId="77777777" w:rsidTr="00C02FCB">
        <w:tc>
          <w:tcPr>
            <w:tcW w:w="132" w:type="pct"/>
          </w:tcPr>
          <w:p w14:paraId="7E693601" w14:textId="77777777" w:rsidR="00A249BB" w:rsidRPr="006E1713" w:rsidRDefault="00A249BB" w:rsidP="00A249BB">
            <w:r w:rsidRPr="006E1713">
              <w:t>4.</w:t>
            </w:r>
          </w:p>
        </w:tc>
        <w:tc>
          <w:tcPr>
            <w:tcW w:w="762" w:type="pct"/>
          </w:tcPr>
          <w:p w14:paraId="2549B728" w14:textId="77777777" w:rsidR="00A249BB" w:rsidRPr="006E1713" w:rsidRDefault="00A249BB" w:rsidP="00A249BB">
            <w:r w:rsidRPr="006E1713">
              <w:t xml:space="preserve">Доля детей в возрасте 5 - 18 лет, охваченных дополнительными общеразвивающими </w:t>
            </w:r>
            <w:proofErr w:type="gramStart"/>
            <w:r w:rsidRPr="006E1713">
              <w:t>программами  естественнонаучной</w:t>
            </w:r>
            <w:proofErr w:type="gramEnd"/>
            <w:r w:rsidRPr="006E1713">
              <w:t xml:space="preserve"> и технологической направленности</w:t>
            </w:r>
          </w:p>
        </w:tc>
        <w:tc>
          <w:tcPr>
            <w:tcW w:w="246" w:type="pct"/>
          </w:tcPr>
          <w:p w14:paraId="18043780" w14:textId="77777777" w:rsidR="00A249BB" w:rsidRPr="006E1713" w:rsidRDefault="00A249BB" w:rsidP="00A249BB">
            <w:r w:rsidRPr="006E1713">
              <w:t>%</w:t>
            </w:r>
          </w:p>
        </w:tc>
        <w:tc>
          <w:tcPr>
            <w:tcW w:w="629" w:type="pct"/>
          </w:tcPr>
          <w:p w14:paraId="74D1E54A" w14:textId="77777777" w:rsidR="00A249BB" w:rsidRPr="006E1713" w:rsidRDefault="00A249BB" w:rsidP="00A249BB">
            <w:r w:rsidRPr="006E1713">
              <w:t>удельный вес численности детей в возрасте 5 - 18 лет, охваченных дополнительными общеразвивающими программами естественно-научной и технологической направленности, в общей численности детей в воз</w:t>
            </w:r>
            <w:r w:rsidRPr="006E1713">
              <w:lastRenderedPageBreak/>
              <w:t xml:space="preserve">расте 5 - 18 лет, охваченных дополнительными общеразвивающими программами </w:t>
            </w:r>
          </w:p>
        </w:tc>
        <w:tc>
          <w:tcPr>
            <w:tcW w:w="406" w:type="pct"/>
          </w:tcPr>
          <w:p w14:paraId="33564623" w14:textId="77777777" w:rsidR="00A249BB" w:rsidRPr="006E1713" w:rsidRDefault="00A249BB" w:rsidP="00A249BB">
            <w:r w:rsidRPr="006E1713">
              <w:lastRenderedPageBreak/>
              <w:t>1 раз в год, показатель на дату</w:t>
            </w:r>
          </w:p>
        </w:tc>
        <w:tc>
          <w:tcPr>
            <w:tcW w:w="738" w:type="pct"/>
          </w:tcPr>
          <w:p w14:paraId="0FCD891B" w14:textId="77777777" w:rsidR="00A249BB" w:rsidRPr="006E1713" w:rsidRDefault="00021C26" w:rsidP="00A249BB">
            <w:r w:rsidRPr="006E1713">
              <w:rPr>
                <w:noProof/>
              </w:rPr>
              <mc:AlternateContent>
                <mc:Choice Requires="wpc">
                  <w:drawing>
                    <wp:inline distT="0" distB="0" distL="0" distR="0" wp14:anchorId="0B042608" wp14:editId="3933C0E5">
                      <wp:extent cx="974090" cy="592455"/>
                      <wp:effectExtent l="0" t="0" r="0" b="0"/>
                      <wp:docPr id="2195" name="Полотно 2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83" name="Line 219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84" name="Rectangle 219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DCD9" w14:textId="77777777" w:rsidR="00B1625C" w:rsidRDefault="00B1625C" w:rsidP="00A67D27">
                                    <w:r>
                                      <w:rPr>
                                        <w:color w:val="000000"/>
                                        <w:sz w:val="26"/>
                                        <w:szCs w:val="26"/>
                                        <w:lang w:val="en-US"/>
                                      </w:rPr>
                                      <w:t>100</w:t>
                                    </w:r>
                                  </w:p>
                                </w:txbxContent>
                              </wps:txbx>
                              <wps:bodyPr rot="0" vert="horz" wrap="none" lIns="0" tIns="0" rIns="0" bIns="0" anchor="t" anchorCtr="0" upright="1">
                                <a:spAutoFit/>
                              </wps:bodyPr>
                            </wps:wsp>
                            <wps:wsp>
                              <wps:cNvPr id="2286" name="Rectangle 219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9D47" w14:textId="77777777" w:rsidR="00B1625C" w:rsidRDefault="00B1625C" w:rsidP="00A67D27">
                                    <w:r>
                                      <w:rPr>
                                        <w:color w:val="000000"/>
                                        <w:sz w:val="26"/>
                                        <w:szCs w:val="26"/>
                                        <w:lang w:val="en-US"/>
                                      </w:rPr>
                                      <w:t>N</w:t>
                                    </w:r>
                                  </w:p>
                                </w:txbxContent>
                              </wps:txbx>
                              <wps:bodyPr rot="0" vert="horz" wrap="none" lIns="0" tIns="0" rIns="0" bIns="0" anchor="t" anchorCtr="0" upright="1">
                                <a:spAutoFit/>
                              </wps:bodyPr>
                            </wps:wsp>
                            <wps:wsp>
                              <wps:cNvPr id="2287" name="Rectangle 220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5798" w14:textId="77777777" w:rsidR="00B1625C" w:rsidRDefault="00B1625C" w:rsidP="00A67D27">
                                    <w:r>
                                      <w:rPr>
                                        <w:color w:val="000000"/>
                                        <w:sz w:val="26"/>
                                        <w:szCs w:val="26"/>
                                        <w:lang w:val="en-US"/>
                                      </w:rPr>
                                      <w:t>X</w:t>
                                    </w:r>
                                  </w:p>
                                </w:txbxContent>
                              </wps:txbx>
                              <wps:bodyPr rot="0" vert="horz" wrap="none" lIns="0" tIns="0" rIns="0" bIns="0" anchor="t" anchorCtr="0" upright="1">
                                <a:spAutoFit/>
                              </wps:bodyPr>
                            </wps:wsp>
                            <wps:wsp>
                              <wps:cNvPr id="2288" name="Rectangle 220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C11FF" w14:textId="77777777" w:rsidR="00B1625C" w:rsidRPr="00285C35" w:rsidRDefault="00B1625C" w:rsidP="00A67D27">
                                    <w:r>
                                      <w:rPr>
                                        <w:color w:val="000000"/>
                                        <w:sz w:val="26"/>
                                        <w:szCs w:val="26"/>
                                      </w:rPr>
                                      <w:t>Д</w:t>
                                    </w:r>
                                  </w:p>
                                </w:txbxContent>
                              </wps:txbx>
                              <wps:bodyPr rot="0" vert="horz" wrap="none" lIns="0" tIns="0" rIns="0" bIns="0" anchor="t" anchorCtr="0" upright="1">
                                <a:spAutoFit/>
                              </wps:bodyPr>
                            </wps:wsp>
                            <wps:wsp>
                              <wps:cNvPr id="2289" name="Rectangle 2202"/>
                              <wps:cNvSpPr>
                                <a:spLocks noChangeArrowheads="1"/>
                              </wps:cNvSpPr>
                              <wps:spPr bwMode="auto">
                                <a:xfrm>
                                  <a:off x="127000" y="20701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1155" w14:textId="77777777" w:rsidR="00B1625C" w:rsidRPr="00285C35" w:rsidRDefault="00B1625C" w:rsidP="00A67D27">
                                    <w:r>
                                      <w:rPr>
                                        <w:color w:val="000000"/>
                                      </w:rPr>
                                      <w:t>4</w:t>
                                    </w:r>
                                  </w:p>
                                </w:txbxContent>
                              </wps:txbx>
                              <wps:bodyPr rot="0" vert="horz" wrap="none" lIns="0" tIns="0" rIns="0" bIns="0" anchor="t" anchorCtr="0" upright="1">
                                <a:spAutoFit/>
                              </wps:bodyPr>
                            </wps:wsp>
                            <wps:wsp>
                              <wps:cNvPr id="2290" name="Rectangle 220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CC97"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91" name="Rectangle 220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2736D" w14:textId="77777777" w:rsidR="00B1625C" w:rsidRDefault="00B1625C" w:rsidP="00A67D27">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0B042608" id="Полотно 2195" o:spid="_x0000_s1098"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">
                      <v:shape id="_x0000_s1099" type="#_x0000_t75" style="position:absolute;width:9740;height:5924;visibility:visible;mso-wrap-style:square">
                        <v:fill o:detectmouseclick="t"/>
                        <v:path o:connecttype="none"/>
                      </v:shape>
                      <v:line id="Line 2197" o:spid="_x0000_s1100"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" strokeweight="31e-5mm"/>
                      <v:rect id="Rectangle 2198" o:spid="_x0000_s1101"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powwAAAN0AAAAPAAAAZHJzL2Rvd25yZXYueG1sRI/NasMw&#10;EITvgbyD2EBvsVxT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BIiqaMMAAADdAAAADwAA&#10;AAAAAAAAAAAAAAAHAgAAZHJzL2Rvd25yZXYueG1sUEsFBgAAAAADAAMAtwAAAPcCAAAAAA==&#10;" filled="f" stroked="f">
                        <v:textbox style="mso-fit-shape-to-text:t" inset="0,0,0,0">
                          <w:txbxContent>
                            <w:p w14:paraId="1E09DCD9" w14:textId="77777777" w:rsidR="00B1625C" w:rsidRDefault="00B1625C" w:rsidP="00A67D27">
                              <w:r>
                                <w:rPr>
                                  <w:color w:val="000000"/>
                                  <w:sz w:val="26"/>
                                  <w:szCs w:val="26"/>
                                  <w:lang w:val="en-US"/>
                                </w:rPr>
                                <w:t>100</w:t>
                              </w:r>
                            </w:p>
                          </w:txbxContent>
                        </v:textbox>
                      </v:rect>
                      <v:rect id="Rectangle 2199" o:spid="_x0000_s1102"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" filled="f" stroked="f">
                        <v:textbox style="mso-fit-shape-to-text:t" inset="0,0,0,0">
                          <w:txbxContent>
                            <w:p w14:paraId="31EB9D47" w14:textId="77777777" w:rsidR="00B1625C" w:rsidRDefault="00B1625C" w:rsidP="00A67D27">
                              <w:r>
                                <w:rPr>
                                  <w:color w:val="000000"/>
                                  <w:sz w:val="26"/>
                                  <w:szCs w:val="26"/>
                                  <w:lang w:val="en-US"/>
                                </w:rPr>
                                <w:t>N</w:t>
                              </w:r>
                            </w:p>
                          </w:txbxContent>
                        </v:textbox>
                      </v:rect>
                      <v:rect id="Rectangle 2200" o:spid="_x0000_s1103"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QfwwAAAN0AAAAPAAAAZHJzL2Rvd25yZXYueG1sRI/NasMw&#10;EITvgbyD2EBvsVwfG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9Fo0H8MAAADdAAAADwAA&#10;AAAAAAAAAAAAAAAHAgAAZHJzL2Rvd25yZXYueG1sUEsFBgAAAAADAAMAtwAAAPcCAAAAAA==&#10;" filled="f" stroked="f">
                        <v:textbox style="mso-fit-shape-to-text:t" inset="0,0,0,0">
                          <w:txbxContent>
                            <w:p w14:paraId="35A75798" w14:textId="77777777" w:rsidR="00B1625C" w:rsidRDefault="00B1625C" w:rsidP="00A67D27">
                              <w:r>
                                <w:rPr>
                                  <w:color w:val="000000"/>
                                  <w:sz w:val="26"/>
                                  <w:szCs w:val="26"/>
                                  <w:lang w:val="en-US"/>
                                </w:rPr>
                                <w:t>X</w:t>
                              </w:r>
                            </w:p>
                          </w:txbxContent>
                        </v:textbox>
                      </v:rect>
                      <v:rect id="Rectangle 2201" o:spid="_x0000_s1104"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" filled="f" stroked="f">
                        <v:textbox style="mso-fit-shape-to-text:t" inset="0,0,0,0">
                          <w:txbxContent>
                            <w:p w14:paraId="567C11FF" w14:textId="77777777" w:rsidR="00B1625C" w:rsidRPr="00285C35" w:rsidRDefault="00B1625C" w:rsidP="00A67D27">
                              <w:r>
                                <w:rPr>
                                  <w:color w:val="000000"/>
                                  <w:sz w:val="26"/>
                                  <w:szCs w:val="26"/>
                                </w:rPr>
                                <w:t>Д</w:t>
                              </w:r>
                            </w:p>
                          </w:txbxContent>
                        </v:textbox>
                      </v:rect>
                      <v:rect id="Rectangle 2202" o:spid="_x0000_s1105" style="position:absolute;left:1270;top:2070;width:89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2wwAAAN0AAAAPAAAAZHJzL2Rvd25yZXYueG1sRI/NasMw&#10;EITvgbyD2EBvsVwfi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6okF9sMAAADdAAAADwAA&#10;AAAAAAAAAAAAAAAHAgAAZHJzL2Rvd25yZXYueG1sUEsFBgAAAAADAAMAtwAAAPcCAAAAAA==&#10;" filled="f" stroked="f">
                        <v:textbox style="mso-fit-shape-to-text:t" inset="0,0,0,0">
                          <w:txbxContent>
                            <w:p w14:paraId="44521155" w14:textId="77777777" w:rsidR="00B1625C" w:rsidRPr="00285C35" w:rsidRDefault="00B1625C" w:rsidP="00A67D27">
                              <w:r>
                                <w:rPr>
                                  <w:color w:val="000000"/>
                                </w:rPr>
                                <w:t>4</w:t>
                              </w:r>
                            </w:p>
                          </w:txbxContent>
                        </v:textbox>
                      </v:rect>
                      <v:rect id="Rectangle 2203" o:spid="_x0000_s1106"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" filled="f" stroked="f">
                        <v:textbox style="mso-fit-shape-to-text:t" inset="0,0,0,0">
                          <w:txbxContent>
                            <w:p w14:paraId="2838CC97" w14:textId="77777777" w:rsidR="00B1625C" w:rsidRDefault="00B1625C" w:rsidP="00A67D27">
                              <w:r>
                                <w:rPr>
                                  <w:rFonts w:ascii="Symbol" w:hAnsi="Symbol" w:cs="Symbol"/>
                                  <w:color w:val="000000"/>
                                  <w:sz w:val="26"/>
                                  <w:szCs w:val="26"/>
                                  <w:lang w:val="en-US"/>
                                </w:rPr>
                                <w:t></w:t>
                              </w:r>
                            </w:p>
                          </w:txbxContent>
                        </v:textbox>
                      </v:rect>
                      <v:rect id="Rectangle 2204" o:spid="_x0000_s1107"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" filled="f" stroked="f">
                        <v:textbox style="mso-fit-shape-to-text:t" inset="0,0,0,0">
                          <w:txbxContent>
                            <w:p w14:paraId="6D92736D" w14:textId="77777777" w:rsidR="00B1625C" w:rsidRDefault="00B1625C" w:rsidP="00A67D27">
                              <w:r>
                                <w:rPr>
                                  <w:rFonts w:ascii="Symbol" w:hAnsi="Symbol" w:cs="Symbol"/>
                                  <w:color w:val="000000"/>
                                  <w:sz w:val="26"/>
                                  <w:szCs w:val="26"/>
                                  <w:lang w:val="en-US"/>
                                </w:rPr>
                                <w:t></w:t>
                              </w:r>
                            </w:p>
                          </w:txbxContent>
                        </v:textbox>
                      </v:rect>
                      <w10:anchorlock/>
                    </v:group>
                  </w:pict>
                </mc:Fallback>
              </mc:AlternateContent>
            </w:r>
          </w:p>
        </w:tc>
        <w:tc>
          <w:tcPr>
            <w:tcW w:w="889" w:type="pct"/>
          </w:tcPr>
          <w:p w14:paraId="5B1182DC" w14:textId="77777777" w:rsidR="00A249BB" w:rsidRPr="006E1713" w:rsidRDefault="00A249BB" w:rsidP="00A249BB">
            <w:r w:rsidRPr="006E1713">
              <w:t xml:space="preserve">X - общая численность детей в возрасте 5 - 18 лет, охваченных дополнительными общеразвивающими </w:t>
            </w:r>
            <w:proofErr w:type="gramStart"/>
            <w:r w:rsidRPr="006E1713">
              <w:t>программами  естественно</w:t>
            </w:r>
            <w:proofErr w:type="gramEnd"/>
            <w:r w:rsidRPr="006E1713">
              <w:t>-научной и технологической направленности (чел.);</w:t>
            </w:r>
          </w:p>
          <w:p w14:paraId="49D618A6" w14:textId="77777777" w:rsidR="00A249BB" w:rsidRPr="006E1713" w:rsidRDefault="00A249BB" w:rsidP="00A249BB">
            <w:r w:rsidRPr="006E1713">
              <w:t>N - общая численность детей в возрасте 5 - 18 лет, охваченных дополнительными общеразвивающими программами (чел.)</w:t>
            </w:r>
          </w:p>
        </w:tc>
        <w:tc>
          <w:tcPr>
            <w:tcW w:w="1198" w:type="pct"/>
          </w:tcPr>
          <w:p w14:paraId="357C7345" w14:textId="77777777" w:rsidR="00A249BB" w:rsidRPr="006E1713" w:rsidRDefault="00A249BB" w:rsidP="00A249BB">
            <w:r w:rsidRPr="006E1713">
              <w:t>отчетность органов местного самоуправления, осуществляющих переданные полномочия в сфере образования</w:t>
            </w:r>
          </w:p>
        </w:tc>
      </w:tr>
      <w:tr w:rsidR="00A81C9D" w:rsidRPr="006E1713" w14:paraId="157867A8" w14:textId="77777777" w:rsidTr="00C02FCB">
        <w:trPr>
          <w:trHeight w:val="1589"/>
        </w:trPr>
        <w:tc>
          <w:tcPr>
            <w:tcW w:w="132" w:type="pct"/>
          </w:tcPr>
          <w:p w14:paraId="0D8AB14A" w14:textId="77777777" w:rsidR="00A249BB" w:rsidRPr="006E1713" w:rsidRDefault="00A249BB" w:rsidP="00A249BB">
            <w:r w:rsidRPr="006E1713">
              <w:t>5.</w:t>
            </w:r>
          </w:p>
        </w:tc>
        <w:tc>
          <w:tcPr>
            <w:tcW w:w="762" w:type="pct"/>
          </w:tcPr>
          <w:p w14:paraId="1CC0115E" w14:textId="77777777" w:rsidR="00A249BB" w:rsidRPr="006E1713" w:rsidRDefault="00A249BB" w:rsidP="00A249BB">
            <w:pPr>
              <w:rPr>
                <w:rFonts w:eastAsia="Calibri"/>
              </w:rPr>
            </w:pPr>
            <w:r w:rsidRPr="006E1713">
              <w:rPr>
                <w:rFonts w:eastAsia="Calibri"/>
              </w:rPr>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
        </w:tc>
        <w:tc>
          <w:tcPr>
            <w:tcW w:w="246" w:type="pct"/>
          </w:tcPr>
          <w:p w14:paraId="0F671772" w14:textId="77777777" w:rsidR="00A249BB" w:rsidRPr="006E1713" w:rsidRDefault="00A249BB" w:rsidP="00A249BB">
            <w:r w:rsidRPr="006E1713">
              <w:t>%</w:t>
            </w:r>
          </w:p>
        </w:tc>
        <w:tc>
          <w:tcPr>
            <w:tcW w:w="629" w:type="pct"/>
          </w:tcPr>
          <w:p w14:paraId="00FB3128" w14:textId="77777777" w:rsidR="00A249BB" w:rsidRPr="006E1713" w:rsidRDefault="00A249BB" w:rsidP="00A249BB">
            <w:r w:rsidRPr="006E1713">
              <w:rPr>
                <w:rFonts w:eastAsia="Calibri"/>
              </w:rPr>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
        </w:tc>
        <w:tc>
          <w:tcPr>
            <w:tcW w:w="406" w:type="pct"/>
          </w:tcPr>
          <w:p w14:paraId="3F997C9C" w14:textId="77777777" w:rsidR="00A249BB" w:rsidRPr="006E1713" w:rsidRDefault="00A249BB" w:rsidP="00A249BB">
            <w:r w:rsidRPr="006E1713">
              <w:t>1 раз в год, показатель за год</w:t>
            </w:r>
          </w:p>
        </w:tc>
        <w:tc>
          <w:tcPr>
            <w:tcW w:w="738" w:type="pct"/>
          </w:tcPr>
          <w:p w14:paraId="7E4E4589" w14:textId="77777777" w:rsidR="00A249BB" w:rsidRPr="006E1713" w:rsidRDefault="00021C26" w:rsidP="00A249BB">
            <w:r w:rsidRPr="006E1713">
              <w:rPr>
                <w:noProof/>
              </w:rPr>
              <mc:AlternateContent>
                <mc:Choice Requires="wpc">
                  <w:drawing>
                    <wp:inline distT="0" distB="0" distL="0" distR="0" wp14:anchorId="117BEFAE" wp14:editId="5AA69B8F">
                      <wp:extent cx="1069340" cy="595630"/>
                      <wp:effectExtent l="0" t="0" r="0" b="4445"/>
                      <wp:docPr id="2188" name="Полотно 2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78" name="Line 2190"/>
                              <wps:cNvCnPr/>
                              <wps:spPr bwMode="auto">
                                <a:xfrm>
                                  <a:off x="515620" y="211455"/>
                                  <a:ext cx="1625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79" name="Rectangle 2191"/>
                              <wps:cNvSpPr>
                                <a:spLocks noChangeArrowheads="1"/>
                              </wps:cNvSpPr>
                              <wps:spPr bwMode="auto">
                                <a:xfrm>
                                  <a:off x="537210" y="236855"/>
                                  <a:ext cx="110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4C6C6" w14:textId="77777777" w:rsidR="00B1625C" w:rsidRDefault="00B1625C" w:rsidP="00A67D27">
                                    <w:r>
                                      <w:rPr>
                                        <w:i/>
                                        <w:iCs/>
                                        <w:color w:val="000000"/>
                                        <w:sz w:val="26"/>
                                        <w:szCs w:val="26"/>
                                        <w:lang w:val="en-US"/>
                                      </w:rPr>
                                      <w:t>N</w:t>
                                    </w:r>
                                  </w:p>
                                </w:txbxContent>
                              </wps:txbx>
                              <wps:bodyPr rot="0" vert="horz" wrap="none" lIns="0" tIns="0" rIns="0" bIns="0" anchor="t" anchorCtr="0" upright="1">
                                <a:spAutoFit/>
                              </wps:bodyPr>
                            </wps:wsp>
                            <wps:wsp>
                              <wps:cNvPr id="2280" name="Rectangle 2192"/>
                              <wps:cNvSpPr>
                                <a:spLocks noChangeArrowheads="1"/>
                              </wps:cNvSpPr>
                              <wps:spPr bwMode="auto">
                                <a:xfrm>
                                  <a:off x="561340" y="0"/>
                                  <a:ext cx="100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438B" w14:textId="77777777" w:rsidR="00B1625C" w:rsidRDefault="00B1625C" w:rsidP="00A67D27">
                                    <w:r>
                                      <w:rPr>
                                        <w:i/>
                                        <w:iCs/>
                                        <w:color w:val="000000"/>
                                        <w:sz w:val="26"/>
                                        <w:szCs w:val="26"/>
                                        <w:lang w:val="en-US"/>
                                      </w:rPr>
                                      <w:t>X</w:t>
                                    </w:r>
                                  </w:p>
                                </w:txbxContent>
                              </wps:txbx>
                              <wps:bodyPr rot="0" vert="horz" wrap="none" lIns="0" tIns="0" rIns="0" bIns="0" anchor="t" anchorCtr="0" upright="1">
                                <a:spAutoFit/>
                              </wps:bodyPr>
                            </wps:wsp>
                            <wps:wsp>
                              <wps:cNvPr id="2281" name="Rectangle 2193"/>
                              <wps:cNvSpPr>
                                <a:spLocks noChangeArrowheads="1"/>
                              </wps:cNvSpPr>
                              <wps:spPr bwMode="auto">
                                <a:xfrm>
                                  <a:off x="161925" y="105410"/>
                                  <a:ext cx="210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999A3" w14:textId="77777777" w:rsidR="00B1625C" w:rsidRPr="00CA4612" w:rsidRDefault="00B1625C" w:rsidP="00A67D27">
                                    <w:pPr>
                                      <w:rPr>
                                        <w:vertAlign w:val="subscript"/>
                                      </w:rPr>
                                    </w:pPr>
                                    <w:r>
                                      <w:rPr>
                                        <w:lang w:val="en-US"/>
                                      </w:rPr>
                                      <w:t>Д</w:t>
                                    </w:r>
                                    <w:r>
                                      <w:t>5</w:t>
                                    </w:r>
                                  </w:p>
                                </w:txbxContent>
                              </wps:txbx>
                              <wps:bodyPr rot="0" vert="horz" wrap="none" lIns="0" tIns="0" rIns="0" bIns="0" anchor="t" anchorCtr="0" upright="1">
                                <a:spAutoFit/>
                              </wps:bodyPr>
                            </wps:wsp>
                            <wps:wsp>
                              <wps:cNvPr id="2282" name="Rectangle 2194"/>
                              <wps:cNvSpPr>
                                <a:spLocks noChangeArrowheads="1"/>
                              </wps:cNvSpPr>
                              <wps:spPr bwMode="auto">
                                <a:xfrm>
                                  <a:off x="335915" y="86360"/>
                                  <a:ext cx="13208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055F" w14:textId="77777777" w:rsidR="00B1625C" w:rsidRDefault="00B1625C" w:rsidP="00A67D27">
                                    <w:r>
                                      <w:rPr>
                                        <w:rFonts w:ascii="Symbol" w:hAnsi="Symbol" w:cs="Symbol"/>
                                        <w:color w:val="000000"/>
                                        <w:sz w:val="26"/>
                                        <w:szCs w:val="26"/>
                                      </w:rPr>
                                      <w:t></w:t>
                                    </w:r>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117BEFAE" id="Полотно 2188" o:spid="_x0000_s1108" editas="canvas" style="width:84.2pt;height:46.9pt;mso-position-horizontal-relative:char;mso-position-vertical-relative:line" coordsize="10693,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">
                      <v:shape id="_x0000_s1109" type="#_x0000_t75" style="position:absolute;width:10693;height:5956;visibility:visible;mso-wrap-style:square">
                        <v:fill o:detectmouseclick="t"/>
                        <v:path o:connecttype="none"/>
                      </v:shape>
                      <v:line id="Line 2190" o:spid="_x0000_s1110" style="position:absolute;visibility:visible;mso-wrap-style:square" from="5156,2114" to="6781,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" strokeweight="31e-5mm"/>
                      <v:rect id="Rectangle 2191" o:spid="_x0000_s1111" style="position:absolute;left:5372;top:2368;width:110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" filled="f" stroked="f">
                        <v:textbox style="mso-fit-shape-to-text:t" inset="0,0,0,0">
                          <w:txbxContent>
                            <w:p w14:paraId="41E4C6C6" w14:textId="77777777" w:rsidR="00B1625C" w:rsidRDefault="00B1625C" w:rsidP="00A67D27">
                              <w:r>
                                <w:rPr>
                                  <w:i/>
                                  <w:iCs/>
                                  <w:color w:val="000000"/>
                                  <w:sz w:val="26"/>
                                  <w:szCs w:val="26"/>
                                  <w:lang w:val="en-US"/>
                                </w:rPr>
                                <w:t>N</w:t>
                              </w:r>
                            </w:p>
                          </w:txbxContent>
                        </v:textbox>
                      </v:rect>
                      <v:rect id="Rectangle 2192" o:spid="_x0000_s1112" style="position:absolute;left:5613;width:101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" filled="f" stroked="f">
                        <v:textbox style="mso-fit-shape-to-text:t" inset="0,0,0,0">
                          <w:txbxContent>
                            <w:p w14:paraId="25B2438B" w14:textId="77777777" w:rsidR="00B1625C" w:rsidRDefault="00B1625C" w:rsidP="00A67D27">
                              <w:r>
                                <w:rPr>
                                  <w:i/>
                                  <w:iCs/>
                                  <w:color w:val="000000"/>
                                  <w:sz w:val="26"/>
                                  <w:szCs w:val="26"/>
                                  <w:lang w:val="en-US"/>
                                </w:rPr>
                                <w:t>X</w:t>
                              </w:r>
                            </w:p>
                          </w:txbxContent>
                        </v:textbox>
                      </v:rect>
                      <v:rect id="Rectangle 2193" o:spid="_x0000_s1113" style="position:absolute;left:1619;top:1054;width:210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" filled="f" stroked="f">
                        <v:textbox style="mso-fit-shape-to-text:t" inset="0,0,0,0">
                          <w:txbxContent>
                            <w:p w14:paraId="241999A3" w14:textId="77777777" w:rsidR="00B1625C" w:rsidRPr="00CA4612" w:rsidRDefault="00B1625C" w:rsidP="00A67D27">
                              <w:pPr>
                                <w:rPr>
                                  <w:vertAlign w:val="subscript"/>
                                </w:rPr>
                              </w:pPr>
                              <w:r>
                                <w:rPr>
                                  <w:lang w:val="en-US"/>
                                </w:rPr>
                                <w:t>Д</w:t>
                              </w:r>
                              <w:r>
                                <w:t>5</w:t>
                              </w:r>
                            </w:p>
                          </w:txbxContent>
                        </v:textbox>
                      </v:rect>
                      <v:rect id="Rectangle 2194" o:spid="_x0000_s1114" style="position:absolute;left:3359;top:863;width:1320;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" filled="f" stroked="f">
                        <v:textbox style="mso-fit-shape-to-text:t" inset="0,0,0,0">
                          <w:txbxContent>
                            <w:p w14:paraId="63ED055F" w14:textId="77777777" w:rsidR="00B1625C" w:rsidRDefault="00B1625C" w:rsidP="00A67D27">
                              <w:r>
                                <w:rPr>
                                  <w:rFonts w:ascii="Symbol" w:hAnsi="Symbol" w:cs="Symbol"/>
                                  <w:color w:val="000000"/>
                                  <w:sz w:val="26"/>
                                  <w:szCs w:val="26"/>
                                </w:rPr>
                                <w:t></w:t>
                              </w:r>
                              <w:r>
                                <w:rPr>
                                  <w:rFonts w:ascii="Symbol" w:hAnsi="Symbol" w:cs="Symbol"/>
                                  <w:color w:val="000000"/>
                                  <w:sz w:val="26"/>
                                  <w:szCs w:val="26"/>
                                  <w:lang w:val="en-US"/>
                                </w:rPr>
                                <w:t></w:t>
                              </w:r>
                            </w:p>
                          </w:txbxContent>
                        </v:textbox>
                      </v:rect>
                      <w10:anchorlock/>
                    </v:group>
                  </w:pict>
                </mc:Fallback>
              </mc:AlternateContent>
            </w:r>
          </w:p>
        </w:tc>
        <w:tc>
          <w:tcPr>
            <w:tcW w:w="889" w:type="pct"/>
          </w:tcPr>
          <w:p w14:paraId="1BCE8E69" w14:textId="77777777" w:rsidR="00A249BB" w:rsidRPr="006E1713" w:rsidRDefault="00A249BB" w:rsidP="00A249BB">
            <w:r w:rsidRPr="006E1713">
              <w:t xml:space="preserve">Х - количество </w:t>
            </w:r>
            <w:r w:rsidRPr="006E1713">
              <w:rPr>
                <w:rFonts w:eastAsia="Calibri"/>
              </w:rPr>
              <w:t>общеобразовательных организаций, принимающих участие в процедурах оценки качества образования</w:t>
            </w:r>
            <w:r w:rsidRPr="006E1713">
              <w:t xml:space="preserve"> (единиц);</w:t>
            </w:r>
          </w:p>
          <w:p w14:paraId="5E3A0C83" w14:textId="77777777" w:rsidR="00A249BB" w:rsidRPr="006E1713" w:rsidRDefault="00A249BB" w:rsidP="00A249BB">
            <w:r w:rsidRPr="006E1713">
              <w:t xml:space="preserve">N - общее </w:t>
            </w:r>
            <w:r w:rsidRPr="006E1713">
              <w:rPr>
                <w:rFonts w:eastAsia="Calibri"/>
              </w:rPr>
              <w:t>количе</w:t>
            </w:r>
            <w:r w:rsidR="00546225" w:rsidRPr="006E1713">
              <w:rPr>
                <w:rFonts w:eastAsia="Calibri"/>
              </w:rPr>
              <w:t>ство</w:t>
            </w:r>
            <w:r w:rsidRPr="006E1713">
              <w:rPr>
                <w:rFonts w:eastAsia="Calibri"/>
              </w:rPr>
              <w:t xml:space="preserve"> общеобразовательных организаций</w:t>
            </w:r>
            <w:r w:rsidRPr="006E1713">
              <w:t xml:space="preserve"> (единиц)</w:t>
            </w:r>
          </w:p>
        </w:tc>
        <w:tc>
          <w:tcPr>
            <w:tcW w:w="1198" w:type="pct"/>
          </w:tcPr>
          <w:p w14:paraId="73FEEA88" w14:textId="77777777" w:rsidR="00A249BB" w:rsidRPr="006E1713" w:rsidRDefault="00A249BB" w:rsidP="00A249BB">
            <w:r w:rsidRPr="006E1713">
              <w:t xml:space="preserve"> отчетность руководителей образовательных учреждений</w:t>
            </w:r>
          </w:p>
        </w:tc>
      </w:tr>
      <w:tr w:rsidR="00A81C9D" w:rsidRPr="006E1713" w14:paraId="02E1CCB5" w14:textId="77777777" w:rsidTr="00644F44">
        <w:trPr>
          <w:trHeight w:val="1589"/>
        </w:trPr>
        <w:tc>
          <w:tcPr>
            <w:tcW w:w="132" w:type="pct"/>
          </w:tcPr>
          <w:p w14:paraId="472D626F" w14:textId="77777777" w:rsidR="00A249BB" w:rsidRPr="006E1713" w:rsidRDefault="00A249BB" w:rsidP="00A249BB">
            <w:r w:rsidRPr="006E1713">
              <w:lastRenderedPageBreak/>
              <w:t>6.</w:t>
            </w:r>
          </w:p>
        </w:tc>
        <w:tc>
          <w:tcPr>
            <w:tcW w:w="762" w:type="pct"/>
          </w:tcPr>
          <w:p w14:paraId="33262453" w14:textId="77777777" w:rsidR="00A249BB" w:rsidRPr="006E1713" w:rsidRDefault="00A249BB" w:rsidP="00A249BB">
            <w:r w:rsidRPr="006E1713">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tc>
        <w:tc>
          <w:tcPr>
            <w:tcW w:w="246" w:type="pct"/>
          </w:tcPr>
          <w:p w14:paraId="594C627C" w14:textId="77777777" w:rsidR="00A249BB" w:rsidRPr="006E1713" w:rsidRDefault="00A249BB" w:rsidP="00A249BB">
            <w:r w:rsidRPr="006E1713">
              <w:t>%</w:t>
            </w:r>
          </w:p>
        </w:tc>
        <w:tc>
          <w:tcPr>
            <w:tcW w:w="629" w:type="pct"/>
          </w:tcPr>
          <w:p w14:paraId="626B232F" w14:textId="77777777" w:rsidR="00A249BB" w:rsidRPr="006E1713" w:rsidRDefault="00A249BB" w:rsidP="00A249BB">
            <w:r w:rsidRPr="006E1713">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tc>
        <w:tc>
          <w:tcPr>
            <w:tcW w:w="406" w:type="pct"/>
          </w:tcPr>
          <w:p w14:paraId="4331B0BE" w14:textId="77777777" w:rsidR="00A249BB" w:rsidRPr="006E1713" w:rsidRDefault="00A249BB" w:rsidP="00A249BB">
            <w:r w:rsidRPr="006E1713">
              <w:t>1 раз в год, показатель за год</w:t>
            </w:r>
          </w:p>
        </w:tc>
        <w:tc>
          <w:tcPr>
            <w:tcW w:w="738" w:type="pct"/>
          </w:tcPr>
          <w:p w14:paraId="64564DBA" w14:textId="77777777" w:rsidR="00A249BB" w:rsidRPr="006E1713" w:rsidRDefault="00021C26" w:rsidP="00A249BB">
            <w:r w:rsidRPr="006E1713">
              <w:rPr>
                <w:noProof/>
              </w:rPr>
              <mc:AlternateContent>
                <mc:Choice Requires="wpc">
                  <w:drawing>
                    <wp:inline distT="0" distB="0" distL="0" distR="0" wp14:anchorId="44AAA360" wp14:editId="614A7F54">
                      <wp:extent cx="1052830" cy="1089660"/>
                      <wp:effectExtent l="0" t="0" r="4445" b="0"/>
                      <wp:docPr id="2178" name="Полотно 2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9" name="Line 2180"/>
                              <wps:cNvCnPr/>
                              <wps:spPr bwMode="auto">
                                <a:xfrm>
                                  <a:off x="433705" y="209550"/>
                                  <a:ext cx="22225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70" name="Rectangle 2181"/>
                              <wps:cNvSpPr>
                                <a:spLocks noChangeArrowheads="1"/>
                              </wps:cNvSpPr>
                              <wps:spPr bwMode="auto">
                                <a:xfrm>
                                  <a:off x="7772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A10F6" w14:textId="77777777" w:rsidR="00B1625C" w:rsidRDefault="00B1625C" w:rsidP="00A22FD1">
                                    <w:r>
                                      <w:rPr>
                                        <w:color w:val="000000"/>
                                        <w:sz w:val="26"/>
                                        <w:szCs w:val="26"/>
                                        <w:lang w:val="en-US"/>
                                      </w:rPr>
                                      <w:t>100</w:t>
                                    </w:r>
                                  </w:p>
                                </w:txbxContent>
                              </wps:txbx>
                              <wps:bodyPr rot="0" vert="horz" wrap="none" lIns="0" tIns="0" rIns="0" bIns="0" anchor="t" anchorCtr="0" upright="1">
                                <a:spAutoFit/>
                              </wps:bodyPr>
                            </wps:wsp>
                            <wps:wsp>
                              <wps:cNvPr id="2271" name="Rectangle 2182"/>
                              <wps:cNvSpPr>
                                <a:spLocks noChangeArrowheads="1"/>
                              </wps:cNvSpPr>
                              <wps:spPr bwMode="auto">
                                <a:xfrm>
                                  <a:off x="175260" y="10414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6D8A" w14:textId="77777777" w:rsidR="00B1625C" w:rsidRPr="006E37EC" w:rsidRDefault="00B1625C" w:rsidP="00A22FD1">
                                    <w:r>
                                      <w:t>6</w:t>
                                    </w:r>
                                  </w:p>
                                </w:txbxContent>
                              </wps:txbx>
                              <wps:bodyPr rot="0" vert="horz" wrap="none" lIns="0" tIns="0" rIns="0" bIns="0" anchor="t" anchorCtr="0" upright="1">
                                <a:spAutoFit/>
                              </wps:bodyPr>
                            </wps:wsp>
                            <wps:wsp>
                              <wps:cNvPr id="2272" name="Rectangle 2183"/>
                              <wps:cNvSpPr>
                                <a:spLocks noChangeArrowheads="1"/>
                              </wps:cNvSpPr>
                              <wps:spPr bwMode="auto">
                                <a:xfrm>
                                  <a:off x="680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383F" w14:textId="77777777" w:rsidR="00B1625C" w:rsidRDefault="00B1625C" w:rsidP="00A22FD1">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73" name="Rectangle 2184"/>
                              <wps:cNvSpPr>
                                <a:spLocks noChangeArrowheads="1"/>
                              </wps:cNvSpPr>
                              <wps:spPr bwMode="auto">
                                <a:xfrm>
                                  <a:off x="299085"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D5CB" w14:textId="77777777" w:rsidR="00B1625C" w:rsidRDefault="00B1625C" w:rsidP="00A22FD1">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74" name="Rectangle 2185"/>
                              <wps:cNvSpPr>
                                <a:spLocks noChangeArrowheads="1"/>
                              </wps:cNvSpPr>
                              <wps:spPr bwMode="auto">
                                <a:xfrm>
                                  <a:off x="450215" y="232410"/>
                                  <a:ext cx="110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A686" w14:textId="77777777" w:rsidR="00B1625C" w:rsidRPr="006E37EC" w:rsidRDefault="00B1625C" w:rsidP="00A22FD1">
                                    <w:r>
                                      <w:rPr>
                                        <w:i/>
                                        <w:iCs/>
                                        <w:color w:val="000000"/>
                                        <w:sz w:val="26"/>
                                        <w:szCs w:val="26"/>
                                        <w:lang w:val="en-US"/>
                                      </w:rPr>
                                      <w:t>N</w:t>
                                    </w:r>
                                  </w:p>
                                </w:txbxContent>
                              </wps:txbx>
                              <wps:bodyPr rot="0" vert="horz" wrap="none" lIns="0" tIns="0" rIns="0" bIns="0" anchor="t" anchorCtr="0" upright="1">
                                <a:spAutoFit/>
                              </wps:bodyPr>
                            </wps:wsp>
                            <wps:wsp>
                              <wps:cNvPr id="2276" name="Rectangle 2186"/>
                              <wps:cNvSpPr>
                                <a:spLocks noChangeArrowheads="1"/>
                              </wps:cNvSpPr>
                              <wps:spPr bwMode="auto">
                                <a:xfrm>
                                  <a:off x="450215" y="0"/>
                                  <a:ext cx="100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36FA" w14:textId="77777777" w:rsidR="00B1625C" w:rsidRPr="006E37EC" w:rsidRDefault="00B1625C" w:rsidP="00A22FD1">
                                    <w:r>
                                      <w:rPr>
                                        <w:i/>
                                        <w:iCs/>
                                        <w:color w:val="000000"/>
                                        <w:sz w:val="26"/>
                                        <w:szCs w:val="26"/>
                                      </w:rPr>
                                      <w:t>Х</w:t>
                                    </w:r>
                                  </w:p>
                                </w:txbxContent>
                              </wps:txbx>
                              <wps:bodyPr rot="0" vert="horz" wrap="none" lIns="0" tIns="0" rIns="0" bIns="0" anchor="t" anchorCtr="0" upright="1">
                                <a:spAutoFit/>
                              </wps:bodyPr>
                            </wps:wsp>
                            <wps:wsp>
                              <wps:cNvPr id="2277" name="Rectangle 2187"/>
                              <wps:cNvSpPr>
                                <a:spLocks noChangeArrowheads="1"/>
                              </wps:cNvSpPr>
                              <wps:spPr bwMode="auto">
                                <a:xfrm>
                                  <a:off x="46355" y="104140"/>
                                  <a:ext cx="1054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90E9" w14:textId="77777777" w:rsidR="00B1625C" w:rsidRDefault="00B1625C" w:rsidP="00A22FD1">
                                    <w:r>
                                      <w:rPr>
                                        <w:i/>
                                        <w:iCs/>
                                        <w:color w:val="000000"/>
                                        <w:sz w:val="26"/>
                                        <w:szCs w:val="26"/>
                                        <w:lang w:val="en-US"/>
                                      </w:rPr>
                                      <w:t>Д</w:t>
                                    </w:r>
                                  </w:p>
                                </w:txbxContent>
                              </wps:txbx>
                              <wps:bodyPr rot="0" vert="horz" wrap="none" lIns="0" tIns="0" rIns="0" bIns="0" anchor="t" anchorCtr="0" upright="1">
                                <a:spAutoFit/>
                              </wps:bodyPr>
                            </wps:wsp>
                          </wpc:wpc>
                        </a:graphicData>
                      </a:graphic>
                    </wp:inline>
                  </w:drawing>
                </mc:Choice>
                <mc:Fallback>
                  <w:pict>
                    <v:group w14:anchorId="44AAA360" id="Полотно 2178" o:spid="_x0000_s1115" editas="canvas" style="width:82.9pt;height:85.8pt;mso-position-horizontal-relative:char;mso-position-vertical-relative:line" coordsize="10528,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">
                      <v:shape id="_x0000_s1116" type="#_x0000_t75" style="position:absolute;width:10528;height:10896;visibility:visible;mso-wrap-style:square">
                        <v:fill o:detectmouseclick="t"/>
                        <v:path o:connecttype="none"/>
                      </v:shape>
                      <v:line id="Line 2180" o:spid="_x0000_s1117" style="position:absolute;visibility:visible;mso-wrap-style:square" from="4337,2095" to="6559,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" strokeweight="31e-5mm"/>
                      <v:rect id="Rectangle 2181" o:spid="_x0000_s1118" style="position:absolute;left:7772;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" filled="f" stroked="f">
                        <v:textbox style="mso-fit-shape-to-text:t" inset="0,0,0,0">
                          <w:txbxContent>
                            <w:p w14:paraId="26BA10F6" w14:textId="77777777" w:rsidR="00B1625C" w:rsidRDefault="00B1625C" w:rsidP="00A22FD1">
                              <w:r>
                                <w:rPr>
                                  <w:color w:val="000000"/>
                                  <w:sz w:val="26"/>
                                  <w:szCs w:val="26"/>
                                  <w:lang w:val="en-US"/>
                                </w:rPr>
                                <w:t>100</w:t>
                              </w:r>
                            </w:p>
                          </w:txbxContent>
                        </v:textbox>
                      </v:rect>
                      <v:rect id="Rectangle 2182" o:spid="_x0000_s1119" style="position:absolute;left:1752;top:1041;width:89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" filled="f" stroked="f">
                        <v:textbox style="mso-fit-shape-to-text:t" inset="0,0,0,0">
                          <w:txbxContent>
                            <w:p w14:paraId="133D6D8A" w14:textId="77777777" w:rsidR="00B1625C" w:rsidRPr="006E37EC" w:rsidRDefault="00B1625C" w:rsidP="00A22FD1">
                              <w:r>
                                <w:t>6</w:t>
                              </w:r>
                            </w:p>
                          </w:txbxContent>
                        </v:textbox>
                      </v:rect>
                      <v:rect id="Rectangle 2183" o:spid="_x0000_s1120" style="position:absolute;left:680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" filled="f" stroked="f">
                        <v:textbox style="mso-fit-shape-to-text:t" inset="0,0,0,0">
                          <w:txbxContent>
                            <w:p w14:paraId="3632383F" w14:textId="77777777" w:rsidR="00B1625C" w:rsidRDefault="00B1625C" w:rsidP="00A22FD1">
                              <w:r>
                                <w:rPr>
                                  <w:rFonts w:ascii="Symbol" w:hAnsi="Symbol" w:cs="Symbol"/>
                                  <w:color w:val="000000"/>
                                  <w:sz w:val="26"/>
                                  <w:szCs w:val="26"/>
                                  <w:lang w:val="en-US"/>
                                </w:rPr>
                                <w:t></w:t>
                              </w:r>
                            </w:p>
                          </w:txbxContent>
                        </v:textbox>
                      </v:rect>
                      <v:rect id="Rectangle 2184" o:spid="_x0000_s1121" style="position:absolute;left:2990;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7wwAAAN0AAAAPAAAAZHJzL2Rvd25yZXYueG1sRI/dagIx&#10;FITvBd8hHME7zbpC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vrRCO8MAAADdAAAADwAA&#10;AAAAAAAAAAAAAAAHAgAAZHJzL2Rvd25yZXYueG1sUEsFBgAAAAADAAMAtwAAAPcCAAAAAA==&#10;" filled="f" stroked="f">
                        <v:textbox style="mso-fit-shape-to-text:t" inset="0,0,0,0">
                          <w:txbxContent>
                            <w:p w14:paraId="2651D5CB" w14:textId="77777777" w:rsidR="00B1625C" w:rsidRDefault="00B1625C" w:rsidP="00A22FD1">
                              <w:r>
                                <w:rPr>
                                  <w:rFonts w:ascii="Symbol" w:hAnsi="Symbol" w:cs="Symbol"/>
                                  <w:color w:val="000000"/>
                                  <w:sz w:val="26"/>
                                  <w:szCs w:val="26"/>
                                  <w:lang w:val="en-US"/>
                                </w:rPr>
                                <w:t></w:t>
                              </w:r>
                            </w:p>
                          </w:txbxContent>
                        </v:textbox>
                      </v:rect>
                      <v:rect id="Rectangle 2185" o:spid="_x0000_s1122" style="position:absolute;left:4502;top:2324;width:110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pPwwAAAN0AAAAPAAAAZHJzL2Rvd25yZXYueG1sRI/dagIx&#10;FITvBd8hHME7zbpI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MV3aT8MAAADdAAAADwAA&#10;AAAAAAAAAAAAAAAHAgAAZHJzL2Rvd25yZXYueG1sUEsFBgAAAAADAAMAtwAAAPcCAAAAAA==&#10;" filled="f" stroked="f">
                        <v:textbox style="mso-fit-shape-to-text:t" inset="0,0,0,0">
                          <w:txbxContent>
                            <w:p w14:paraId="4DC0A686" w14:textId="77777777" w:rsidR="00B1625C" w:rsidRPr="006E37EC" w:rsidRDefault="00B1625C" w:rsidP="00A22FD1">
                              <w:r>
                                <w:rPr>
                                  <w:i/>
                                  <w:iCs/>
                                  <w:color w:val="000000"/>
                                  <w:sz w:val="26"/>
                                  <w:szCs w:val="26"/>
                                  <w:lang w:val="en-US"/>
                                </w:rPr>
                                <w:t>N</w:t>
                              </w:r>
                            </w:p>
                          </w:txbxContent>
                        </v:textbox>
                      </v:rect>
                      <v:rect id="Rectangle 2186" o:spid="_x0000_s1123" style="position:absolute;left:4502;width:100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14:paraId="794736FA" w14:textId="77777777" w:rsidR="00B1625C" w:rsidRPr="006E37EC" w:rsidRDefault="00B1625C" w:rsidP="00A22FD1">
                              <w:r>
                                <w:rPr>
                                  <w:i/>
                                  <w:iCs/>
                                  <w:color w:val="000000"/>
                                  <w:sz w:val="26"/>
                                  <w:szCs w:val="26"/>
                                </w:rPr>
                                <w:t>Х</w:t>
                              </w:r>
                            </w:p>
                          </w:txbxContent>
                        </v:textbox>
                      </v:rect>
                      <v:rect id="Rectangle 2187" o:spid="_x0000_s1124" style="position:absolute;left:463;top:1041;width:105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" filled="f" stroked="f">
                        <v:textbox style="mso-fit-shape-to-text:t" inset="0,0,0,0">
                          <w:txbxContent>
                            <w:p w14:paraId="108690E9" w14:textId="77777777" w:rsidR="00B1625C" w:rsidRDefault="00B1625C" w:rsidP="00A22FD1">
                              <w:r>
                                <w:rPr>
                                  <w:i/>
                                  <w:iCs/>
                                  <w:color w:val="000000"/>
                                  <w:sz w:val="26"/>
                                  <w:szCs w:val="26"/>
                                  <w:lang w:val="en-US"/>
                                </w:rPr>
                                <w:t>Д</w:t>
                              </w:r>
                            </w:p>
                          </w:txbxContent>
                        </v:textbox>
                      </v:rect>
                      <w10:anchorlock/>
                    </v:group>
                  </w:pict>
                </mc:Fallback>
              </mc:AlternateContent>
            </w:r>
          </w:p>
        </w:tc>
        <w:tc>
          <w:tcPr>
            <w:tcW w:w="889" w:type="pct"/>
          </w:tcPr>
          <w:p w14:paraId="5DF0B734" w14:textId="77777777" w:rsidR="00A249BB" w:rsidRPr="006E1713" w:rsidRDefault="00A249BB" w:rsidP="00A249BB">
            <w:r w:rsidRPr="006E1713">
              <w:t>X - количество граждан, получивших меры социальной поддержки (чел.);</w:t>
            </w:r>
          </w:p>
          <w:p w14:paraId="76B12F89" w14:textId="77777777" w:rsidR="00A249BB" w:rsidRPr="006E1713" w:rsidRDefault="00A249BB" w:rsidP="00A249BB">
            <w:r w:rsidRPr="006E1713">
              <w:t>N - общее количество граждан, обратившихся за меры социальной поддержки (чел.)</w:t>
            </w:r>
          </w:p>
        </w:tc>
        <w:tc>
          <w:tcPr>
            <w:tcW w:w="1198" w:type="pct"/>
          </w:tcPr>
          <w:p w14:paraId="06799F52" w14:textId="77777777" w:rsidR="00A249BB" w:rsidRPr="006E1713" w:rsidRDefault="00A249BB" w:rsidP="00A249BB">
            <w:r w:rsidRPr="006E1713">
              <w:t>отчетность органов местного самоуправления, осуществляющих переданные полномочия в сфере образования</w:t>
            </w:r>
          </w:p>
        </w:tc>
      </w:tr>
      <w:tr w:rsidR="00A81C9D" w:rsidRPr="006E1713" w14:paraId="52FCC676" w14:textId="77777777" w:rsidTr="00C02FCB">
        <w:trPr>
          <w:trHeight w:val="28"/>
        </w:trPr>
        <w:tc>
          <w:tcPr>
            <w:tcW w:w="132" w:type="pct"/>
          </w:tcPr>
          <w:p w14:paraId="2B76ECE9" w14:textId="77777777" w:rsidR="00A249BB" w:rsidRPr="006E1713" w:rsidRDefault="00A249BB" w:rsidP="00A249BB">
            <w:r w:rsidRPr="006E1713">
              <w:t>7.</w:t>
            </w:r>
          </w:p>
        </w:tc>
        <w:tc>
          <w:tcPr>
            <w:tcW w:w="762" w:type="pct"/>
            <w:vAlign w:val="center"/>
          </w:tcPr>
          <w:p w14:paraId="0C6B601F" w14:textId="77777777" w:rsidR="00A249BB" w:rsidRPr="006E1713" w:rsidRDefault="00A249BB" w:rsidP="00A249BB">
            <w:pPr>
              <w:jc w:val="both"/>
            </w:pPr>
            <w:r w:rsidRPr="006E1713">
              <w:t>доля детей, в возрасте от 6 до 18 лет, отдохнувших на специализированных (профильных) сменах в лагерях дневного пребывания детей и про</w:t>
            </w:r>
            <w:r w:rsidRPr="006E1713">
              <w:lastRenderedPageBreak/>
              <w:t>фильных сборах, к общему числу детей в возрасте от 6 до 18 лет, проживающих на территории округа</w:t>
            </w:r>
          </w:p>
          <w:p w14:paraId="0E533598" w14:textId="77777777" w:rsidR="00A249BB" w:rsidRPr="006E1713" w:rsidRDefault="00A249BB" w:rsidP="00A249BB">
            <w:pPr>
              <w:jc w:val="both"/>
            </w:pPr>
          </w:p>
        </w:tc>
        <w:tc>
          <w:tcPr>
            <w:tcW w:w="246" w:type="pct"/>
          </w:tcPr>
          <w:p w14:paraId="293BC1C4" w14:textId="77777777" w:rsidR="00A249BB" w:rsidRPr="006E1713" w:rsidRDefault="00A249BB" w:rsidP="00A249BB">
            <w:r w:rsidRPr="006E1713">
              <w:lastRenderedPageBreak/>
              <w:t>%</w:t>
            </w:r>
          </w:p>
        </w:tc>
        <w:tc>
          <w:tcPr>
            <w:tcW w:w="629" w:type="pct"/>
            <w:vAlign w:val="center"/>
          </w:tcPr>
          <w:p w14:paraId="748542DC" w14:textId="77777777" w:rsidR="00A249BB" w:rsidRPr="006E1713" w:rsidRDefault="00A249BB" w:rsidP="00A249BB">
            <w:pPr>
              <w:jc w:val="both"/>
            </w:pPr>
            <w:r w:rsidRPr="006E1713">
              <w:t xml:space="preserve">доля детей, в возрасте от 6 до 18 лет, отдохнувших на специализированных (профильных) сменах в лагерях дневного </w:t>
            </w:r>
            <w:r w:rsidRPr="006E1713">
              <w:lastRenderedPageBreak/>
              <w:t>пребывания детей и профильных сборах, к общему числу детей в возрасте от 6 до 18 лет, проживающих на территории округа</w:t>
            </w:r>
          </w:p>
        </w:tc>
        <w:tc>
          <w:tcPr>
            <w:tcW w:w="406" w:type="pct"/>
          </w:tcPr>
          <w:p w14:paraId="3762D6C7" w14:textId="77777777" w:rsidR="00A249BB" w:rsidRPr="006E1713" w:rsidRDefault="00A249BB" w:rsidP="00A249BB">
            <w:r w:rsidRPr="006E1713">
              <w:lastRenderedPageBreak/>
              <w:t>1 раз в год, показатель за год</w:t>
            </w:r>
          </w:p>
        </w:tc>
        <w:tc>
          <w:tcPr>
            <w:tcW w:w="738" w:type="pct"/>
          </w:tcPr>
          <w:p w14:paraId="65D656A6" w14:textId="77777777" w:rsidR="00A249BB" w:rsidRPr="006E1713" w:rsidRDefault="00021C26" w:rsidP="00A249BB">
            <w:r w:rsidRPr="006E1713">
              <w:rPr>
                <w:noProof/>
              </w:rPr>
              <mc:AlternateContent>
                <mc:Choice Requires="wpc">
                  <w:drawing>
                    <wp:inline distT="0" distB="0" distL="0" distR="0" wp14:anchorId="0203911C" wp14:editId="5DE29F9C">
                      <wp:extent cx="974090" cy="592455"/>
                      <wp:effectExtent l="0" t="0" r="0" b="0"/>
                      <wp:docPr id="2168" name="Полотно 21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0" name="Line 2170"/>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61" name="Rectangle 2171"/>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2B2E" w14:textId="77777777" w:rsidR="00B1625C" w:rsidRDefault="00B1625C" w:rsidP="00727A6E">
                                    <w:r>
                                      <w:rPr>
                                        <w:color w:val="000000"/>
                                        <w:sz w:val="26"/>
                                        <w:szCs w:val="26"/>
                                        <w:lang w:val="en-US"/>
                                      </w:rPr>
                                      <w:t>100</w:t>
                                    </w:r>
                                  </w:p>
                                </w:txbxContent>
                              </wps:txbx>
                              <wps:bodyPr rot="0" vert="horz" wrap="none" lIns="0" tIns="0" rIns="0" bIns="0" anchor="t" anchorCtr="0" upright="1">
                                <a:spAutoFit/>
                              </wps:bodyPr>
                            </wps:wsp>
                            <wps:wsp>
                              <wps:cNvPr id="2262" name="Rectangle 2172"/>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DF20" w14:textId="77777777" w:rsidR="00B1625C" w:rsidRDefault="00B1625C" w:rsidP="00727A6E">
                                    <w:r>
                                      <w:rPr>
                                        <w:color w:val="000000"/>
                                        <w:sz w:val="26"/>
                                        <w:szCs w:val="26"/>
                                        <w:lang w:val="en-US"/>
                                      </w:rPr>
                                      <w:t>N</w:t>
                                    </w:r>
                                  </w:p>
                                </w:txbxContent>
                              </wps:txbx>
                              <wps:bodyPr rot="0" vert="horz" wrap="none" lIns="0" tIns="0" rIns="0" bIns="0" anchor="t" anchorCtr="0" upright="1">
                                <a:spAutoFit/>
                              </wps:bodyPr>
                            </wps:wsp>
                            <wps:wsp>
                              <wps:cNvPr id="2263" name="Rectangle 2173"/>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4227" w14:textId="77777777" w:rsidR="00B1625C" w:rsidRDefault="00B1625C" w:rsidP="00727A6E">
                                    <w:r>
                                      <w:rPr>
                                        <w:color w:val="000000"/>
                                        <w:sz w:val="26"/>
                                        <w:szCs w:val="26"/>
                                        <w:lang w:val="en-US"/>
                                      </w:rPr>
                                      <w:t>X</w:t>
                                    </w:r>
                                  </w:p>
                                </w:txbxContent>
                              </wps:txbx>
                              <wps:bodyPr rot="0" vert="horz" wrap="none" lIns="0" tIns="0" rIns="0" bIns="0" anchor="t" anchorCtr="0" upright="1">
                                <a:spAutoFit/>
                              </wps:bodyPr>
                            </wps:wsp>
                            <wps:wsp>
                              <wps:cNvPr id="2264" name="Rectangle 2174"/>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BE428" w14:textId="77777777" w:rsidR="00B1625C" w:rsidRPr="00285C35" w:rsidRDefault="00B1625C" w:rsidP="00727A6E">
                                    <w:r>
                                      <w:rPr>
                                        <w:color w:val="000000"/>
                                        <w:sz w:val="26"/>
                                        <w:szCs w:val="26"/>
                                      </w:rPr>
                                      <w:t>Д</w:t>
                                    </w:r>
                                  </w:p>
                                </w:txbxContent>
                              </wps:txbx>
                              <wps:bodyPr rot="0" vert="horz" wrap="none" lIns="0" tIns="0" rIns="0" bIns="0" anchor="t" anchorCtr="0" upright="1">
                                <a:spAutoFit/>
                              </wps:bodyPr>
                            </wps:wsp>
                            <wps:wsp>
                              <wps:cNvPr id="2266" name="Rectangle 2175"/>
                              <wps:cNvSpPr>
                                <a:spLocks noChangeArrowheads="1"/>
                              </wps:cNvSpPr>
                              <wps:spPr bwMode="auto">
                                <a:xfrm>
                                  <a:off x="127000" y="20701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B26B1" w14:textId="77777777" w:rsidR="00B1625C" w:rsidRPr="00285C35" w:rsidRDefault="00B1625C" w:rsidP="00727A6E">
                                    <w:r>
                                      <w:rPr>
                                        <w:color w:val="000000"/>
                                      </w:rPr>
                                      <w:t>7</w:t>
                                    </w:r>
                                  </w:p>
                                </w:txbxContent>
                              </wps:txbx>
                              <wps:bodyPr rot="0" vert="horz" wrap="none" lIns="0" tIns="0" rIns="0" bIns="0" anchor="t" anchorCtr="0" upright="1">
                                <a:spAutoFit/>
                              </wps:bodyPr>
                            </wps:wsp>
                            <wps:wsp>
                              <wps:cNvPr id="2267" name="Rectangle 2176"/>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26CD" w14:textId="77777777" w:rsidR="00B1625C" w:rsidRDefault="00B1625C" w:rsidP="00727A6E">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68" name="Rectangle 2177"/>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ABA2" w14:textId="77777777" w:rsidR="00B1625C" w:rsidRDefault="00B1625C" w:rsidP="00727A6E">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0203911C" id="Полотно 2168" o:spid="_x0000_s112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">
                      <v:shape id="_x0000_s1126" type="#_x0000_t75" style="position:absolute;width:9740;height:5924;visibility:visible;mso-wrap-style:square">
                        <v:fill o:detectmouseclick="t"/>
                        <v:path o:connecttype="none"/>
                      </v:shape>
                      <v:line id="Line 2170" o:spid="_x0000_s112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" strokeweight="31e-5mm"/>
                      <v:rect id="Rectangle 2171" o:spid="_x0000_s112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" filled="f" stroked="f">
                        <v:textbox style="mso-fit-shape-to-text:t" inset="0,0,0,0">
                          <w:txbxContent>
                            <w:p w14:paraId="51B72B2E" w14:textId="77777777" w:rsidR="00B1625C" w:rsidRDefault="00B1625C" w:rsidP="00727A6E">
                              <w:r>
                                <w:rPr>
                                  <w:color w:val="000000"/>
                                  <w:sz w:val="26"/>
                                  <w:szCs w:val="26"/>
                                  <w:lang w:val="en-US"/>
                                </w:rPr>
                                <w:t>100</w:t>
                              </w:r>
                            </w:p>
                          </w:txbxContent>
                        </v:textbox>
                      </v:rect>
                      <v:rect id="Rectangle 2172" o:spid="_x0000_s112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" filled="f" stroked="f">
                        <v:textbox style="mso-fit-shape-to-text:t" inset="0,0,0,0">
                          <w:txbxContent>
                            <w:p w14:paraId="57C9DF20" w14:textId="77777777" w:rsidR="00B1625C" w:rsidRDefault="00B1625C" w:rsidP="00727A6E">
                              <w:r>
                                <w:rPr>
                                  <w:color w:val="000000"/>
                                  <w:sz w:val="26"/>
                                  <w:szCs w:val="26"/>
                                  <w:lang w:val="en-US"/>
                                </w:rPr>
                                <w:t>N</w:t>
                              </w:r>
                            </w:p>
                          </w:txbxContent>
                        </v:textbox>
                      </v:rect>
                      <v:rect id="Rectangle 2173" o:spid="_x0000_s113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" filled="f" stroked="f">
                        <v:textbox style="mso-fit-shape-to-text:t" inset="0,0,0,0">
                          <w:txbxContent>
                            <w:p w14:paraId="6B0B4227" w14:textId="77777777" w:rsidR="00B1625C" w:rsidRDefault="00B1625C" w:rsidP="00727A6E">
                              <w:r>
                                <w:rPr>
                                  <w:color w:val="000000"/>
                                  <w:sz w:val="26"/>
                                  <w:szCs w:val="26"/>
                                  <w:lang w:val="en-US"/>
                                </w:rPr>
                                <w:t>X</w:t>
                              </w:r>
                            </w:p>
                          </w:txbxContent>
                        </v:textbox>
                      </v:rect>
                      <v:rect id="Rectangle 2174" o:spid="_x0000_s113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" filled="f" stroked="f">
                        <v:textbox style="mso-fit-shape-to-text:t" inset="0,0,0,0">
                          <w:txbxContent>
                            <w:p w14:paraId="558BE428" w14:textId="77777777" w:rsidR="00B1625C" w:rsidRPr="00285C35" w:rsidRDefault="00B1625C" w:rsidP="00727A6E">
                              <w:r>
                                <w:rPr>
                                  <w:color w:val="000000"/>
                                  <w:sz w:val="26"/>
                                  <w:szCs w:val="26"/>
                                </w:rPr>
                                <w:t>Д</w:t>
                              </w:r>
                            </w:p>
                          </w:txbxContent>
                        </v:textbox>
                      </v:rect>
                      <v:rect id="Rectangle 2175" o:spid="_x0000_s1132" style="position:absolute;left:1270;top:2070;width:89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" filled="f" stroked="f">
                        <v:textbox style="mso-fit-shape-to-text:t" inset="0,0,0,0">
                          <w:txbxContent>
                            <w:p w14:paraId="4B7B26B1" w14:textId="77777777" w:rsidR="00B1625C" w:rsidRPr="00285C35" w:rsidRDefault="00B1625C" w:rsidP="00727A6E">
                              <w:r>
                                <w:rPr>
                                  <w:color w:val="000000"/>
                                </w:rPr>
                                <w:t>7</w:t>
                              </w:r>
                            </w:p>
                          </w:txbxContent>
                        </v:textbox>
                      </v:rect>
                      <v:rect id="Rectangle 2176" o:spid="_x0000_s113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" filled="f" stroked="f">
                        <v:textbox style="mso-fit-shape-to-text:t" inset="0,0,0,0">
                          <w:txbxContent>
                            <w:p w14:paraId="59E326CD" w14:textId="77777777" w:rsidR="00B1625C" w:rsidRDefault="00B1625C" w:rsidP="00727A6E">
                              <w:r>
                                <w:rPr>
                                  <w:rFonts w:ascii="Symbol" w:hAnsi="Symbol" w:cs="Symbol"/>
                                  <w:color w:val="000000"/>
                                  <w:sz w:val="26"/>
                                  <w:szCs w:val="26"/>
                                  <w:lang w:val="en-US"/>
                                </w:rPr>
                                <w:t></w:t>
                              </w:r>
                            </w:p>
                          </w:txbxContent>
                        </v:textbox>
                      </v:rect>
                      <v:rect id="Rectangle 2177" o:spid="_x0000_s113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" filled="f" stroked="f">
                        <v:textbox style="mso-fit-shape-to-text:t" inset="0,0,0,0">
                          <w:txbxContent>
                            <w:p w14:paraId="1244ABA2" w14:textId="77777777" w:rsidR="00B1625C" w:rsidRDefault="00B1625C" w:rsidP="00727A6E">
                              <w:r>
                                <w:rPr>
                                  <w:rFonts w:ascii="Symbol" w:hAnsi="Symbol" w:cs="Symbol"/>
                                  <w:color w:val="000000"/>
                                  <w:sz w:val="26"/>
                                  <w:szCs w:val="26"/>
                                  <w:lang w:val="en-US"/>
                                </w:rPr>
                                <w:t></w:t>
                              </w:r>
                            </w:p>
                          </w:txbxContent>
                        </v:textbox>
                      </v:rect>
                      <w10:anchorlock/>
                    </v:group>
                  </w:pict>
                </mc:Fallback>
              </mc:AlternateContent>
            </w:r>
          </w:p>
        </w:tc>
        <w:tc>
          <w:tcPr>
            <w:tcW w:w="889" w:type="pct"/>
          </w:tcPr>
          <w:p w14:paraId="6AC70DA5" w14:textId="77777777" w:rsidR="00A249BB" w:rsidRPr="006E1713" w:rsidRDefault="00A249BB" w:rsidP="00A249BB">
            <w:r w:rsidRPr="006E1713">
              <w:t xml:space="preserve">X - </w:t>
            </w:r>
            <w:proofErr w:type="gramStart"/>
            <w:r w:rsidRPr="006E1713">
              <w:t>численность  детей</w:t>
            </w:r>
            <w:proofErr w:type="gramEnd"/>
            <w:r w:rsidRPr="006E1713">
              <w:t>, в возрасте от 6 до 18 лет, отдохнувших на специализированных (профильных) сменах в лагерях дневного пребывания детей и профильных сборах (чел.);</w:t>
            </w:r>
          </w:p>
          <w:p w14:paraId="71636FFE" w14:textId="77777777" w:rsidR="00A249BB" w:rsidRPr="006E1713" w:rsidRDefault="00A249BB" w:rsidP="00A249BB">
            <w:pPr>
              <w:jc w:val="both"/>
            </w:pPr>
            <w:r w:rsidRPr="006E1713">
              <w:lastRenderedPageBreak/>
              <w:t xml:space="preserve">N - общая детей в возрасте от 6 до 18 лет, проживающих на территории округа (чел.) на начало отчетного года (по данным </w:t>
            </w:r>
            <w:proofErr w:type="spellStart"/>
            <w:r w:rsidRPr="006E1713">
              <w:t>Вологдастата</w:t>
            </w:r>
            <w:proofErr w:type="spellEnd"/>
            <w:r w:rsidRPr="006E1713">
              <w:t>)</w:t>
            </w:r>
          </w:p>
        </w:tc>
        <w:tc>
          <w:tcPr>
            <w:tcW w:w="1198" w:type="pct"/>
          </w:tcPr>
          <w:p w14:paraId="0ECC69A0" w14:textId="77777777" w:rsidR="00A249BB" w:rsidRPr="006E1713" w:rsidRDefault="00A249BB" w:rsidP="00A249BB">
            <w:r w:rsidRPr="006E1713">
              <w:lastRenderedPageBreak/>
              <w:t>отчетность руководителей образовательных учреждений</w:t>
            </w:r>
          </w:p>
        </w:tc>
      </w:tr>
      <w:tr w:rsidR="00A81C9D" w:rsidRPr="006E1713" w14:paraId="624A7B71" w14:textId="77777777" w:rsidTr="00C02FCB">
        <w:trPr>
          <w:trHeight w:val="2015"/>
        </w:trPr>
        <w:tc>
          <w:tcPr>
            <w:tcW w:w="132" w:type="pct"/>
          </w:tcPr>
          <w:p w14:paraId="46568491" w14:textId="77777777" w:rsidR="00A249BB" w:rsidRPr="006E1713" w:rsidRDefault="00A249BB" w:rsidP="00A249BB">
            <w:pPr>
              <w:rPr>
                <w:sz w:val="24"/>
                <w:szCs w:val="24"/>
              </w:rPr>
            </w:pPr>
            <w:r w:rsidRPr="006E1713">
              <w:rPr>
                <w:sz w:val="24"/>
                <w:szCs w:val="24"/>
              </w:rPr>
              <w:t>8.</w:t>
            </w:r>
          </w:p>
        </w:tc>
        <w:tc>
          <w:tcPr>
            <w:tcW w:w="762" w:type="pct"/>
            <w:shd w:val="clear" w:color="auto" w:fill="auto"/>
            <w:vAlign w:val="center"/>
          </w:tcPr>
          <w:p w14:paraId="00289781" w14:textId="77777777" w:rsidR="00A249BB" w:rsidRPr="006E1713" w:rsidRDefault="00A249BB" w:rsidP="00A249BB">
            <w:pPr>
              <w:jc w:val="both"/>
            </w:pPr>
            <w:r w:rsidRPr="006E1713">
              <w:t>количество отремонтированных общеобразовательных учреждений</w:t>
            </w:r>
          </w:p>
        </w:tc>
        <w:tc>
          <w:tcPr>
            <w:tcW w:w="246" w:type="pct"/>
            <w:shd w:val="clear" w:color="auto" w:fill="auto"/>
          </w:tcPr>
          <w:p w14:paraId="3048E7C3" w14:textId="77777777" w:rsidR="00A249BB" w:rsidRPr="006E1713" w:rsidRDefault="00A249BB" w:rsidP="00A249BB">
            <w:r w:rsidRPr="006E1713">
              <w:t>объекты</w:t>
            </w:r>
          </w:p>
        </w:tc>
        <w:tc>
          <w:tcPr>
            <w:tcW w:w="629" w:type="pct"/>
            <w:shd w:val="clear" w:color="auto" w:fill="auto"/>
          </w:tcPr>
          <w:p w14:paraId="77EFEAA5" w14:textId="77777777" w:rsidR="00A249BB" w:rsidRPr="006E1713" w:rsidRDefault="00A249BB" w:rsidP="00A249BB">
            <w:pPr>
              <w:rPr>
                <w:rFonts w:eastAsia="Calibri"/>
              </w:rPr>
            </w:pPr>
            <w:r w:rsidRPr="006E1713">
              <w:t>количество отремонтированных общеобразовательных учреждений</w:t>
            </w:r>
          </w:p>
        </w:tc>
        <w:tc>
          <w:tcPr>
            <w:tcW w:w="406" w:type="pct"/>
            <w:shd w:val="clear" w:color="auto" w:fill="auto"/>
          </w:tcPr>
          <w:p w14:paraId="4A09BD1E" w14:textId="77777777" w:rsidR="00A249BB" w:rsidRPr="006E1713" w:rsidRDefault="00A249BB" w:rsidP="00A249BB">
            <w:r w:rsidRPr="006E1713">
              <w:t>1 раз в год, показатель за год</w:t>
            </w:r>
          </w:p>
        </w:tc>
        <w:tc>
          <w:tcPr>
            <w:tcW w:w="738" w:type="pct"/>
            <w:shd w:val="clear" w:color="auto" w:fill="auto"/>
          </w:tcPr>
          <w:p w14:paraId="72A9076E" w14:textId="77777777" w:rsidR="00A249BB" w:rsidRPr="006E1713" w:rsidRDefault="00A249BB" w:rsidP="00A249BB">
            <w:r w:rsidRPr="006E1713">
              <w:t>-</w:t>
            </w:r>
          </w:p>
        </w:tc>
        <w:tc>
          <w:tcPr>
            <w:tcW w:w="889" w:type="pct"/>
            <w:shd w:val="clear" w:color="auto" w:fill="auto"/>
          </w:tcPr>
          <w:p w14:paraId="598EF781" w14:textId="77777777" w:rsidR="00A249BB" w:rsidRPr="006E1713" w:rsidRDefault="00A249BB" w:rsidP="00A249BB">
            <w:r w:rsidRPr="006E1713">
              <w:t>количество отремонтированных общеобразовательных учреждений в отчетном году</w:t>
            </w:r>
          </w:p>
        </w:tc>
        <w:tc>
          <w:tcPr>
            <w:tcW w:w="1198" w:type="pct"/>
            <w:shd w:val="clear" w:color="auto" w:fill="auto"/>
          </w:tcPr>
          <w:p w14:paraId="5CB9E31B" w14:textId="77777777" w:rsidR="00A249BB" w:rsidRPr="006E1713" w:rsidRDefault="00A249BB" w:rsidP="00A249BB">
            <w:r w:rsidRPr="006E1713">
              <w:t>отчетность руководителей образовательных учреждений</w:t>
            </w:r>
          </w:p>
        </w:tc>
      </w:tr>
      <w:tr w:rsidR="00A81C9D" w:rsidRPr="006E1713" w14:paraId="52F36920" w14:textId="77777777" w:rsidTr="00C02FCB">
        <w:trPr>
          <w:trHeight w:val="2015"/>
        </w:trPr>
        <w:tc>
          <w:tcPr>
            <w:tcW w:w="132" w:type="pct"/>
          </w:tcPr>
          <w:p w14:paraId="5E6E88D2" w14:textId="77777777" w:rsidR="00A249BB" w:rsidRPr="006E1713" w:rsidRDefault="00A249BB" w:rsidP="00A249BB">
            <w:pPr>
              <w:rPr>
                <w:sz w:val="24"/>
                <w:szCs w:val="24"/>
              </w:rPr>
            </w:pPr>
            <w:r w:rsidRPr="006E1713">
              <w:rPr>
                <w:sz w:val="24"/>
                <w:szCs w:val="24"/>
              </w:rPr>
              <w:t>9.</w:t>
            </w:r>
          </w:p>
        </w:tc>
        <w:tc>
          <w:tcPr>
            <w:tcW w:w="762" w:type="pct"/>
            <w:shd w:val="clear" w:color="auto" w:fill="auto"/>
            <w:vAlign w:val="center"/>
          </w:tcPr>
          <w:p w14:paraId="5183DA46" w14:textId="77777777" w:rsidR="00A249BB" w:rsidRPr="006E1713" w:rsidRDefault="00A249BB" w:rsidP="00A249BB">
            <w:pPr>
              <w:jc w:val="both"/>
            </w:pPr>
            <w:r w:rsidRPr="006E1713">
              <w:t>количество отремонтированных дошкольных учреждений</w:t>
            </w:r>
          </w:p>
        </w:tc>
        <w:tc>
          <w:tcPr>
            <w:tcW w:w="246" w:type="pct"/>
            <w:shd w:val="clear" w:color="auto" w:fill="auto"/>
          </w:tcPr>
          <w:p w14:paraId="4A597E2E" w14:textId="77777777" w:rsidR="00A249BB" w:rsidRPr="006E1713" w:rsidRDefault="00A249BB" w:rsidP="00A249BB">
            <w:r w:rsidRPr="006E1713">
              <w:t>объекты</w:t>
            </w:r>
          </w:p>
        </w:tc>
        <w:tc>
          <w:tcPr>
            <w:tcW w:w="629" w:type="pct"/>
            <w:shd w:val="clear" w:color="auto" w:fill="auto"/>
          </w:tcPr>
          <w:p w14:paraId="664A80E0" w14:textId="77777777" w:rsidR="00A249BB" w:rsidRPr="006E1713" w:rsidRDefault="00A249BB" w:rsidP="00A249BB">
            <w:r w:rsidRPr="006E1713">
              <w:t>количество отремонтированных дошкольных учреждений</w:t>
            </w:r>
          </w:p>
        </w:tc>
        <w:tc>
          <w:tcPr>
            <w:tcW w:w="406" w:type="pct"/>
            <w:shd w:val="clear" w:color="auto" w:fill="auto"/>
          </w:tcPr>
          <w:p w14:paraId="533F0D3B" w14:textId="77777777" w:rsidR="00A249BB" w:rsidRPr="006E1713" w:rsidRDefault="00A249BB" w:rsidP="00A249BB">
            <w:r w:rsidRPr="006E1713">
              <w:t>1 раз в год, показатель за год</w:t>
            </w:r>
          </w:p>
        </w:tc>
        <w:tc>
          <w:tcPr>
            <w:tcW w:w="738" w:type="pct"/>
            <w:shd w:val="clear" w:color="auto" w:fill="auto"/>
          </w:tcPr>
          <w:p w14:paraId="34EB73F0" w14:textId="77777777" w:rsidR="00A249BB" w:rsidRPr="006E1713" w:rsidRDefault="00A249BB" w:rsidP="00A249BB">
            <w:r w:rsidRPr="006E1713">
              <w:t>-</w:t>
            </w:r>
          </w:p>
        </w:tc>
        <w:tc>
          <w:tcPr>
            <w:tcW w:w="889" w:type="pct"/>
            <w:shd w:val="clear" w:color="auto" w:fill="auto"/>
          </w:tcPr>
          <w:p w14:paraId="47CBA06B" w14:textId="77777777" w:rsidR="00A249BB" w:rsidRPr="006E1713" w:rsidRDefault="00A249BB" w:rsidP="00A249BB">
            <w:r w:rsidRPr="006E1713">
              <w:t>количество отремонтированных дошкольных учреждений</w:t>
            </w:r>
          </w:p>
        </w:tc>
        <w:tc>
          <w:tcPr>
            <w:tcW w:w="1198" w:type="pct"/>
            <w:shd w:val="clear" w:color="auto" w:fill="auto"/>
          </w:tcPr>
          <w:p w14:paraId="69D607BA" w14:textId="77777777" w:rsidR="00A249BB" w:rsidRPr="006E1713" w:rsidRDefault="00A249BB" w:rsidP="00A249BB">
            <w:r w:rsidRPr="006E1713">
              <w:t>отчетность руководителей образовательных учреждений</w:t>
            </w:r>
          </w:p>
        </w:tc>
      </w:tr>
      <w:tr w:rsidR="00A81C9D" w:rsidRPr="006E1713" w14:paraId="1E5F8425" w14:textId="77777777" w:rsidTr="00695F3C">
        <w:trPr>
          <w:trHeight w:val="394"/>
        </w:trPr>
        <w:tc>
          <w:tcPr>
            <w:tcW w:w="132" w:type="pct"/>
          </w:tcPr>
          <w:p w14:paraId="5F14C272" w14:textId="77777777" w:rsidR="00C26CDC" w:rsidRPr="006E1713" w:rsidRDefault="00C26CDC" w:rsidP="00C26CDC">
            <w:pPr>
              <w:rPr>
                <w:sz w:val="24"/>
                <w:szCs w:val="24"/>
              </w:rPr>
            </w:pPr>
            <w:r w:rsidRPr="006E1713">
              <w:rPr>
                <w:sz w:val="24"/>
                <w:szCs w:val="24"/>
              </w:rPr>
              <w:t>10</w:t>
            </w:r>
          </w:p>
        </w:tc>
        <w:tc>
          <w:tcPr>
            <w:tcW w:w="762" w:type="pct"/>
            <w:vAlign w:val="center"/>
          </w:tcPr>
          <w:p w14:paraId="3A7476BE" w14:textId="77777777" w:rsidR="00C26CDC" w:rsidRPr="006E1713" w:rsidRDefault="00C26CDC" w:rsidP="00C26CDC">
            <w:pPr>
              <w:jc w:val="both"/>
            </w:pPr>
            <w:r w:rsidRPr="006E1713">
              <w:t>количество общеобразователь</w:t>
            </w:r>
            <w:r w:rsidRPr="006E1713">
              <w:lastRenderedPageBreak/>
              <w:t xml:space="preserve">ных организаций, расположенных в сельской местности и малых городах, в </w:t>
            </w:r>
            <w:proofErr w:type="gramStart"/>
            <w:r w:rsidRPr="006E1713">
              <w:t>которых  созданы</w:t>
            </w:r>
            <w:proofErr w:type="gramEnd"/>
            <w:r w:rsidRPr="006E1713">
              <w:t xml:space="preserve"> и  функционируют центры образования естественно-научной и технологической направленностей</w:t>
            </w:r>
          </w:p>
          <w:p w14:paraId="20FC1D02" w14:textId="77777777" w:rsidR="00C26CDC" w:rsidRPr="006E1713" w:rsidRDefault="00C26CDC" w:rsidP="00C26CDC">
            <w:pPr>
              <w:jc w:val="both"/>
            </w:pPr>
          </w:p>
        </w:tc>
        <w:tc>
          <w:tcPr>
            <w:tcW w:w="246" w:type="pct"/>
          </w:tcPr>
          <w:p w14:paraId="02F1A23B" w14:textId="77777777" w:rsidR="00C26CDC" w:rsidRPr="006E1713" w:rsidRDefault="00C26CDC" w:rsidP="00C26CDC">
            <w:r w:rsidRPr="006E1713">
              <w:lastRenderedPageBreak/>
              <w:t>Ед.</w:t>
            </w:r>
          </w:p>
        </w:tc>
        <w:tc>
          <w:tcPr>
            <w:tcW w:w="629" w:type="pct"/>
            <w:vAlign w:val="center"/>
          </w:tcPr>
          <w:p w14:paraId="0AE9765F" w14:textId="77777777" w:rsidR="00C26CDC" w:rsidRPr="006E1713" w:rsidRDefault="00C26CDC" w:rsidP="00C26CDC">
            <w:pPr>
              <w:jc w:val="both"/>
            </w:pPr>
            <w:r w:rsidRPr="006E1713">
              <w:t>количество общеобразо</w:t>
            </w:r>
            <w:r w:rsidRPr="006E1713">
              <w:lastRenderedPageBreak/>
              <w:t xml:space="preserve">вательных организаций, расположенных в сельской местности и малых городах, в </w:t>
            </w:r>
            <w:proofErr w:type="gramStart"/>
            <w:r w:rsidRPr="006E1713">
              <w:t>которых  созданы</w:t>
            </w:r>
            <w:proofErr w:type="gramEnd"/>
            <w:r w:rsidRPr="006E1713">
              <w:t xml:space="preserve"> и  функционируют центры образования естественнонаучной и технологической направленностей</w:t>
            </w:r>
          </w:p>
        </w:tc>
        <w:tc>
          <w:tcPr>
            <w:tcW w:w="406" w:type="pct"/>
          </w:tcPr>
          <w:p w14:paraId="396ED230" w14:textId="77777777" w:rsidR="00C26CDC" w:rsidRPr="006E1713" w:rsidRDefault="00C26CDC" w:rsidP="00C26CDC">
            <w:r w:rsidRPr="006E1713">
              <w:lastRenderedPageBreak/>
              <w:t>1 раз в год, по</w:t>
            </w:r>
            <w:r w:rsidRPr="006E1713">
              <w:lastRenderedPageBreak/>
              <w:t>казатель за год с нарастающим итогом</w:t>
            </w:r>
          </w:p>
        </w:tc>
        <w:tc>
          <w:tcPr>
            <w:tcW w:w="738" w:type="pct"/>
          </w:tcPr>
          <w:p w14:paraId="6B824455" w14:textId="77777777" w:rsidR="00C26CDC" w:rsidRPr="006E1713" w:rsidRDefault="00C26CDC" w:rsidP="00C26CDC">
            <w:r w:rsidRPr="006E1713">
              <w:lastRenderedPageBreak/>
              <w:t>-</w:t>
            </w:r>
          </w:p>
        </w:tc>
        <w:tc>
          <w:tcPr>
            <w:tcW w:w="889" w:type="pct"/>
          </w:tcPr>
          <w:p w14:paraId="7F8457AD" w14:textId="77777777" w:rsidR="00C26CDC" w:rsidRPr="006E1713" w:rsidRDefault="00C26CDC" w:rsidP="00C26CDC">
            <w:pPr>
              <w:jc w:val="both"/>
            </w:pPr>
            <w:r w:rsidRPr="006E1713">
              <w:t xml:space="preserve">количество общеобразовательных </w:t>
            </w:r>
            <w:r w:rsidRPr="006E1713">
              <w:lastRenderedPageBreak/>
              <w:t>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w:t>
            </w:r>
          </w:p>
          <w:p w14:paraId="13249025" w14:textId="77777777" w:rsidR="00C26CDC" w:rsidRPr="006E1713" w:rsidRDefault="00C26CDC" w:rsidP="00C26CDC"/>
        </w:tc>
        <w:tc>
          <w:tcPr>
            <w:tcW w:w="1198" w:type="pct"/>
          </w:tcPr>
          <w:p w14:paraId="7CBA9E80" w14:textId="77777777" w:rsidR="00C26CDC" w:rsidRPr="006E1713" w:rsidRDefault="00C26CDC" w:rsidP="00C26CDC">
            <w:r w:rsidRPr="006E1713">
              <w:lastRenderedPageBreak/>
              <w:t>отчетность руководителей образовательных учрежде</w:t>
            </w:r>
            <w:r w:rsidRPr="006E1713">
              <w:lastRenderedPageBreak/>
              <w:t>ний</w:t>
            </w:r>
          </w:p>
        </w:tc>
      </w:tr>
      <w:tr w:rsidR="00A81C9D" w:rsidRPr="006E1713" w14:paraId="796DE506" w14:textId="77777777" w:rsidTr="00C02FCB">
        <w:trPr>
          <w:trHeight w:val="2015"/>
        </w:trPr>
        <w:tc>
          <w:tcPr>
            <w:tcW w:w="132" w:type="pct"/>
          </w:tcPr>
          <w:p w14:paraId="515D4BCB" w14:textId="77777777" w:rsidR="00C26CDC" w:rsidRPr="006E1713" w:rsidRDefault="00C26CDC" w:rsidP="00C26CDC">
            <w:pPr>
              <w:rPr>
                <w:sz w:val="24"/>
                <w:szCs w:val="24"/>
              </w:rPr>
            </w:pPr>
            <w:r w:rsidRPr="006E1713">
              <w:rPr>
                <w:sz w:val="24"/>
                <w:szCs w:val="24"/>
              </w:rPr>
              <w:lastRenderedPageBreak/>
              <w:t>11</w:t>
            </w:r>
          </w:p>
        </w:tc>
        <w:tc>
          <w:tcPr>
            <w:tcW w:w="762" w:type="pct"/>
            <w:shd w:val="clear" w:color="auto" w:fill="auto"/>
            <w:vAlign w:val="center"/>
          </w:tcPr>
          <w:p w14:paraId="0331881C" w14:textId="77777777" w:rsidR="00C26CDC" w:rsidRPr="006E1713" w:rsidRDefault="00C26CDC" w:rsidP="00C26CDC">
            <w:pPr>
              <w:jc w:val="both"/>
            </w:pPr>
            <w:r w:rsidRPr="006E1713">
              <w:t xml:space="preserve">численность детей в возрасте от 5 до 18 лет, обучающихся за счет средств соответствующей бюджетной системы </w:t>
            </w:r>
            <w:proofErr w:type="gramStart"/>
            <w:r w:rsidRPr="006E1713">
              <w:t>предоставляемых  учредителем</w:t>
            </w:r>
            <w:proofErr w:type="gramEnd"/>
            <w:r w:rsidRPr="006E1713">
              <w:t xml:space="preserve">  </w:t>
            </w:r>
            <w:r w:rsidRPr="006E1713">
              <w:lastRenderedPageBreak/>
              <w:t>образовательной организации (бюджета субъекта Российской Федерации и (или) местных бюджетов), по дополнительным общеобразовательным программам на базе созданного Центра</w:t>
            </w:r>
          </w:p>
        </w:tc>
        <w:tc>
          <w:tcPr>
            <w:tcW w:w="246" w:type="pct"/>
            <w:shd w:val="clear" w:color="auto" w:fill="auto"/>
            <w:vAlign w:val="center"/>
          </w:tcPr>
          <w:p w14:paraId="1E3F5A17" w14:textId="77777777" w:rsidR="00C26CDC" w:rsidRPr="006E1713" w:rsidRDefault="00C26CDC" w:rsidP="00C26CDC">
            <w:r w:rsidRPr="006E1713">
              <w:lastRenderedPageBreak/>
              <w:t>Чел.</w:t>
            </w:r>
          </w:p>
        </w:tc>
        <w:tc>
          <w:tcPr>
            <w:tcW w:w="629" w:type="pct"/>
            <w:shd w:val="clear" w:color="auto" w:fill="auto"/>
          </w:tcPr>
          <w:p w14:paraId="7F6FD582" w14:textId="77777777" w:rsidR="00C26CDC" w:rsidRPr="006E1713" w:rsidRDefault="00C26CDC" w:rsidP="00C26CDC">
            <w:pPr>
              <w:jc w:val="both"/>
            </w:pPr>
            <w:r w:rsidRPr="006E1713">
              <w:t xml:space="preserve">численность детей в возрасте от 5 до 18 лет, обучающихся за счет средств соответствующей бюджетной системы </w:t>
            </w:r>
            <w:proofErr w:type="gramStart"/>
            <w:r w:rsidRPr="006E1713">
              <w:t>предо</w:t>
            </w:r>
            <w:r w:rsidRPr="006E1713">
              <w:lastRenderedPageBreak/>
              <w:t>ставляемых  учредителем</w:t>
            </w:r>
            <w:proofErr w:type="gramEnd"/>
            <w:r w:rsidRPr="006E1713">
              <w:t xml:space="preserve">  образовательной организации (бюджета субъекта Российской Федерации и (или) местных бюджетов), по дополнительным общеобразовательным программам на базе созданного Центра</w:t>
            </w:r>
          </w:p>
        </w:tc>
        <w:tc>
          <w:tcPr>
            <w:tcW w:w="406" w:type="pct"/>
            <w:shd w:val="clear" w:color="auto" w:fill="auto"/>
          </w:tcPr>
          <w:p w14:paraId="005ED311" w14:textId="77777777" w:rsidR="00C26CDC" w:rsidRPr="006E1713" w:rsidRDefault="00C26CDC" w:rsidP="00C26CDC">
            <w:r w:rsidRPr="006E1713">
              <w:lastRenderedPageBreak/>
              <w:t>1 раз в год, показатель за год</w:t>
            </w:r>
          </w:p>
        </w:tc>
        <w:tc>
          <w:tcPr>
            <w:tcW w:w="738" w:type="pct"/>
            <w:shd w:val="clear" w:color="auto" w:fill="auto"/>
          </w:tcPr>
          <w:p w14:paraId="50D3E9F3" w14:textId="77777777" w:rsidR="00C26CDC" w:rsidRPr="006E1713" w:rsidRDefault="00C26CDC" w:rsidP="00C26CDC">
            <w:r w:rsidRPr="006E1713">
              <w:t>-</w:t>
            </w:r>
          </w:p>
        </w:tc>
        <w:tc>
          <w:tcPr>
            <w:tcW w:w="889" w:type="pct"/>
            <w:shd w:val="clear" w:color="auto" w:fill="auto"/>
          </w:tcPr>
          <w:p w14:paraId="6CC2E0A6" w14:textId="77777777" w:rsidR="00C26CDC" w:rsidRPr="006E1713" w:rsidRDefault="00C26CDC" w:rsidP="00C26CDC">
            <w:pPr>
              <w:jc w:val="both"/>
            </w:pPr>
            <w:r w:rsidRPr="006E1713">
              <w:t xml:space="preserve">численность детей в возрасте от 5 до 18 лет, обучающихся за счет средств соответствующей бюджетной системы предоставляемых </w:t>
            </w:r>
            <w:proofErr w:type="gramStart"/>
            <w:r w:rsidRPr="006E1713">
              <w:t>учредителем  образовательной</w:t>
            </w:r>
            <w:proofErr w:type="gramEnd"/>
            <w:r w:rsidRPr="006E1713">
              <w:t xml:space="preserve"> организации (бюд</w:t>
            </w:r>
            <w:r w:rsidRPr="006E1713">
              <w:lastRenderedPageBreak/>
              <w:t>жета субъекта Российской Федерации и (или) местных бюджетов), по дополнительным общеобразовательным программам на базе созданного Центра</w:t>
            </w:r>
          </w:p>
        </w:tc>
        <w:tc>
          <w:tcPr>
            <w:tcW w:w="1198" w:type="pct"/>
            <w:shd w:val="clear" w:color="auto" w:fill="auto"/>
          </w:tcPr>
          <w:p w14:paraId="0B313293" w14:textId="77777777" w:rsidR="00C26CDC" w:rsidRPr="006E1713" w:rsidRDefault="00C26CDC" w:rsidP="00C26CDC">
            <w:r w:rsidRPr="006E1713">
              <w:lastRenderedPageBreak/>
              <w:t>отчетность руководителей образовательных учреждений</w:t>
            </w:r>
          </w:p>
        </w:tc>
      </w:tr>
      <w:tr w:rsidR="00A81C9D" w:rsidRPr="006E1713" w14:paraId="17D5073C" w14:textId="77777777" w:rsidTr="00FE64B6">
        <w:trPr>
          <w:trHeight w:val="314"/>
        </w:trPr>
        <w:tc>
          <w:tcPr>
            <w:tcW w:w="132" w:type="pct"/>
          </w:tcPr>
          <w:p w14:paraId="07F81D28" w14:textId="77777777" w:rsidR="00C26CDC" w:rsidRPr="006E1713" w:rsidRDefault="00C26CDC" w:rsidP="00C26CDC">
            <w:pPr>
              <w:rPr>
                <w:sz w:val="24"/>
                <w:szCs w:val="24"/>
              </w:rPr>
            </w:pPr>
            <w:r w:rsidRPr="006E1713">
              <w:rPr>
                <w:sz w:val="24"/>
                <w:szCs w:val="24"/>
              </w:rPr>
              <w:t>12</w:t>
            </w:r>
          </w:p>
        </w:tc>
        <w:tc>
          <w:tcPr>
            <w:tcW w:w="762" w:type="pct"/>
            <w:shd w:val="clear" w:color="auto" w:fill="auto"/>
          </w:tcPr>
          <w:p w14:paraId="54833250" w14:textId="77777777" w:rsidR="00C26CDC" w:rsidRPr="006E1713" w:rsidRDefault="00C26CDC" w:rsidP="00C26CDC">
            <w:r w:rsidRPr="006E1713">
              <w:t xml:space="preserve">численность </w:t>
            </w:r>
            <w:proofErr w:type="gramStart"/>
            <w:r w:rsidRPr="006E1713">
              <w:t>детей  от</w:t>
            </w:r>
            <w:proofErr w:type="gramEnd"/>
            <w:r w:rsidRPr="006E1713">
              <w:t xml:space="preserve"> 5 до 18 лет, принявших участие в проведенных на базе Центра мероприятиях (в том числе дистанци</w:t>
            </w:r>
            <w:r w:rsidRPr="006E1713">
              <w:lastRenderedPageBreak/>
              <w:t>онных), тематика которых соответствует направлениям деятельности Центра</w:t>
            </w:r>
          </w:p>
        </w:tc>
        <w:tc>
          <w:tcPr>
            <w:tcW w:w="246" w:type="pct"/>
            <w:shd w:val="clear" w:color="auto" w:fill="auto"/>
            <w:vAlign w:val="center"/>
          </w:tcPr>
          <w:p w14:paraId="482E1C66" w14:textId="77777777" w:rsidR="00C26CDC" w:rsidRPr="006E1713" w:rsidRDefault="00C26CDC" w:rsidP="00C26CDC">
            <w:r w:rsidRPr="006E1713">
              <w:lastRenderedPageBreak/>
              <w:t>Ед. в год</w:t>
            </w:r>
          </w:p>
        </w:tc>
        <w:tc>
          <w:tcPr>
            <w:tcW w:w="629" w:type="pct"/>
            <w:shd w:val="clear" w:color="auto" w:fill="auto"/>
            <w:vAlign w:val="center"/>
          </w:tcPr>
          <w:p w14:paraId="2C046021" w14:textId="77777777" w:rsidR="00C26CDC" w:rsidRPr="006E1713" w:rsidRDefault="00C26CDC" w:rsidP="00C26CDC">
            <w:pPr>
              <w:jc w:val="both"/>
            </w:pPr>
            <w:r w:rsidRPr="006E1713">
              <w:t>численность детей от 5 до 18 лет, принявших участие в проведенных на базе Центра мероприяти</w:t>
            </w:r>
            <w:r w:rsidRPr="006E1713">
              <w:lastRenderedPageBreak/>
              <w:t>ях (в том числе дистанционных), тематика которых соответствует направлениям деятельности Центра</w:t>
            </w:r>
          </w:p>
        </w:tc>
        <w:tc>
          <w:tcPr>
            <w:tcW w:w="406" w:type="pct"/>
            <w:shd w:val="clear" w:color="auto" w:fill="auto"/>
          </w:tcPr>
          <w:p w14:paraId="3EE89B1E" w14:textId="77777777" w:rsidR="00C26CDC" w:rsidRPr="006E1713" w:rsidRDefault="00C26CDC" w:rsidP="00C26CDC">
            <w:r w:rsidRPr="006E1713">
              <w:lastRenderedPageBreak/>
              <w:t>1 раз в год, показатель за год</w:t>
            </w:r>
          </w:p>
        </w:tc>
        <w:tc>
          <w:tcPr>
            <w:tcW w:w="738" w:type="pct"/>
            <w:shd w:val="clear" w:color="auto" w:fill="auto"/>
          </w:tcPr>
          <w:p w14:paraId="7C93B286" w14:textId="77777777" w:rsidR="00C26CDC" w:rsidRPr="006E1713" w:rsidRDefault="00C26CDC" w:rsidP="00C26CDC">
            <w:r w:rsidRPr="006E1713">
              <w:t>-</w:t>
            </w:r>
          </w:p>
        </w:tc>
        <w:tc>
          <w:tcPr>
            <w:tcW w:w="889" w:type="pct"/>
            <w:shd w:val="clear" w:color="auto" w:fill="auto"/>
          </w:tcPr>
          <w:p w14:paraId="4934BCB5" w14:textId="77777777" w:rsidR="00C26CDC" w:rsidRPr="006E1713" w:rsidRDefault="00C26CDC" w:rsidP="00C26CDC">
            <w:pPr>
              <w:jc w:val="both"/>
            </w:pPr>
            <w:r w:rsidRPr="006E1713">
              <w:t xml:space="preserve">численность </w:t>
            </w:r>
            <w:proofErr w:type="gramStart"/>
            <w:r w:rsidRPr="006E1713">
              <w:t>детей  от</w:t>
            </w:r>
            <w:proofErr w:type="gramEnd"/>
            <w:r w:rsidRPr="006E1713">
              <w:t xml:space="preserve"> 5 до 18 лет, принявших участие в проведенных на базе Центра мероприятиях (в том числе дистанционных), тематика которых </w:t>
            </w:r>
            <w:r w:rsidRPr="006E1713">
              <w:lastRenderedPageBreak/>
              <w:t>соответствует направлениям деятельности Центра</w:t>
            </w:r>
          </w:p>
        </w:tc>
        <w:tc>
          <w:tcPr>
            <w:tcW w:w="1198" w:type="pct"/>
            <w:shd w:val="clear" w:color="auto" w:fill="auto"/>
          </w:tcPr>
          <w:p w14:paraId="073859AD" w14:textId="77777777" w:rsidR="00C26CDC" w:rsidRPr="006E1713" w:rsidRDefault="00C26CDC" w:rsidP="00C26CDC">
            <w:r w:rsidRPr="006E1713">
              <w:lastRenderedPageBreak/>
              <w:t>отчетность руководителей образовательных учреждений</w:t>
            </w:r>
          </w:p>
        </w:tc>
      </w:tr>
      <w:tr w:rsidR="00A81C9D" w:rsidRPr="006E1713" w14:paraId="40C84BD4" w14:textId="77777777" w:rsidTr="00FE64B6">
        <w:trPr>
          <w:trHeight w:val="1589"/>
        </w:trPr>
        <w:tc>
          <w:tcPr>
            <w:tcW w:w="132" w:type="pct"/>
          </w:tcPr>
          <w:p w14:paraId="628343EA" w14:textId="77777777" w:rsidR="00C26CDC" w:rsidRPr="006E1713" w:rsidRDefault="00C26CDC" w:rsidP="00C26CDC">
            <w:pPr>
              <w:rPr>
                <w:sz w:val="24"/>
                <w:szCs w:val="24"/>
              </w:rPr>
            </w:pPr>
            <w:r w:rsidRPr="006E1713">
              <w:rPr>
                <w:sz w:val="24"/>
                <w:szCs w:val="24"/>
              </w:rPr>
              <w:t>13</w:t>
            </w:r>
          </w:p>
        </w:tc>
        <w:tc>
          <w:tcPr>
            <w:tcW w:w="762" w:type="pct"/>
            <w:shd w:val="clear" w:color="auto" w:fill="auto"/>
          </w:tcPr>
          <w:p w14:paraId="60D14DE9" w14:textId="77777777" w:rsidR="00C26CDC" w:rsidRPr="006E1713" w:rsidRDefault="00C26CDC" w:rsidP="00C26CDC">
            <w:r w:rsidRPr="006E1713">
              <w:t xml:space="preserve">количество проведенных на базе Центра проектных олимпиад, </w:t>
            </w:r>
            <w:proofErr w:type="spellStart"/>
            <w:r w:rsidRPr="006E1713">
              <w:t>хакатонов</w:t>
            </w:r>
            <w:proofErr w:type="spellEnd"/>
            <w:r w:rsidRPr="006E1713">
              <w:t xml:space="preserve"> и других мероприятий, соответствующих направлениям деятельности Центра</w:t>
            </w:r>
          </w:p>
        </w:tc>
        <w:tc>
          <w:tcPr>
            <w:tcW w:w="246" w:type="pct"/>
            <w:shd w:val="clear" w:color="auto" w:fill="auto"/>
            <w:vAlign w:val="center"/>
          </w:tcPr>
          <w:p w14:paraId="58A6BEAE" w14:textId="77777777" w:rsidR="00C26CDC" w:rsidRPr="006E1713" w:rsidRDefault="00C26CDC" w:rsidP="00C26CDC">
            <w:r w:rsidRPr="006E1713">
              <w:t>Ед. в год</w:t>
            </w:r>
          </w:p>
        </w:tc>
        <w:tc>
          <w:tcPr>
            <w:tcW w:w="629" w:type="pct"/>
            <w:shd w:val="clear" w:color="auto" w:fill="auto"/>
            <w:vAlign w:val="center"/>
          </w:tcPr>
          <w:p w14:paraId="0FEE0DA7" w14:textId="77777777" w:rsidR="00C26CDC" w:rsidRPr="006E1713" w:rsidRDefault="00C26CDC" w:rsidP="00C26CDC">
            <w:pPr>
              <w:jc w:val="both"/>
            </w:pPr>
            <w:r w:rsidRPr="006E1713">
              <w:t xml:space="preserve">количество проведенных на базе Центра проектных олимпиад, </w:t>
            </w:r>
            <w:proofErr w:type="spellStart"/>
            <w:r w:rsidRPr="006E1713">
              <w:t>хакатонов</w:t>
            </w:r>
            <w:proofErr w:type="spellEnd"/>
            <w:r w:rsidRPr="006E1713">
              <w:t xml:space="preserve"> и других мероприятий, соответствующих направлениям деятельности Центра</w:t>
            </w:r>
          </w:p>
        </w:tc>
        <w:tc>
          <w:tcPr>
            <w:tcW w:w="406" w:type="pct"/>
            <w:shd w:val="clear" w:color="auto" w:fill="auto"/>
          </w:tcPr>
          <w:p w14:paraId="3A8E7D7C" w14:textId="77777777" w:rsidR="00C26CDC" w:rsidRPr="006E1713" w:rsidRDefault="00C26CDC" w:rsidP="00C26CDC">
            <w:r w:rsidRPr="006E1713">
              <w:t>1 раз в год, показатель за год</w:t>
            </w:r>
          </w:p>
        </w:tc>
        <w:tc>
          <w:tcPr>
            <w:tcW w:w="738" w:type="pct"/>
            <w:shd w:val="clear" w:color="auto" w:fill="auto"/>
          </w:tcPr>
          <w:p w14:paraId="0770D245" w14:textId="77777777" w:rsidR="00C26CDC" w:rsidRPr="006E1713" w:rsidRDefault="00C26CDC" w:rsidP="00C26CDC">
            <w:r w:rsidRPr="006E1713">
              <w:t>-</w:t>
            </w:r>
          </w:p>
        </w:tc>
        <w:tc>
          <w:tcPr>
            <w:tcW w:w="889" w:type="pct"/>
            <w:shd w:val="clear" w:color="auto" w:fill="auto"/>
          </w:tcPr>
          <w:p w14:paraId="0E3F5AD7" w14:textId="77777777" w:rsidR="00C26CDC" w:rsidRPr="006E1713" w:rsidRDefault="00C26CDC" w:rsidP="00C26CDC">
            <w:pPr>
              <w:jc w:val="both"/>
            </w:pPr>
            <w:r w:rsidRPr="006E1713">
              <w:t xml:space="preserve">количество проведенных на базе Центра проектных олимпиад, </w:t>
            </w:r>
            <w:proofErr w:type="spellStart"/>
            <w:r w:rsidRPr="006E1713">
              <w:t>хакатонов</w:t>
            </w:r>
            <w:proofErr w:type="spellEnd"/>
            <w:r w:rsidRPr="006E1713">
              <w:t xml:space="preserve"> и других мероприятий, соответствующих направлениям деятельности Центра</w:t>
            </w:r>
          </w:p>
        </w:tc>
        <w:tc>
          <w:tcPr>
            <w:tcW w:w="1198" w:type="pct"/>
            <w:shd w:val="clear" w:color="auto" w:fill="auto"/>
          </w:tcPr>
          <w:p w14:paraId="2F8C9F4E" w14:textId="77777777" w:rsidR="00C26CDC" w:rsidRPr="006E1713" w:rsidRDefault="00C26CDC" w:rsidP="00C26CDC">
            <w:r w:rsidRPr="006E1713">
              <w:t>отчетность руководителей образовательных учреждений</w:t>
            </w:r>
          </w:p>
        </w:tc>
      </w:tr>
      <w:tr w:rsidR="00A81C9D" w:rsidRPr="006E1713" w14:paraId="6FF95B2A" w14:textId="77777777" w:rsidTr="00FE64B6">
        <w:trPr>
          <w:trHeight w:val="881"/>
        </w:trPr>
        <w:tc>
          <w:tcPr>
            <w:tcW w:w="132" w:type="pct"/>
          </w:tcPr>
          <w:p w14:paraId="5F11CB59" w14:textId="77777777" w:rsidR="00C26CDC" w:rsidRPr="006E1713" w:rsidRDefault="00C26CDC" w:rsidP="00C26CDC">
            <w:pPr>
              <w:rPr>
                <w:sz w:val="24"/>
                <w:szCs w:val="24"/>
              </w:rPr>
            </w:pPr>
            <w:r w:rsidRPr="006E1713">
              <w:rPr>
                <w:sz w:val="24"/>
                <w:szCs w:val="24"/>
              </w:rPr>
              <w:t>14</w:t>
            </w:r>
          </w:p>
        </w:tc>
        <w:tc>
          <w:tcPr>
            <w:tcW w:w="762" w:type="pct"/>
          </w:tcPr>
          <w:p w14:paraId="48B2EC2C" w14:textId="77777777" w:rsidR="00C26CDC" w:rsidRPr="006E1713" w:rsidRDefault="00C26CDC" w:rsidP="00C26CDC">
            <w:r w:rsidRPr="006E1713">
              <w:t>количество реализуемых дополнительных общеобразова</w:t>
            </w:r>
            <w:r w:rsidRPr="006E1713">
              <w:lastRenderedPageBreak/>
              <w:t>тельных программ</w:t>
            </w:r>
          </w:p>
        </w:tc>
        <w:tc>
          <w:tcPr>
            <w:tcW w:w="246" w:type="pct"/>
            <w:vAlign w:val="center"/>
          </w:tcPr>
          <w:p w14:paraId="131B41D5" w14:textId="77777777" w:rsidR="00C26CDC" w:rsidRPr="006E1713" w:rsidRDefault="00C26CDC" w:rsidP="00C26CDC">
            <w:r w:rsidRPr="006E1713">
              <w:lastRenderedPageBreak/>
              <w:t>Ед.</w:t>
            </w:r>
          </w:p>
        </w:tc>
        <w:tc>
          <w:tcPr>
            <w:tcW w:w="629" w:type="pct"/>
            <w:vAlign w:val="center"/>
          </w:tcPr>
          <w:p w14:paraId="17B946CC" w14:textId="77777777" w:rsidR="00C26CDC" w:rsidRPr="006E1713" w:rsidRDefault="00C26CDC" w:rsidP="00C26CDC">
            <w:pPr>
              <w:jc w:val="both"/>
            </w:pPr>
            <w:r w:rsidRPr="006E1713">
              <w:t>количество реализуемых дополнительных общеоб</w:t>
            </w:r>
            <w:r w:rsidRPr="006E1713">
              <w:lastRenderedPageBreak/>
              <w:t>разовательных программ</w:t>
            </w:r>
          </w:p>
        </w:tc>
        <w:tc>
          <w:tcPr>
            <w:tcW w:w="406" w:type="pct"/>
          </w:tcPr>
          <w:p w14:paraId="39DDBF59" w14:textId="77777777" w:rsidR="00C26CDC" w:rsidRPr="006E1713" w:rsidRDefault="00C26CDC" w:rsidP="00C26CDC">
            <w:r w:rsidRPr="006E1713">
              <w:lastRenderedPageBreak/>
              <w:t>1 раз в год, показатель за год</w:t>
            </w:r>
          </w:p>
        </w:tc>
        <w:tc>
          <w:tcPr>
            <w:tcW w:w="738" w:type="pct"/>
          </w:tcPr>
          <w:p w14:paraId="0B029EDD" w14:textId="77777777" w:rsidR="00C26CDC" w:rsidRPr="006E1713" w:rsidRDefault="00C26CDC" w:rsidP="00C26CDC">
            <w:r w:rsidRPr="006E1713">
              <w:t>-</w:t>
            </w:r>
          </w:p>
        </w:tc>
        <w:tc>
          <w:tcPr>
            <w:tcW w:w="889" w:type="pct"/>
          </w:tcPr>
          <w:p w14:paraId="7E953C7A" w14:textId="77777777" w:rsidR="00C26CDC" w:rsidRPr="006E1713" w:rsidRDefault="00C26CDC" w:rsidP="00C26CDC">
            <w:pPr>
              <w:jc w:val="both"/>
            </w:pPr>
            <w:r w:rsidRPr="006E1713">
              <w:t>количество реализуемых дополнительных общеобразовательных про</w:t>
            </w:r>
            <w:r w:rsidRPr="006E1713">
              <w:lastRenderedPageBreak/>
              <w:t>грамм</w:t>
            </w:r>
          </w:p>
        </w:tc>
        <w:tc>
          <w:tcPr>
            <w:tcW w:w="1198" w:type="pct"/>
          </w:tcPr>
          <w:p w14:paraId="3E3E1D5D" w14:textId="77777777" w:rsidR="00C26CDC" w:rsidRPr="006E1713" w:rsidRDefault="00C26CDC" w:rsidP="00C26CDC">
            <w:r w:rsidRPr="006E1713">
              <w:lastRenderedPageBreak/>
              <w:t>отчетность руководителей образовательных учреждений</w:t>
            </w:r>
          </w:p>
        </w:tc>
      </w:tr>
      <w:tr w:rsidR="00A81C9D" w:rsidRPr="006E1713" w14:paraId="5731B129" w14:textId="77777777" w:rsidTr="00FE64B6">
        <w:trPr>
          <w:trHeight w:val="4141"/>
        </w:trPr>
        <w:tc>
          <w:tcPr>
            <w:tcW w:w="132" w:type="pct"/>
          </w:tcPr>
          <w:p w14:paraId="4C2B470E" w14:textId="77777777" w:rsidR="00C26CDC" w:rsidRPr="006E1713" w:rsidRDefault="00C26CDC" w:rsidP="00C26CDC">
            <w:pPr>
              <w:rPr>
                <w:sz w:val="24"/>
                <w:szCs w:val="24"/>
              </w:rPr>
            </w:pPr>
            <w:r w:rsidRPr="006E1713">
              <w:rPr>
                <w:sz w:val="24"/>
                <w:szCs w:val="24"/>
              </w:rPr>
              <w:t>15</w:t>
            </w:r>
          </w:p>
        </w:tc>
        <w:tc>
          <w:tcPr>
            <w:tcW w:w="762" w:type="pct"/>
          </w:tcPr>
          <w:p w14:paraId="3351B409" w14:textId="77777777" w:rsidR="00C26CDC" w:rsidRPr="006E1713" w:rsidRDefault="00C26CDC" w:rsidP="00C26CDC">
            <w:r w:rsidRPr="006E1713">
              <w:t>доля педагогических работников Центра, прошедших обучение по программам повышения квалификации федерального оператора</w:t>
            </w:r>
          </w:p>
        </w:tc>
        <w:tc>
          <w:tcPr>
            <w:tcW w:w="246" w:type="pct"/>
            <w:vAlign w:val="center"/>
          </w:tcPr>
          <w:p w14:paraId="60748FD7" w14:textId="77777777" w:rsidR="00C26CDC" w:rsidRPr="006E1713" w:rsidRDefault="00C26CDC" w:rsidP="00C26CDC">
            <w:pPr>
              <w:jc w:val="center"/>
            </w:pPr>
            <w:r w:rsidRPr="006E1713">
              <w:t>%</w:t>
            </w:r>
          </w:p>
        </w:tc>
        <w:tc>
          <w:tcPr>
            <w:tcW w:w="629" w:type="pct"/>
            <w:vAlign w:val="center"/>
          </w:tcPr>
          <w:p w14:paraId="72BF0B63" w14:textId="77777777" w:rsidR="00C26CDC" w:rsidRPr="006E1713" w:rsidRDefault="00C26CDC" w:rsidP="00C26CDC">
            <w:pPr>
              <w:jc w:val="both"/>
            </w:pPr>
            <w:r w:rsidRPr="006E1713">
              <w:t>доля педагогических работников центра цифрового образования «</w:t>
            </w:r>
            <w:r w:rsidRPr="006E1713">
              <w:rPr>
                <w:lang w:val="en-US"/>
              </w:rPr>
              <w:t>IT</w:t>
            </w:r>
            <w:r w:rsidRPr="006E1713">
              <w:t>-куб»,</w:t>
            </w:r>
            <w:r w:rsidR="00546225" w:rsidRPr="006E1713">
              <w:t xml:space="preserve"> </w:t>
            </w:r>
            <w:r w:rsidRPr="006E1713">
              <w:t>прошедших обучение по программам повышения квалификации федерального оператора</w:t>
            </w:r>
          </w:p>
        </w:tc>
        <w:tc>
          <w:tcPr>
            <w:tcW w:w="406" w:type="pct"/>
          </w:tcPr>
          <w:p w14:paraId="2624BE77" w14:textId="77777777" w:rsidR="00C26CDC" w:rsidRPr="006E1713" w:rsidRDefault="00C26CDC" w:rsidP="00C26CDC">
            <w:r w:rsidRPr="006E1713">
              <w:t>1 раз в год, показатель за год</w:t>
            </w:r>
          </w:p>
        </w:tc>
        <w:tc>
          <w:tcPr>
            <w:tcW w:w="738" w:type="pct"/>
          </w:tcPr>
          <w:p w14:paraId="6AABAB7A" w14:textId="77777777" w:rsidR="00C26CDC" w:rsidRPr="006E1713" w:rsidRDefault="00021C26" w:rsidP="00C26CDC">
            <w:r w:rsidRPr="006E1713">
              <w:rPr>
                <w:noProof/>
              </w:rPr>
              <mc:AlternateContent>
                <mc:Choice Requires="wpc">
                  <w:drawing>
                    <wp:inline distT="0" distB="0" distL="0" distR="0" wp14:anchorId="5A12059B" wp14:editId="006DE54D">
                      <wp:extent cx="974090" cy="592455"/>
                      <wp:effectExtent l="0" t="0" r="0" b="0"/>
                      <wp:docPr id="2295" name="Полотно 22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51" name="Line 229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52" name="Rectangle 229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E1C6" w14:textId="77777777" w:rsidR="00B1625C" w:rsidRDefault="00B1625C" w:rsidP="00E961BD">
                                    <w:r>
                                      <w:rPr>
                                        <w:color w:val="000000"/>
                                        <w:sz w:val="26"/>
                                        <w:szCs w:val="26"/>
                                        <w:lang w:val="en-US"/>
                                      </w:rPr>
                                      <w:t>100</w:t>
                                    </w:r>
                                  </w:p>
                                </w:txbxContent>
                              </wps:txbx>
                              <wps:bodyPr rot="0" vert="horz" wrap="none" lIns="0" tIns="0" rIns="0" bIns="0" anchor="t" anchorCtr="0" upright="1">
                                <a:spAutoFit/>
                              </wps:bodyPr>
                            </wps:wsp>
                            <wps:wsp>
                              <wps:cNvPr id="2253" name="Rectangle 229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884F8" w14:textId="77777777" w:rsidR="00B1625C" w:rsidRDefault="00B1625C" w:rsidP="00E961BD">
                                    <w:r>
                                      <w:rPr>
                                        <w:color w:val="000000"/>
                                        <w:sz w:val="26"/>
                                        <w:szCs w:val="26"/>
                                        <w:lang w:val="en-US"/>
                                      </w:rPr>
                                      <w:t>N</w:t>
                                    </w:r>
                                  </w:p>
                                </w:txbxContent>
                              </wps:txbx>
                              <wps:bodyPr rot="0" vert="horz" wrap="none" lIns="0" tIns="0" rIns="0" bIns="0" anchor="t" anchorCtr="0" upright="1">
                                <a:spAutoFit/>
                              </wps:bodyPr>
                            </wps:wsp>
                            <wps:wsp>
                              <wps:cNvPr id="2254" name="Rectangle 230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2058" w14:textId="77777777" w:rsidR="00B1625C" w:rsidRDefault="00B1625C" w:rsidP="00E961BD">
                                    <w:r>
                                      <w:rPr>
                                        <w:color w:val="000000"/>
                                        <w:sz w:val="26"/>
                                        <w:szCs w:val="26"/>
                                        <w:lang w:val="en-US"/>
                                      </w:rPr>
                                      <w:t>X</w:t>
                                    </w:r>
                                  </w:p>
                                </w:txbxContent>
                              </wps:txbx>
                              <wps:bodyPr rot="0" vert="horz" wrap="none" lIns="0" tIns="0" rIns="0" bIns="0" anchor="t" anchorCtr="0" upright="1">
                                <a:spAutoFit/>
                              </wps:bodyPr>
                            </wps:wsp>
                            <wps:wsp>
                              <wps:cNvPr id="2256" name="Rectangle 230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E6CF" w14:textId="77777777" w:rsidR="00B1625C" w:rsidRPr="00285C35" w:rsidRDefault="00B1625C" w:rsidP="00E961BD">
                                    <w:r>
                                      <w:rPr>
                                        <w:color w:val="000000"/>
                                        <w:sz w:val="26"/>
                                        <w:szCs w:val="26"/>
                                      </w:rPr>
                                      <w:t>Д</w:t>
                                    </w:r>
                                  </w:p>
                                </w:txbxContent>
                              </wps:txbx>
                              <wps:bodyPr rot="0" vert="horz" wrap="none" lIns="0" tIns="0" rIns="0" bIns="0" anchor="t" anchorCtr="0" upright="1">
                                <a:spAutoFit/>
                              </wps:bodyPr>
                            </wps:wsp>
                            <wps:wsp>
                              <wps:cNvPr id="2257" name="Rectangle 230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4154" w14:textId="77777777" w:rsidR="00B1625C" w:rsidRPr="00285C35" w:rsidRDefault="00B1625C" w:rsidP="00E961BD">
                                    <w:r>
                                      <w:rPr>
                                        <w:color w:val="000000"/>
                                      </w:rPr>
                                      <w:t>15</w:t>
                                    </w:r>
                                  </w:p>
                                </w:txbxContent>
                              </wps:txbx>
                              <wps:bodyPr rot="0" vert="horz" wrap="none" lIns="0" tIns="0" rIns="0" bIns="0" anchor="t" anchorCtr="0" upright="1">
                                <a:spAutoFit/>
                              </wps:bodyPr>
                            </wps:wsp>
                            <wps:wsp>
                              <wps:cNvPr id="2258" name="Rectangle 230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68B4" w14:textId="77777777" w:rsidR="00B1625C" w:rsidRDefault="00B1625C" w:rsidP="00E961BD">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59" name="Rectangle 230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B9EB" w14:textId="77777777" w:rsidR="00B1625C" w:rsidRDefault="00B1625C" w:rsidP="00E961BD">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5A12059B" id="Полотно 2295" o:spid="_x0000_s113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">
                      <v:shape id="_x0000_s1136" type="#_x0000_t75" style="position:absolute;width:9740;height:5924;visibility:visible;mso-wrap-style:square">
                        <v:fill o:detectmouseclick="t"/>
                        <v:path o:connecttype="none"/>
                      </v:shape>
                      <v:line id="Line 2297" o:spid="_x0000_s113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" strokeweight="31e-5mm"/>
                      <v:rect id="Rectangle 2298" o:spid="_x0000_s113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" filled="f" stroked="f">
                        <v:textbox style="mso-fit-shape-to-text:t" inset="0,0,0,0">
                          <w:txbxContent>
                            <w:p w14:paraId="162EE1C6" w14:textId="77777777" w:rsidR="00B1625C" w:rsidRDefault="00B1625C" w:rsidP="00E961BD">
                              <w:r>
                                <w:rPr>
                                  <w:color w:val="000000"/>
                                  <w:sz w:val="26"/>
                                  <w:szCs w:val="26"/>
                                  <w:lang w:val="en-US"/>
                                </w:rPr>
                                <w:t>100</w:t>
                              </w:r>
                            </w:p>
                          </w:txbxContent>
                        </v:textbox>
                      </v:rect>
                      <v:rect id="Rectangle 2299" o:spid="_x0000_s113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bwwAAAN0AAAAPAAAAZHJzL2Rvd25yZXYueG1sRI/dagIx&#10;FITvBd8hHME7zbrS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9QEeW8MAAADdAAAADwAA&#10;AAAAAAAAAAAAAAAHAgAAZHJzL2Rvd25yZXYueG1sUEsFBgAAAAADAAMAtwAAAPcCAAAAAA==&#10;" filled="f" stroked="f">
                        <v:textbox style="mso-fit-shape-to-text:t" inset="0,0,0,0">
                          <w:txbxContent>
                            <w:p w14:paraId="2AC884F8" w14:textId="77777777" w:rsidR="00B1625C" w:rsidRDefault="00B1625C" w:rsidP="00E961BD">
                              <w:r>
                                <w:rPr>
                                  <w:color w:val="000000"/>
                                  <w:sz w:val="26"/>
                                  <w:szCs w:val="26"/>
                                  <w:lang w:val="en-US"/>
                                </w:rPr>
                                <w:t>N</w:t>
                              </w:r>
                            </w:p>
                          </w:txbxContent>
                        </v:textbox>
                      </v:rect>
                      <v:rect id="Rectangle 2300" o:spid="_x0000_s114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IYvwwAAAN0AAAAPAAAAZHJzL2Rvd25yZXYueG1sRI/dagIx&#10;FITvBd8hHME7zbrY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euiGL8MAAADdAAAADwAA&#10;AAAAAAAAAAAAAAAHAgAAZHJzL2Rvd25yZXYueG1sUEsFBgAAAAADAAMAtwAAAPcCAAAAAA==&#10;" filled="f" stroked="f">
                        <v:textbox style="mso-fit-shape-to-text:t" inset="0,0,0,0">
                          <w:txbxContent>
                            <w:p w14:paraId="05722058" w14:textId="77777777" w:rsidR="00B1625C" w:rsidRDefault="00B1625C" w:rsidP="00E961BD">
                              <w:r>
                                <w:rPr>
                                  <w:color w:val="000000"/>
                                  <w:sz w:val="26"/>
                                  <w:szCs w:val="26"/>
                                  <w:lang w:val="en-US"/>
                                </w:rPr>
                                <w:t>X</w:t>
                              </w:r>
                            </w:p>
                          </w:txbxContent>
                        </v:textbox>
                      </v:rect>
                      <v:rect id="Rectangle 2301" o:spid="_x0000_s114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3DwgAAAN0AAAAPAAAAZHJzL2Rvd25yZXYueG1sRI/disIw&#10;FITvF3yHcBa8W9MtKF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Dldr3DwgAAAN0AAAAPAAAA&#10;AAAAAAAAAAAAAAcCAABkcnMvZG93bnJldi54bWxQSwUGAAAAAAMAAwC3AAAA9gIAAAAA&#10;" filled="f" stroked="f">
                        <v:textbox style="mso-fit-shape-to-text:t" inset="0,0,0,0">
                          <w:txbxContent>
                            <w:p w14:paraId="3577E6CF" w14:textId="77777777" w:rsidR="00B1625C" w:rsidRPr="00285C35" w:rsidRDefault="00B1625C" w:rsidP="00E961BD">
                              <w:r>
                                <w:rPr>
                                  <w:color w:val="000000"/>
                                  <w:sz w:val="26"/>
                                  <w:szCs w:val="26"/>
                                </w:rPr>
                                <w:t>Д</w:t>
                              </w:r>
                            </w:p>
                          </w:txbxContent>
                        </v:textbox>
                      </v:rect>
                      <v:rect id="Rectangle 2302" o:spid="_x0000_s114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hYwwAAAN0AAAAPAAAAZHJzL2Rvd25yZXYueG1sRI/dagIx&#10;FITvBd8hHME7zbpg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ijoYWMMAAADdAAAADwAA&#10;AAAAAAAAAAAAAAAHAgAAZHJzL2Rvd25yZXYueG1sUEsFBgAAAAADAAMAtwAAAPcCAAAAAA==&#10;" filled="f" stroked="f">
                        <v:textbox style="mso-fit-shape-to-text:t" inset="0,0,0,0">
                          <w:txbxContent>
                            <w:p w14:paraId="150A4154" w14:textId="77777777" w:rsidR="00B1625C" w:rsidRPr="00285C35" w:rsidRDefault="00B1625C" w:rsidP="00E961BD">
                              <w:r>
                                <w:rPr>
                                  <w:color w:val="000000"/>
                                </w:rPr>
                                <w:t>15</w:t>
                              </w:r>
                            </w:p>
                          </w:txbxContent>
                        </v:textbox>
                      </v:rect>
                      <v:rect id="Rectangle 2303" o:spid="_x0000_s114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wqvwAAAN0AAAAPAAAAZHJzL2Rvd25yZXYueG1sRE/LisIw&#10;FN0L/kO4wuw0tTA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D7pYwqvwAAAN0AAAAPAAAAAAAA&#10;AAAAAAAAAAcCAABkcnMvZG93bnJldi54bWxQSwUGAAAAAAMAAwC3AAAA8wIAAAAA&#10;" filled="f" stroked="f">
                        <v:textbox style="mso-fit-shape-to-text:t" inset="0,0,0,0">
                          <w:txbxContent>
                            <w:p w14:paraId="4AE368B4" w14:textId="77777777" w:rsidR="00B1625C" w:rsidRDefault="00B1625C" w:rsidP="00E961BD">
                              <w:r>
                                <w:rPr>
                                  <w:rFonts w:ascii="Symbol" w:hAnsi="Symbol" w:cs="Symbol"/>
                                  <w:color w:val="000000"/>
                                  <w:sz w:val="26"/>
                                  <w:szCs w:val="26"/>
                                  <w:lang w:val="en-US"/>
                                </w:rPr>
                                <w:t></w:t>
                              </w:r>
                            </w:p>
                          </w:txbxContent>
                        </v:textbox>
                      </v:rect>
                      <v:rect id="Rectangle 2304" o:spid="_x0000_s114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mxwwAAAN0AAAAPAAAAZHJzL2Rvd25yZXYueG1sRI/dagIx&#10;FITvC75DOIJ3NeuC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lOkpscMAAADdAAAADwAA&#10;AAAAAAAAAAAAAAAHAgAAZHJzL2Rvd25yZXYueG1sUEsFBgAAAAADAAMAtwAAAPcCAAAAAA==&#10;" filled="f" stroked="f">
                        <v:textbox style="mso-fit-shape-to-text:t" inset="0,0,0,0">
                          <w:txbxContent>
                            <w:p w14:paraId="2A0BB9EB" w14:textId="77777777" w:rsidR="00B1625C" w:rsidRDefault="00B1625C" w:rsidP="00E961BD">
                              <w:r>
                                <w:rPr>
                                  <w:rFonts w:ascii="Symbol" w:hAnsi="Symbol" w:cs="Symbol"/>
                                  <w:color w:val="000000"/>
                                  <w:sz w:val="26"/>
                                  <w:szCs w:val="26"/>
                                  <w:lang w:val="en-US"/>
                                </w:rPr>
                                <w:t></w:t>
                              </w:r>
                            </w:p>
                          </w:txbxContent>
                        </v:textbox>
                      </v:rect>
                      <w10:anchorlock/>
                    </v:group>
                  </w:pict>
                </mc:Fallback>
              </mc:AlternateContent>
            </w:r>
          </w:p>
        </w:tc>
        <w:tc>
          <w:tcPr>
            <w:tcW w:w="889" w:type="pct"/>
          </w:tcPr>
          <w:p w14:paraId="56DE55C3" w14:textId="77777777" w:rsidR="00C26CDC" w:rsidRPr="006E1713" w:rsidRDefault="00C26CDC" w:rsidP="00C26CDC">
            <w:r w:rsidRPr="006E1713">
              <w:t>X – численность педагогических работников центра цифрового образования «</w:t>
            </w:r>
            <w:r w:rsidRPr="006E1713">
              <w:rPr>
                <w:lang w:val="en-US"/>
              </w:rPr>
              <w:t>IT</w:t>
            </w:r>
            <w:r w:rsidRPr="006E1713">
              <w:t>-куб», прошедших ежегодное обучение по программам повышения квалификации федерального оператора (чел.);</w:t>
            </w:r>
          </w:p>
          <w:p w14:paraId="2A8D1001" w14:textId="77777777" w:rsidR="00C26CDC" w:rsidRPr="006E1713" w:rsidRDefault="00C26CDC" w:rsidP="00C26CDC">
            <w:pPr>
              <w:jc w:val="both"/>
            </w:pPr>
            <w:r w:rsidRPr="006E1713">
              <w:t>N - общая численность педагогических работников центра цифрового образования «</w:t>
            </w:r>
            <w:r w:rsidRPr="006E1713">
              <w:rPr>
                <w:lang w:val="en-US"/>
              </w:rPr>
              <w:t>IT</w:t>
            </w:r>
            <w:r w:rsidRPr="006E1713">
              <w:t>-куб» (чел.)</w:t>
            </w:r>
          </w:p>
        </w:tc>
        <w:tc>
          <w:tcPr>
            <w:tcW w:w="1198" w:type="pct"/>
          </w:tcPr>
          <w:p w14:paraId="00ABBB00" w14:textId="77777777" w:rsidR="00C26CDC" w:rsidRPr="006E1713" w:rsidRDefault="00C26CDC" w:rsidP="00C26CDC">
            <w:r w:rsidRPr="006E1713">
              <w:t>отчетность руководителей образовательных учреждений</w:t>
            </w:r>
          </w:p>
        </w:tc>
      </w:tr>
      <w:tr w:rsidR="00A81C9D" w:rsidRPr="006E1713" w14:paraId="5A3F1AEF" w14:textId="77777777" w:rsidTr="00C02FCB">
        <w:trPr>
          <w:trHeight w:val="881"/>
        </w:trPr>
        <w:tc>
          <w:tcPr>
            <w:tcW w:w="132" w:type="pct"/>
          </w:tcPr>
          <w:p w14:paraId="28665AA6" w14:textId="77777777" w:rsidR="00C26CDC" w:rsidRPr="006E1713" w:rsidRDefault="00C26CDC" w:rsidP="00C26CDC">
            <w:pPr>
              <w:rPr>
                <w:sz w:val="24"/>
                <w:szCs w:val="24"/>
              </w:rPr>
            </w:pPr>
            <w:r w:rsidRPr="006E1713">
              <w:rPr>
                <w:sz w:val="24"/>
                <w:szCs w:val="24"/>
              </w:rPr>
              <w:t>16</w:t>
            </w:r>
          </w:p>
        </w:tc>
        <w:tc>
          <w:tcPr>
            <w:tcW w:w="762" w:type="pct"/>
            <w:vAlign w:val="center"/>
          </w:tcPr>
          <w:p w14:paraId="79B04EB2" w14:textId="77777777" w:rsidR="00C26CDC" w:rsidRPr="006E1713" w:rsidRDefault="00C26CDC" w:rsidP="00C26CDC">
            <w:pPr>
              <w:jc w:val="both"/>
              <w:rPr>
                <w:highlight w:val="yellow"/>
              </w:rPr>
            </w:pPr>
            <w:r w:rsidRPr="006E1713">
              <w:rPr>
                <w:highlight w:val="yellow"/>
              </w:rPr>
              <w:t>количество общеобразовательных организаций, оснащенных в целях внедрения циф</w:t>
            </w:r>
            <w:r w:rsidRPr="006E1713">
              <w:rPr>
                <w:highlight w:val="yellow"/>
              </w:rPr>
              <w:lastRenderedPageBreak/>
              <w:t xml:space="preserve">ровой образовательной среды  </w:t>
            </w:r>
          </w:p>
        </w:tc>
        <w:tc>
          <w:tcPr>
            <w:tcW w:w="246" w:type="pct"/>
          </w:tcPr>
          <w:p w14:paraId="7BC7EBEF" w14:textId="77777777" w:rsidR="00C26CDC" w:rsidRPr="006E1713" w:rsidRDefault="00C26CDC" w:rsidP="00C26CDC">
            <w:pPr>
              <w:rPr>
                <w:highlight w:val="yellow"/>
              </w:rPr>
            </w:pPr>
            <w:r w:rsidRPr="006E1713">
              <w:rPr>
                <w:highlight w:val="yellow"/>
              </w:rPr>
              <w:lastRenderedPageBreak/>
              <w:t>Ед.</w:t>
            </w:r>
          </w:p>
        </w:tc>
        <w:tc>
          <w:tcPr>
            <w:tcW w:w="629" w:type="pct"/>
          </w:tcPr>
          <w:p w14:paraId="3FB337F8" w14:textId="77777777" w:rsidR="00C26CDC" w:rsidRPr="006E1713" w:rsidRDefault="00C26CDC" w:rsidP="00C26CDC">
            <w:pPr>
              <w:rPr>
                <w:highlight w:val="yellow"/>
              </w:rPr>
            </w:pPr>
            <w:r w:rsidRPr="006E1713">
              <w:rPr>
                <w:highlight w:val="yellow"/>
              </w:rPr>
              <w:t>количество общеобразовательных организаций, оснащенных в целях внед</w:t>
            </w:r>
            <w:r w:rsidRPr="006E1713">
              <w:rPr>
                <w:highlight w:val="yellow"/>
              </w:rPr>
              <w:lastRenderedPageBreak/>
              <w:t>рения цифровой образовательной среды, нарастающим итогом с 2021 года</w:t>
            </w:r>
          </w:p>
        </w:tc>
        <w:tc>
          <w:tcPr>
            <w:tcW w:w="406" w:type="pct"/>
          </w:tcPr>
          <w:p w14:paraId="59770094" w14:textId="77777777" w:rsidR="00C26CDC" w:rsidRPr="006E1713" w:rsidRDefault="00C26CDC" w:rsidP="00C26CDC">
            <w:pPr>
              <w:rPr>
                <w:highlight w:val="yellow"/>
              </w:rPr>
            </w:pPr>
            <w:r w:rsidRPr="006E1713">
              <w:rPr>
                <w:highlight w:val="yellow"/>
              </w:rPr>
              <w:lastRenderedPageBreak/>
              <w:t>1 раз в год с нарастающим итогом</w:t>
            </w:r>
          </w:p>
        </w:tc>
        <w:tc>
          <w:tcPr>
            <w:tcW w:w="738" w:type="pct"/>
          </w:tcPr>
          <w:p w14:paraId="455E25A7" w14:textId="77777777" w:rsidR="00C26CDC" w:rsidRPr="006E1713" w:rsidRDefault="00C26CDC" w:rsidP="00C26CDC">
            <w:pPr>
              <w:rPr>
                <w:highlight w:val="yellow"/>
              </w:rPr>
            </w:pPr>
            <w:r w:rsidRPr="006E1713">
              <w:rPr>
                <w:highlight w:val="yellow"/>
              </w:rPr>
              <w:t>-</w:t>
            </w:r>
          </w:p>
        </w:tc>
        <w:tc>
          <w:tcPr>
            <w:tcW w:w="889" w:type="pct"/>
          </w:tcPr>
          <w:p w14:paraId="47D7431F" w14:textId="77777777" w:rsidR="00C26CDC" w:rsidRPr="006E1713" w:rsidRDefault="00C26CDC" w:rsidP="00C26CDC">
            <w:pPr>
              <w:jc w:val="both"/>
              <w:rPr>
                <w:highlight w:val="yellow"/>
              </w:rPr>
            </w:pPr>
            <w:r w:rsidRPr="006E1713">
              <w:rPr>
                <w:highlight w:val="yellow"/>
              </w:rPr>
              <w:t>количество общеобразовательных организаций, оснащенных в целях внедрения цифровой образователь</w:t>
            </w:r>
            <w:r w:rsidRPr="006E1713">
              <w:rPr>
                <w:highlight w:val="yellow"/>
              </w:rPr>
              <w:lastRenderedPageBreak/>
              <w:t>ной среды</w:t>
            </w:r>
          </w:p>
        </w:tc>
        <w:tc>
          <w:tcPr>
            <w:tcW w:w="1198" w:type="pct"/>
          </w:tcPr>
          <w:p w14:paraId="2836D2BB" w14:textId="77777777" w:rsidR="00C26CDC" w:rsidRPr="006E1713" w:rsidRDefault="00C26CDC" w:rsidP="00C26CDC">
            <w:pPr>
              <w:rPr>
                <w:highlight w:val="yellow"/>
              </w:rPr>
            </w:pPr>
            <w:r w:rsidRPr="006E1713">
              <w:rPr>
                <w:highlight w:val="yellow"/>
              </w:rPr>
              <w:lastRenderedPageBreak/>
              <w:t>отчетность руководителей образовательных учреждений</w:t>
            </w:r>
          </w:p>
        </w:tc>
      </w:tr>
      <w:tr w:rsidR="00A81C9D" w:rsidRPr="006E1713" w14:paraId="280B8E1E" w14:textId="77777777">
        <w:trPr>
          <w:trHeight w:val="881"/>
        </w:trPr>
        <w:tc>
          <w:tcPr>
            <w:tcW w:w="132" w:type="pct"/>
          </w:tcPr>
          <w:p w14:paraId="41F93C35" w14:textId="77777777" w:rsidR="00C26CDC" w:rsidRPr="006E1713" w:rsidRDefault="00C26CDC" w:rsidP="00C26CDC">
            <w:r w:rsidRPr="006E1713">
              <w:rPr>
                <w:sz w:val="24"/>
                <w:szCs w:val="24"/>
              </w:rPr>
              <w:t>17</w:t>
            </w:r>
          </w:p>
        </w:tc>
        <w:tc>
          <w:tcPr>
            <w:tcW w:w="762" w:type="pct"/>
          </w:tcPr>
          <w:p w14:paraId="1187A0FD" w14:textId="77777777" w:rsidR="00C26CDC" w:rsidRPr="006E1713" w:rsidRDefault="00C26CDC" w:rsidP="00C26CDC">
            <w:r w:rsidRPr="006E1713">
              <w:t xml:space="preserve">доля образовательных организаций, в которых </w:t>
            </w:r>
            <w:proofErr w:type="gramStart"/>
            <w:r w:rsidRPr="006E1713">
              <w:t>проведены  мероприятия</w:t>
            </w:r>
            <w:proofErr w:type="gramEnd"/>
            <w:r w:rsidRPr="006E1713">
              <w:t xml:space="preserve"> по обеспечению условий для организации питания обучающихся</w:t>
            </w:r>
          </w:p>
        </w:tc>
        <w:tc>
          <w:tcPr>
            <w:tcW w:w="246" w:type="pct"/>
          </w:tcPr>
          <w:p w14:paraId="1B37B452" w14:textId="77777777" w:rsidR="00C26CDC" w:rsidRPr="006E1713" w:rsidRDefault="00C26CDC" w:rsidP="00C26CDC">
            <w:r w:rsidRPr="006E1713">
              <w:t>%</w:t>
            </w:r>
          </w:p>
        </w:tc>
        <w:tc>
          <w:tcPr>
            <w:tcW w:w="629" w:type="pct"/>
          </w:tcPr>
          <w:p w14:paraId="430D8049" w14:textId="77777777" w:rsidR="00C26CDC" w:rsidRPr="006E1713" w:rsidRDefault="00C26CDC" w:rsidP="00C26CDC">
            <w:r w:rsidRPr="006E1713">
              <w:t xml:space="preserve">Доля образовательных организаций в которых </w:t>
            </w:r>
            <w:proofErr w:type="gramStart"/>
            <w:r w:rsidRPr="006E1713">
              <w:t>проведены  мероприятия</w:t>
            </w:r>
            <w:proofErr w:type="gramEnd"/>
            <w:r w:rsidRPr="006E1713">
              <w:t xml:space="preserve"> по обеспечению условий для организации питания обучающихся. Рас</w:t>
            </w:r>
            <w:r w:rsidR="00546225" w:rsidRPr="006E1713">
              <w:t>с</w:t>
            </w:r>
            <w:r w:rsidRPr="006E1713">
              <w:t xml:space="preserve">читывается с нарастающим </w:t>
            </w:r>
            <w:proofErr w:type="gramStart"/>
            <w:r w:rsidRPr="006E1713">
              <w:t>итогом ,</w:t>
            </w:r>
            <w:proofErr w:type="gramEnd"/>
            <w:r w:rsidRPr="006E1713">
              <w:t xml:space="preserve"> начиная с 2021 года.</w:t>
            </w:r>
          </w:p>
        </w:tc>
        <w:tc>
          <w:tcPr>
            <w:tcW w:w="406" w:type="pct"/>
          </w:tcPr>
          <w:p w14:paraId="77FF49D5" w14:textId="77777777" w:rsidR="00C26CDC" w:rsidRPr="006E1713" w:rsidRDefault="00C26CDC" w:rsidP="00C26CDC">
            <w:r w:rsidRPr="006E1713">
              <w:t>1 раз в год, показатель за год</w:t>
            </w:r>
          </w:p>
        </w:tc>
        <w:tc>
          <w:tcPr>
            <w:tcW w:w="738" w:type="pct"/>
          </w:tcPr>
          <w:p w14:paraId="17C05E00" w14:textId="77777777" w:rsidR="00C26CDC" w:rsidRPr="006E1713" w:rsidRDefault="00021C26" w:rsidP="00C26CDC">
            <w:r w:rsidRPr="006E1713">
              <w:rPr>
                <w:noProof/>
              </w:rPr>
              <mc:AlternateContent>
                <mc:Choice Requires="wpc">
                  <w:drawing>
                    <wp:inline distT="0" distB="0" distL="0" distR="0" wp14:anchorId="13027439" wp14:editId="6031597E">
                      <wp:extent cx="974090" cy="592455"/>
                      <wp:effectExtent l="0" t="0" r="0" b="0"/>
                      <wp:docPr id="2275" name="Полотно 2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42" name="Line 227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243" name="Rectangle 227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F8EA" w14:textId="77777777" w:rsidR="00B1625C" w:rsidRDefault="00B1625C" w:rsidP="004D349C">
                                    <w:r>
                                      <w:rPr>
                                        <w:color w:val="000000"/>
                                        <w:sz w:val="26"/>
                                        <w:szCs w:val="26"/>
                                        <w:lang w:val="en-US"/>
                                      </w:rPr>
                                      <w:t>100</w:t>
                                    </w:r>
                                  </w:p>
                                </w:txbxContent>
                              </wps:txbx>
                              <wps:bodyPr rot="0" vert="horz" wrap="none" lIns="0" tIns="0" rIns="0" bIns="0" anchor="t" anchorCtr="0" upright="1">
                                <a:spAutoFit/>
                              </wps:bodyPr>
                            </wps:wsp>
                            <wps:wsp>
                              <wps:cNvPr id="2244" name="Rectangle 227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55EF" w14:textId="77777777" w:rsidR="00B1625C" w:rsidRDefault="00B1625C" w:rsidP="004D349C">
                                    <w:r>
                                      <w:rPr>
                                        <w:color w:val="000000"/>
                                        <w:sz w:val="26"/>
                                        <w:szCs w:val="26"/>
                                        <w:lang w:val="en-US"/>
                                      </w:rPr>
                                      <w:t>N</w:t>
                                    </w:r>
                                  </w:p>
                                </w:txbxContent>
                              </wps:txbx>
                              <wps:bodyPr rot="0" vert="horz" wrap="none" lIns="0" tIns="0" rIns="0" bIns="0" anchor="t" anchorCtr="0" upright="1">
                                <a:spAutoFit/>
                              </wps:bodyPr>
                            </wps:wsp>
                            <wps:wsp>
                              <wps:cNvPr id="2246" name="Rectangle 228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A965" w14:textId="77777777" w:rsidR="00B1625C" w:rsidRDefault="00B1625C" w:rsidP="004D349C">
                                    <w:r>
                                      <w:rPr>
                                        <w:color w:val="000000"/>
                                        <w:sz w:val="26"/>
                                        <w:szCs w:val="26"/>
                                        <w:lang w:val="en-US"/>
                                      </w:rPr>
                                      <w:t>X</w:t>
                                    </w:r>
                                  </w:p>
                                </w:txbxContent>
                              </wps:txbx>
                              <wps:bodyPr rot="0" vert="horz" wrap="none" lIns="0" tIns="0" rIns="0" bIns="0" anchor="t" anchorCtr="0" upright="1">
                                <a:spAutoFit/>
                              </wps:bodyPr>
                            </wps:wsp>
                            <wps:wsp>
                              <wps:cNvPr id="2247" name="Rectangle 228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63E0" w14:textId="77777777" w:rsidR="00B1625C" w:rsidRPr="00285C35" w:rsidRDefault="00B1625C" w:rsidP="004D349C">
                                    <w:r>
                                      <w:rPr>
                                        <w:color w:val="000000"/>
                                        <w:sz w:val="26"/>
                                        <w:szCs w:val="26"/>
                                      </w:rPr>
                                      <w:t>Д</w:t>
                                    </w:r>
                                  </w:p>
                                </w:txbxContent>
                              </wps:txbx>
                              <wps:bodyPr rot="0" vert="horz" wrap="none" lIns="0" tIns="0" rIns="0" bIns="0" anchor="t" anchorCtr="0" upright="1">
                                <a:spAutoFit/>
                              </wps:bodyPr>
                            </wps:wsp>
                            <wps:wsp>
                              <wps:cNvPr id="2248" name="Rectangle 228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AC96" w14:textId="77777777" w:rsidR="00B1625C" w:rsidRPr="0090641D" w:rsidRDefault="00B1625C" w:rsidP="004D349C">
                                    <w:pPr>
                                      <w:rPr>
                                        <w:color w:val="7030A0"/>
                                      </w:rPr>
                                    </w:pPr>
                                    <w:r w:rsidRPr="0090641D">
                                      <w:rPr>
                                        <w:color w:val="7030A0"/>
                                      </w:rPr>
                                      <w:t>17</w:t>
                                    </w:r>
                                  </w:p>
                                </w:txbxContent>
                              </wps:txbx>
                              <wps:bodyPr rot="0" vert="horz" wrap="none" lIns="0" tIns="0" rIns="0" bIns="0" anchor="t" anchorCtr="0" upright="1">
                                <a:spAutoFit/>
                              </wps:bodyPr>
                            </wps:wsp>
                            <wps:wsp>
                              <wps:cNvPr id="2249" name="Rectangle 228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738F" w14:textId="77777777" w:rsidR="00B1625C" w:rsidRDefault="00B1625C" w:rsidP="004D349C">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50" name="Rectangle 228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567F" w14:textId="77777777" w:rsidR="00B1625C" w:rsidRDefault="00B1625C" w:rsidP="004D349C">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13027439" id="Полотно 2275" o:spid="_x0000_s114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">
                      <v:shape id="_x0000_s1146" type="#_x0000_t75" style="position:absolute;width:9740;height:5924;visibility:visible;mso-wrap-style:square">
                        <v:fill o:detectmouseclick="t"/>
                        <v:path o:connecttype="none"/>
                      </v:shape>
                      <v:line id="Line 2277" o:spid="_x0000_s114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" strokeweight="31e-5mm"/>
                      <v:rect id="Rectangle 2278" o:spid="_x0000_s114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iGwwAAAN0AAAAPAAAAZHJzL2Rvd25yZXYueG1sRI/dagIx&#10;FITvBd8hHME7zbqW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cNiIhsMAAADdAAAADwAA&#10;AAAAAAAAAAAAAAAHAgAAZHJzL2Rvd25yZXYueG1sUEsFBgAAAAADAAMAtwAAAPcCAAAAAA==&#10;" filled="f" stroked="f">
                        <v:textbox style="mso-fit-shape-to-text:t" inset="0,0,0,0">
                          <w:txbxContent>
                            <w:p w14:paraId="4CEEF8EA" w14:textId="77777777" w:rsidR="00B1625C" w:rsidRDefault="00B1625C" w:rsidP="004D349C">
                              <w:r>
                                <w:rPr>
                                  <w:color w:val="000000"/>
                                  <w:sz w:val="26"/>
                                  <w:szCs w:val="26"/>
                                  <w:lang w:val="en-US"/>
                                </w:rPr>
                                <w:t>100</w:t>
                              </w:r>
                            </w:p>
                          </w:txbxContent>
                        </v:textbox>
                      </v:rect>
                      <v:rect id="Rectangle 2279" o:spid="_x0000_s114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ywgAAAN0AAAAPAAAAZHJzL2Rvd25yZXYueG1sRI/disIw&#10;FITvhX2HcIS909Qi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D/MRDywgAAAN0AAAAPAAAA&#10;AAAAAAAAAAAAAAcCAABkcnMvZG93bnJldi54bWxQSwUGAAAAAAMAAwC3AAAA9gIAAAAA&#10;" filled="f" stroked="f">
                        <v:textbox style="mso-fit-shape-to-text:t" inset="0,0,0,0">
                          <w:txbxContent>
                            <w:p w14:paraId="749155EF" w14:textId="77777777" w:rsidR="00B1625C" w:rsidRDefault="00B1625C" w:rsidP="004D349C">
                              <w:r>
                                <w:rPr>
                                  <w:color w:val="000000"/>
                                  <w:sz w:val="26"/>
                                  <w:szCs w:val="26"/>
                                  <w:lang w:val="en-US"/>
                                </w:rPr>
                                <w:t>N</w:t>
                              </w:r>
                            </w:p>
                          </w:txbxContent>
                        </v:textbox>
                      </v:rect>
                      <v:rect id="Rectangle 2280" o:spid="_x0000_s115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sewgAAAN0AAAAPAAAAZHJzL2Rvd25yZXYueG1sRI/disIw&#10;FITvF3yHcBa8W9MtIl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BgrysewgAAAN0AAAAPAAAA&#10;AAAAAAAAAAAAAAcCAABkcnMvZG93bnJldi54bWxQSwUGAAAAAAMAAwC3AAAA9gIAAAAA&#10;" filled="f" stroked="f">
                        <v:textbox style="mso-fit-shape-to-text:t" inset="0,0,0,0">
                          <w:txbxContent>
                            <w:p w14:paraId="74CCA965" w14:textId="77777777" w:rsidR="00B1625C" w:rsidRDefault="00B1625C" w:rsidP="004D349C">
                              <w:r>
                                <w:rPr>
                                  <w:color w:val="000000"/>
                                  <w:sz w:val="26"/>
                                  <w:szCs w:val="26"/>
                                  <w:lang w:val="en-US"/>
                                </w:rPr>
                                <w:t>X</w:t>
                              </w:r>
                            </w:p>
                          </w:txbxContent>
                        </v:textbox>
                      </v:rect>
                      <v:rect id="Rectangle 2281" o:spid="_x0000_s115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6FwwAAAN0AAAAPAAAAZHJzL2Rvd25yZXYueG1sRI/dagIx&#10;FITvBd8hHME7zbpI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D+OOhcMAAADdAAAADwAA&#10;AAAAAAAAAAAAAAAHAgAAZHJzL2Rvd25yZXYueG1sUEsFBgAAAAADAAMAtwAAAPcCAAAAAA==&#10;" filled="f" stroked="f">
                        <v:textbox style="mso-fit-shape-to-text:t" inset="0,0,0,0">
                          <w:txbxContent>
                            <w:p w14:paraId="040363E0" w14:textId="77777777" w:rsidR="00B1625C" w:rsidRPr="00285C35" w:rsidRDefault="00B1625C" w:rsidP="004D349C">
                              <w:r>
                                <w:rPr>
                                  <w:color w:val="000000"/>
                                  <w:sz w:val="26"/>
                                  <w:szCs w:val="26"/>
                                </w:rPr>
                                <w:t>Д</w:t>
                              </w:r>
                            </w:p>
                          </w:txbxContent>
                        </v:textbox>
                      </v:rect>
                      <v:rect id="Rectangle 2282" o:spid="_x0000_s115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3vwAAAN0AAAAPAAAAZHJzL2Rvd25yZXYueG1sRE/LisIw&#10;FN0L/kO4wuw0tQw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B+fBr3vwAAAN0AAAAPAAAAAAAA&#10;AAAAAAAAAAcCAABkcnMvZG93bnJldi54bWxQSwUGAAAAAAMAAwC3AAAA8wIAAAAA&#10;" filled="f" stroked="f">
                        <v:textbox style="mso-fit-shape-to-text:t" inset="0,0,0,0">
                          <w:txbxContent>
                            <w:p w14:paraId="59FCAC96" w14:textId="77777777" w:rsidR="00B1625C" w:rsidRPr="0090641D" w:rsidRDefault="00B1625C" w:rsidP="004D349C">
                              <w:pPr>
                                <w:rPr>
                                  <w:color w:val="7030A0"/>
                                </w:rPr>
                              </w:pPr>
                              <w:r w:rsidRPr="0090641D">
                                <w:rPr>
                                  <w:color w:val="7030A0"/>
                                </w:rPr>
                                <w:t>17</w:t>
                              </w:r>
                            </w:p>
                          </w:txbxContent>
                        </v:textbox>
                      </v:rect>
                      <v:rect id="Rectangle 2283" o:spid="_x0000_s115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9swwAAAN0AAAAPAAAAZHJzL2Rvd25yZXYueG1sRI/dagIx&#10;FITvC75DOIJ3Nesi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ETC/bMMAAADdAAAADwAA&#10;AAAAAAAAAAAAAAAHAgAAZHJzL2Rvd25yZXYueG1sUEsFBgAAAAADAAMAtwAAAPcCAAAAAA==&#10;" filled="f" stroked="f">
                        <v:textbox style="mso-fit-shape-to-text:t" inset="0,0,0,0">
                          <w:txbxContent>
                            <w:p w14:paraId="3CBA738F" w14:textId="77777777" w:rsidR="00B1625C" w:rsidRDefault="00B1625C" w:rsidP="004D349C">
                              <w:r>
                                <w:rPr>
                                  <w:rFonts w:ascii="Symbol" w:hAnsi="Symbol" w:cs="Symbol"/>
                                  <w:color w:val="000000"/>
                                  <w:sz w:val="26"/>
                                  <w:szCs w:val="26"/>
                                  <w:lang w:val="en-US"/>
                                </w:rPr>
                                <w:t></w:t>
                              </w:r>
                            </w:p>
                          </w:txbxContent>
                        </v:textbox>
                      </v:rect>
                      <v:rect id="Rectangle 2284" o:spid="_x0000_s115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" filled="f" stroked="f">
                        <v:textbox style="mso-fit-shape-to-text:t" inset="0,0,0,0">
                          <w:txbxContent>
                            <w:p w14:paraId="2EA2567F" w14:textId="77777777" w:rsidR="00B1625C" w:rsidRDefault="00B1625C" w:rsidP="004D349C">
                              <w:r>
                                <w:rPr>
                                  <w:rFonts w:ascii="Symbol" w:hAnsi="Symbol" w:cs="Symbol"/>
                                  <w:color w:val="000000"/>
                                  <w:sz w:val="26"/>
                                  <w:szCs w:val="26"/>
                                  <w:lang w:val="en-US"/>
                                </w:rPr>
                                <w:t></w:t>
                              </w:r>
                            </w:p>
                          </w:txbxContent>
                        </v:textbox>
                      </v:rect>
                      <w10:anchorlock/>
                    </v:group>
                  </w:pict>
                </mc:Fallback>
              </mc:AlternateContent>
            </w:r>
          </w:p>
        </w:tc>
        <w:tc>
          <w:tcPr>
            <w:tcW w:w="889" w:type="pct"/>
          </w:tcPr>
          <w:p w14:paraId="49E2F5F3" w14:textId="77777777" w:rsidR="00C26CDC" w:rsidRPr="006E1713" w:rsidRDefault="00C26CDC" w:rsidP="00C26CDC">
            <w:r w:rsidRPr="006E1713">
              <w:t xml:space="preserve">Х - количество </w:t>
            </w:r>
            <w:r w:rsidRPr="006E1713">
              <w:rPr>
                <w:rFonts w:eastAsia="Calibri"/>
              </w:rPr>
              <w:t>общеобразовательных организаций, в которых проведены мероприятия по обеспечению у</w:t>
            </w:r>
            <w:r w:rsidR="00546225" w:rsidRPr="006E1713">
              <w:rPr>
                <w:rFonts w:eastAsia="Calibri"/>
              </w:rPr>
              <w:t>с</w:t>
            </w:r>
            <w:r w:rsidRPr="006E1713">
              <w:rPr>
                <w:rFonts w:eastAsia="Calibri"/>
              </w:rPr>
              <w:t>ловий для организации питания детей;</w:t>
            </w:r>
            <w:r w:rsidRPr="006E1713">
              <w:t xml:space="preserve"> N - общее </w:t>
            </w:r>
            <w:r w:rsidRPr="006E1713">
              <w:rPr>
                <w:rFonts w:eastAsia="Calibri"/>
              </w:rPr>
              <w:t>количестве общеобразовательных организаций</w:t>
            </w:r>
            <w:r w:rsidRPr="006E1713">
              <w:t xml:space="preserve"> (единиц)</w:t>
            </w:r>
          </w:p>
        </w:tc>
        <w:tc>
          <w:tcPr>
            <w:tcW w:w="1198" w:type="pct"/>
          </w:tcPr>
          <w:p w14:paraId="23023DDA" w14:textId="77777777" w:rsidR="00C26CDC" w:rsidRPr="006E1713" w:rsidRDefault="00C26CDC" w:rsidP="00C26CDC">
            <w:r w:rsidRPr="006E1713">
              <w:t>отчетность руководителей образовательных учреждений</w:t>
            </w:r>
          </w:p>
        </w:tc>
      </w:tr>
      <w:tr w:rsidR="00A81C9D" w:rsidRPr="006E1713" w14:paraId="1254EA5D" w14:textId="77777777" w:rsidTr="00FE64B6">
        <w:trPr>
          <w:trHeight w:val="5829"/>
        </w:trPr>
        <w:tc>
          <w:tcPr>
            <w:tcW w:w="132" w:type="pct"/>
          </w:tcPr>
          <w:p w14:paraId="5E57D808" w14:textId="77777777" w:rsidR="00C26CDC" w:rsidRPr="006E1713" w:rsidRDefault="00C26CDC" w:rsidP="00C26CDC">
            <w:pPr>
              <w:rPr>
                <w:sz w:val="24"/>
                <w:szCs w:val="24"/>
              </w:rPr>
            </w:pPr>
            <w:r w:rsidRPr="006E1713">
              <w:rPr>
                <w:sz w:val="24"/>
                <w:szCs w:val="24"/>
              </w:rPr>
              <w:lastRenderedPageBreak/>
              <w:t>18</w:t>
            </w:r>
          </w:p>
        </w:tc>
        <w:tc>
          <w:tcPr>
            <w:tcW w:w="762" w:type="pct"/>
          </w:tcPr>
          <w:p w14:paraId="6B07A184" w14:textId="77777777" w:rsidR="00C26CDC" w:rsidRPr="006E1713" w:rsidRDefault="00C26CDC" w:rsidP="00C26CDC">
            <w:r w:rsidRPr="006E1713">
              <w:t xml:space="preserve">количество общеобразовательных организаций, в </w:t>
            </w:r>
            <w:proofErr w:type="gramStart"/>
            <w:r w:rsidRPr="006E1713">
              <w:t>которых  обновлена</w:t>
            </w:r>
            <w:proofErr w:type="gramEnd"/>
            <w:r w:rsidRPr="006E1713">
              <w:t xml:space="preserve"> материально – техническая база для организаци</w:t>
            </w:r>
            <w:r w:rsidR="00546225" w:rsidRPr="006E1713">
              <w:t>и учебно-</w:t>
            </w:r>
            <w:r w:rsidRPr="006E1713">
              <w:t>исследовательской, научно-практической,</w:t>
            </w:r>
            <w:r w:rsidR="00546225" w:rsidRPr="006E1713">
              <w:t xml:space="preserve"> </w:t>
            </w:r>
            <w:r w:rsidRPr="006E1713">
              <w:t>творческой деятельности, занятий физической культурой и спортом</w:t>
            </w:r>
          </w:p>
        </w:tc>
        <w:tc>
          <w:tcPr>
            <w:tcW w:w="246" w:type="pct"/>
            <w:vAlign w:val="center"/>
          </w:tcPr>
          <w:p w14:paraId="1ECC3366" w14:textId="77777777" w:rsidR="00C26CDC" w:rsidRPr="006E1713" w:rsidRDefault="00C26CDC" w:rsidP="00C26CDC">
            <w:r w:rsidRPr="006E1713">
              <w:t>единиц</w:t>
            </w:r>
          </w:p>
        </w:tc>
        <w:tc>
          <w:tcPr>
            <w:tcW w:w="629" w:type="pct"/>
          </w:tcPr>
          <w:p w14:paraId="1ADCA001" w14:textId="77777777" w:rsidR="00C26CDC" w:rsidRPr="006E1713" w:rsidRDefault="00C26CDC" w:rsidP="00C26CDC">
            <w:r w:rsidRPr="006E1713">
              <w:t xml:space="preserve">количество общеобразовательных организаций, в </w:t>
            </w:r>
            <w:proofErr w:type="gramStart"/>
            <w:r w:rsidRPr="006E1713">
              <w:t>которых  обновлена</w:t>
            </w:r>
            <w:proofErr w:type="gramEnd"/>
            <w:r w:rsidRPr="006E1713">
              <w:t xml:space="preserve"> материально – техническая база для организаци</w:t>
            </w:r>
            <w:r w:rsidR="00546225" w:rsidRPr="006E1713">
              <w:t>и учебно-</w:t>
            </w:r>
            <w:r w:rsidRPr="006E1713">
              <w:t>исследовательской, научно-практической,</w:t>
            </w:r>
            <w:r w:rsidR="00546225" w:rsidRPr="006E1713">
              <w:t xml:space="preserve"> </w:t>
            </w:r>
            <w:r w:rsidRPr="006E1713">
              <w:t>творческой деятельности, занятий физической культурой и спортом</w:t>
            </w:r>
          </w:p>
        </w:tc>
        <w:tc>
          <w:tcPr>
            <w:tcW w:w="406" w:type="pct"/>
          </w:tcPr>
          <w:p w14:paraId="1CF318F0" w14:textId="77777777" w:rsidR="00C26CDC" w:rsidRPr="006E1713" w:rsidRDefault="00C26CDC" w:rsidP="00C26CDC">
            <w:r w:rsidRPr="006E1713">
              <w:t>1 раз в год, показатель за год</w:t>
            </w:r>
          </w:p>
        </w:tc>
        <w:tc>
          <w:tcPr>
            <w:tcW w:w="738" w:type="pct"/>
          </w:tcPr>
          <w:p w14:paraId="3510691C" w14:textId="77777777" w:rsidR="00C26CDC" w:rsidRPr="006E1713" w:rsidRDefault="00C26CDC" w:rsidP="00C26CDC">
            <w:pPr>
              <w:jc w:val="center"/>
            </w:pPr>
            <w:r w:rsidRPr="006E1713">
              <w:t>-</w:t>
            </w:r>
          </w:p>
        </w:tc>
        <w:tc>
          <w:tcPr>
            <w:tcW w:w="889" w:type="pct"/>
          </w:tcPr>
          <w:p w14:paraId="519D1A4F" w14:textId="77777777" w:rsidR="00C26CDC" w:rsidRPr="006E1713" w:rsidRDefault="00C26CDC" w:rsidP="00C26CDC">
            <w:pPr>
              <w:jc w:val="both"/>
            </w:pPr>
            <w:r w:rsidRPr="006E1713">
              <w:t xml:space="preserve">количество общеобразовательных организаций, в </w:t>
            </w:r>
            <w:proofErr w:type="gramStart"/>
            <w:r w:rsidRPr="006E1713">
              <w:t>которых  обновлена</w:t>
            </w:r>
            <w:proofErr w:type="gramEnd"/>
            <w:r w:rsidRPr="006E1713">
              <w:t xml:space="preserve"> материально – техническая база для организац</w:t>
            </w:r>
            <w:r w:rsidR="00546225" w:rsidRPr="006E1713">
              <w:t>ии учебно-</w:t>
            </w:r>
            <w:r w:rsidRPr="006E1713">
              <w:t>исследовательской, научно-практической,</w:t>
            </w:r>
            <w:r w:rsidR="00546225" w:rsidRPr="006E1713">
              <w:t xml:space="preserve"> </w:t>
            </w:r>
            <w:r w:rsidRPr="006E1713">
              <w:t>творческой деятельности, занятий физической культурой и спортом</w:t>
            </w:r>
          </w:p>
        </w:tc>
        <w:tc>
          <w:tcPr>
            <w:tcW w:w="1198" w:type="pct"/>
          </w:tcPr>
          <w:p w14:paraId="130718F3" w14:textId="77777777" w:rsidR="00C26CDC" w:rsidRPr="006E1713" w:rsidRDefault="00C26CDC" w:rsidP="00C26CDC">
            <w:r w:rsidRPr="006E1713">
              <w:t>отчетность руководителей образовательных учреждений</w:t>
            </w:r>
          </w:p>
        </w:tc>
      </w:tr>
      <w:tr w:rsidR="00A81C9D" w:rsidRPr="006E1713" w14:paraId="75E1AC7A" w14:textId="77777777" w:rsidTr="00FE64B6">
        <w:trPr>
          <w:trHeight w:val="5829"/>
        </w:trPr>
        <w:tc>
          <w:tcPr>
            <w:tcW w:w="132" w:type="pct"/>
          </w:tcPr>
          <w:p w14:paraId="5EAF9B38" w14:textId="77777777" w:rsidR="00C26CDC" w:rsidRPr="006E1713" w:rsidRDefault="00C26CDC" w:rsidP="00C26CDC">
            <w:pPr>
              <w:rPr>
                <w:sz w:val="24"/>
                <w:szCs w:val="24"/>
              </w:rPr>
            </w:pPr>
            <w:r w:rsidRPr="006E1713">
              <w:rPr>
                <w:sz w:val="24"/>
                <w:szCs w:val="24"/>
              </w:rPr>
              <w:lastRenderedPageBreak/>
              <w:t>19</w:t>
            </w:r>
          </w:p>
        </w:tc>
        <w:tc>
          <w:tcPr>
            <w:tcW w:w="762" w:type="pct"/>
          </w:tcPr>
          <w:p w14:paraId="11E29E58" w14:textId="77777777" w:rsidR="00C26CDC" w:rsidRPr="006E1713" w:rsidRDefault="00C26CDC" w:rsidP="00C26CDC">
            <w:r w:rsidRPr="006E1713">
              <w:t>доля объектов обр</w:t>
            </w:r>
            <w:r w:rsidR="00546225" w:rsidRPr="006E1713">
              <w:t>азова</w:t>
            </w:r>
            <w:r w:rsidRPr="006E1713">
              <w:t>ния,</w:t>
            </w:r>
            <w:r w:rsidR="00546225" w:rsidRPr="006E1713">
              <w:t xml:space="preserve"> </w:t>
            </w:r>
            <w:r w:rsidRPr="006E1713">
              <w:t>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p w14:paraId="3DE15822" w14:textId="77777777" w:rsidR="00C26CDC" w:rsidRPr="006E1713" w:rsidRDefault="00C26CDC" w:rsidP="00C26CDC">
            <w:r w:rsidRPr="006E1713">
              <w:t xml:space="preserve"> </w:t>
            </w:r>
          </w:p>
          <w:p w14:paraId="08FED2BE" w14:textId="77777777" w:rsidR="00C26CDC" w:rsidRPr="006E1713" w:rsidRDefault="00C26CDC" w:rsidP="00C26CDC"/>
        </w:tc>
        <w:tc>
          <w:tcPr>
            <w:tcW w:w="246" w:type="pct"/>
            <w:vAlign w:val="center"/>
          </w:tcPr>
          <w:p w14:paraId="32E773F4" w14:textId="77777777" w:rsidR="00C26CDC" w:rsidRPr="006E1713" w:rsidRDefault="00C26CDC" w:rsidP="00C26CDC">
            <w:r w:rsidRPr="006E1713">
              <w:t>%</w:t>
            </w:r>
          </w:p>
        </w:tc>
        <w:tc>
          <w:tcPr>
            <w:tcW w:w="629" w:type="pct"/>
            <w:vAlign w:val="center"/>
          </w:tcPr>
          <w:p w14:paraId="74582291" w14:textId="77777777" w:rsidR="00C26CDC" w:rsidRPr="006E1713" w:rsidRDefault="00546225" w:rsidP="00C26CDC">
            <w:pPr>
              <w:jc w:val="both"/>
              <w:rPr>
                <w:sz w:val="27"/>
                <w:szCs w:val="27"/>
              </w:rPr>
            </w:pPr>
            <w:r w:rsidRPr="006E1713">
              <w:rPr>
                <w:sz w:val="27"/>
                <w:szCs w:val="27"/>
              </w:rPr>
              <w:t>доля объектов образова</w:t>
            </w:r>
            <w:r w:rsidR="00C26CDC" w:rsidRPr="006E1713">
              <w:rPr>
                <w:sz w:val="27"/>
                <w:szCs w:val="27"/>
              </w:rPr>
              <w:t>ния,</w:t>
            </w:r>
            <w:r w:rsidRPr="006E1713">
              <w:rPr>
                <w:sz w:val="27"/>
                <w:szCs w:val="27"/>
              </w:rPr>
              <w:t xml:space="preserve"> </w:t>
            </w:r>
            <w:r w:rsidR="00C26CDC" w:rsidRPr="006E1713">
              <w:rPr>
                <w:sz w:val="27"/>
                <w:szCs w:val="27"/>
              </w:rPr>
              <w:t>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 с нарастающим итогом начиная с 2021 года</w:t>
            </w:r>
          </w:p>
        </w:tc>
        <w:tc>
          <w:tcPr>
            <w:tcW w:w="406" w:type="pct"/>
          </w:tcPr>
          <w:p w14:paraId="74330717" w14:textId="77777777" w:rsidR="00C26CDC" w:rsidRPr="006E1713" w:rsidRDefault="00C26CDC" w:rsidP="00C26CDC">
            <w:r w:rsidRPr="006E1713">
              <w:t>1 раз в год, показатель за год</w:t>
            </w:r>
          </w:p>
        </w:tc>
        <w:tc>
          <w:tcPr>
            <w:tcW w:w="738" w:type="pct"/>
          </w:tcPr>
          <w:p w14:paraId="64A3E547" w14:textId="77777777" w:rsidR="00C26CDC" w:rsidRPr="006E1713" w:rsidRDefault="00021C26" w:rsidP="00C26CDC">
            <w:r w:rsidRPr="006E1713">
              <w:rPr>
                <w:noProof/>
              </w:rPr>
              <mc:AlternateContent>
                <mc:Choice Requires="wpc">
                  <w:drawing>
                    <wp:inline distT="0" distB="0" distL="0" distR="0" wp14:anchorId="6043113F" wp14:editId="07F99793">
                      <wp:extent cx="974090" cy="592455"/>
                      <wp:effectExtent l="0" t="0" r="0" b="0"/>
                      <wp:docPr id="2285" name="Полотно 22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Line 228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28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76BE" w14:textId="77777777" w:rsidR="00B1625C" w:rsidRDefault="00B1625C" w:rsidP="008B6BC9">
                                    <w:r>
                                      <w:rPr>
                                        <w:color w:val="000000"/>
                                        <w:sz w:val="26"/>
                                        <w:szCs w:val="26"/>
                                        <w:lang w:val="en-US"/>
                                      </w:rPr>
                                      <w:t>100</w:t>
                                    </w:r>
                                  </w:p>
                                </w:txbxContent>
                              </wps:txbx>
                              <wps:bodyPr rot="0" vert="horz" wrap="none" lIns="0" tIns="0" rIns="0" bIns="0" anchor="t" anchorCtr="0" upright="1">
                                <a:spAutoFit/>
                              </wps:bodyPr>
                            </wps:wsp>
                            <wps:wsp>
                              <wps:cNvPr id="28" name="Rectangle 228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E9D8" w14:textId="77777777" w:rsidR="00B1625C" w:rsidRDefault="00B1625C" w:rsidP="008B6BC9">
                                    <w:r>
                                      <w:rPr>
                                        <w:color w:val="000000"/>
                                        <w:sz w:val="26"/>
                                        <w:szCs w:val="26"/>
                                        <w:lang w:val="en-US"/>
                                      </w:rPr>
                                      <w:t>N</w:t>
                                    </w:r>
                                  </w:p>
                                </w:txbxContent>
                              </wps:txbx>
                              <wps:bodyPr rot="0" vert="horz" wrap="none" lIns="0" tIns="0" rIns="0" bIns="0" anchor="t" anchorCtr="0" upright="1">
                                <a:spAutoFit/>
                              </wps:bodyPr>
                            </wps:wsp>
                            <wps:wsp>
                              <wps:cNvPr id="29" name="Rectangle 229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6A96" w14:textId="77777777" w:rsidR="00B1625C" w:rsidRDefault="00B1625C" w:rsidP="008B6BC9">
                                    <w:r>
                                      <w:rPr>
                                        <w:color w:val="000000"/>
                                        <w:sz w:val="26"/>
                                        <w:szCs w:val="26"/>
                                        <w:lang w:val="en-US"/>
                                      </w:rPr>
                                      <w:t>X</w:t>
                                    </w:r>
                                  </w:p>
                                </w:txbxContent>
                              </wps:txbx>
                              <wps:bodyPr rot="0" vert="horz" wrap="none" lIns="0" tIns="0" rIns="0" bIns="0" anchor="t" anchorCtr="0" upright="1">
                                <a:spAutoFit/>
                              </wps:bodyPr>
                            </wps:wsp>
                            <wps:wsp>
                              <wps:cNvPr id="30" name="Rectangle 229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E2EC1" w14:textId="77777777" w:rsidR="00B1625C" w:rsidRPr="00285C35" w:rsidRDefault="00B1625C" w:rsidP="008B6BC9">
                                    <w:r>
                                      <w:rPr>
                                        <w:color w:val="000000"/>
                                        <w:sz w:val="26"/>
                                        <w:szCs w:val="26"/>
                                      </w:rPr>
                                      <w:t>Д</w:t>
                                    </w:r>
                                  </w:p>
                                </w:txbxContent>
                              </wps:txbx>
                              <wps:bodyPr rot="0" vert="horz" wrap="none" lIns="0" tIns="0" rIns="0" bIns="0" anchor="t" anchorCtr="0" upright="1">
                                <a:spAutoFit/>
                              </wps:bodyPr>
                            </wps:wsp>
                            <wps:wsp>
                              <wps:cNvPr id="31" name="Rectangle 229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E980A" w14:textId="77777777" w:rsidR="00B1625C" w:rsidRPr="0090641D" w:rsidRDefault="00B1625C" w:rsidP="008B6BC9">
                                    <w:pPr>
                                      <w:rPr>
                                        <w:color w:val="7030A0"/>
                                      </w:rPr>
                                    </w:pPr>
                                    <w:r w:rsidRPr="0090641D">
                                      <w:rPr>
                                        <w:color w:val="7030A0"/>
                                      </w:rPr>
                                      <w:t>19</w:t>
                                    </w:r>
                                  </w:p>
                                </w:txbxContent>
                              </wps:txbx>
                              <wps:bodyPr rot="0" vert="horz" wrap="none" lIns="0" tIns="0" rIns="0" bIns="0" anchor="t" anchorCtr="0" upright="1">
                                <a:spAutoFit/>
                              </wps:bodyPr>
                            </wps:wsp>
                            <wps:wsp>
                              <wps:cNvPr id="2240" name="Rectangle 229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FCD2" w14:textId="77777777" w:rsidR="00B1625C" w:rsidRDefault="00B1625C" w:rsidP="008B6BC9">
                                    <w:r>
                                      <w:rPr>
                                        <w:rFonts w:ascii="Symbol" w:hAnsi="Symbol" w:cs="Symbol"/>
                                        <w:color w:val="000000"/>
                                        <w:sz w:val="26"/>
                                        <w:szCs w:val="26"/>
                                        <w:lang w:val="en-US"/>
                                      </w:rPr>
                                      <w:t></w:t>
                                    </w:r>
                                  </w:p>
                                </w:txbxContent>
                              </wps:txbx>
                              <wps:bodyPr rot="0" vert="horz" wrap="none" lIns="0" tIns="0" rIns="0" bIns="0" anchor="t" anchorCtr="0" upright="1">
                                <a:spAutoFit/>
                              </wps:bodyPr>
                            </wps:wsp>
                            <wps:wsp>
                              <wps:cNvPr id="2241" name="Rectangle 229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C4EC3" w14:textId="77777777" w:rsidR="00B1625C" w:rsidRDefault="00B1625C" w:rsidP="008B6BC9">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6043113F" id="Полотно 2285" o:spid="_x0000_s115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">
                      <v:shape id="_x0000_s1156" type="#_x0000_t75" style="position:absolute;width:9740;height:5924;visibility:visible;mso-wrap-style:square">
                        <v:fill o:detectmouseclick="t"/>
                        <v:path o:connecttype="none"/>
                      </v:shape>
                      <v:line id="Line 2287" o:spid="_x0000_s115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" strokeweight="31e-5mm"/>
                      <v:rect id="Rectangle 2288" o:spid="_x0000_s115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12676BE" w14:textId="77777777" w:rsidR="00B1625C" w:rsidRDefault="00B1625C" w:rsidP="008B6BC9">
                              <w:r>
                                <w:rPr>
                                  <w:color w:val="000000"/>
                                  <w:sz w:val="26"/>
                                  <w:szCs w:val="26"/>
                                  <w:lang w:val="en-US"/>
                                </w:rPr>
                                <w:t>100</w:t>
                              </w:r>
                            </w:p>
                          </w:txbxContent>
                        </v:textbox>
                      </v:rect>
                      <v:rect id="Rectangle 2289" o:spid="_x0000_s115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398E9D8" w14:textId="77777777" w:rsidR="00B1625C" w:rsidRDefault="00B1625C" w:rsidP="008B6BC9">
                              <w:r>
                                <w:rPr>
                                  <w:color w:val="000000"/>
                                  <w:sz w:val="26"/>
                                  <w:szCs w:val="26"/>
                                  <w:lang w:val="en-US"/>
                                </w:rPr>
                                <w:t>N</w:t>
                              </w:r>
                            </w:p>
                          </w:txbxContent>
                        </v:textbox>
                      </v:rect>
                      <v:rect id="Rectangle 2290" o:spid="_x0000_s116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CB96A96" w14:textId="77777777" w:rsidR="00B1625C" w:rsidRDefault="00B1625C" w:rsidP="008B6BC9">
                              <w:r>
                                <w:rPr>
                                  <w:color w:val="000000"/>
                                  <w:sz w:val="26"/>
                                  <w:szCs w:val="26"/>
                                  <w:lang w:val="en-US"/>
                                </w:rPr>
                                <w:t>X</w:t>
                              </w:r>
                            </w:p>
                          </w:txbxContent>
                        </v:textbox>
                      </v:rect>
                      <v:rect id="Rectangle 2291" o:spid="_x0000_s116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19E2EC1" w14:textId="77777777" w:rsidR="00B1625C" w:rsidRPr="00285C35" w:rsidRDefault="00B1625C" w:rsidP="008B6BC9">
                              <w:r>
                                <w:rPr>
                                  <w:color w:val="000000"/>
                                  <w:sz w:val="26"/>
                                  <w:szCs w:val="26"/>
                                </w:rPr>
                                <w:t>Д</w:t>
                              </w:r>
                            </w:p>
                          </w:txbxContent>
                        </v:textbox>
                      </v:rect>
                      <v:rect id="Rectangle 2292" o:spid="_x0000_s116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B2E980A" w14:textId="77777777" w:rsidR="00B1625C" w:rsidRPr="0090641D" w:rsidRDefault="00B1625C" w:rsidP="008B6BC9">
                              <w:pPr>
                                <w:rPr>
                                  <w:color w:val="7030A0"/>
                                </w:rPr>
                              </w:pPr>
                              <w:r w:rsidRPr="0090641D">
                                <w:rPr>
                                  <w:color w:val="7030A0"/>
                                </w:rPr>
                                <w:t>19</w:t>
                              </w:r>
                            </w:p>
                          </w:txbxContent>
                        </v:textbox>
                      </v:rect>
                      <v:rect id="Rectangle 2293" o:spid="_x0000_s116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" filled="f" stroked="f">
                        <v:textbox style="mso-fit-shape-to-text:t" inset="0,0,0,0">
                          <w:txbxContent>
                            <w:p w14:paraId="43E5FCD2" w14:textId="77777777" w:rsidR="00B1625C" w:rsidRDefault="00B1625C" w:rsidP="008B6BC9">
                              <w:r>
                                <w:rPr>
                                  <w:rFonts w:ascii="Symbol" w:hAnsi="Symbol" w:cs="Symbol"/>
                                  <w:color w:val="000000"/>
                                  <w:sz w:val="26"/>
                                  <w:szCs w:val="26"/>
                                  <w:lang w:val="en-US"/>
                                </w:rPr>
                                <w:t></w:t>
                              </w:r>
                            </w:p>
                          </w:txbxContent>
                        </v:textbox>
                      </v:rect>
                      <v:rect id="Rectangle 2294" o:spid="_x0000_s116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" filled="f" stroked="f">
                        <v:textbox style="mso-fit-shape-to-text:t" inset="0,0,0,0">
                          <w:txbxContent>
                            <w:p w14:paraId="2F4C4EC3" w14:textId="77777777" w:rsidR="00B1625C" w:rsidRDefault="00B1625C" w:rsidP="008B6BC9">
                              <w:r>
                                <w:rPr>
                                  <w:rFonts w:ascii="Symbol" w:hAnsi="Symbol" w:cs="Symbol"/>
                                  <w:color w:val="000000"/>
                                  <w:sz w:val="26"/>
                                  <w:szCs w:val="26"/>
                                  <w:lang w:val="en-US"/>
                                </w:rPr>
                                <w:t></w:t>
                              </w:r>
                            </w:p>
                          </w:txbxContent>
                        </v:textbox>
                      </v:rect>
                      <w10:anchorlock/>
                    </v:group>
                  </w:pict>
                </mc:Fallback>
              </mc:AlternateContent>
            </w:r>
          </w:p>
        </w:tc>
        <w:tc>
          <w:tcPr>
            <w:tcW w:w="889" w:type="pct"/>
          </w:tcPr>
          <w:p w14:paraId="7E9FD298" w14:textId="77777777" w:rsidR="00C26CDC" w:rsidRPr="006E1713" w:rsidRDefault="00C26CDC" w:rsidP="00C26CDC">
            <w:pPr>
              <w:jc w:val="both"/>
            </w:pPr>
            <w:r w:rsidRPr="006E1713">
              <w:t>Х - количество образовательных организаций округа</w:t>
            </w:r>
            <w:r w:rsidR="00546225" w:rsidRPr="006E1713">
              <w:t>,</w:t>
            </w:r>
            <w:r w:rsidRPr="006E1713">
              <w:t xml:space="preserve"> в которых проведены мероприятия по антитеррористической защищенности.</w:t>
            </w:r>
          </w:p>
          <w:p w14:paraId="545F1072" w14:textId="77777777" w:rsidR="00C26CDC" w:rsidRPr="006E1713" w:rsidRDefault="00C26CDC" w:rsidP="00C26CDC">
            <w:r w:rsidRPr="006E1713">
              <w:rPr>
                <w:lang w:val="en-US"/>
              </w:rPr>
              <w:t>N</w:t>
            </w:r>
            <w:r w:rsidRPr="006E1713">
              <w:t xml:space="preserve"> – общее количество общеобразовательных </w:t>
            </w:r>
          </w:p>
          <w:p w14:paraId="5E06CFBC" w14:textId="77777777" w:rsidR="00C26CDC" w:rsidRPr="006E1713" w:rsidRDefault="00C26CDC" w:rsidP="00C26CDC">
            <w:pPr>
              <w:jc w:val="both"/>
            </w:pPr>
            <w:r w:rsidRPr="006E1713">
              <w:t>организаций (ед.)</w:t>
            </w:r>
          </w:p>
        </w:tc>
        <w:tc>
          <w:tcPr>
            <w:tcW w:w="1198" w:type="pct"/>
          </w:tcPr>
          <w:p w14:paraId="465C55D5" w14:textId="77777777" w:rsidR="00C26CDC" w:rsidRPr="006E1713" w:rsidRDefault="00C26CDC" w:rsidP="00C26CDC">
            <w:pPr>
              <w:jc w:val="both"/>
            </w:pPr>
            <w:r w:rsidRPr="006E1713">
              <w:t>отчетность руководителей образовательных учреждений</w:t>
            </w:r>
          </w:p>
          <w:p w14:paraId="5F55B3DA" w14:textId="77777777" w:rsidR="00C26CDC" w:rsidRPr="006E1713" w:rsidRDefault="00C26CDC" w:rsidP="00C26CDC"/>
        </w:tc>
      </w:tr>
      <w:tr w:rsidR="00A81C9D" w:rsidRPr="006E1713" w14:paraId="21715401" w14:textId="77777777" w:rsidTr="00DF1BF7">
        <w:trPr>
          <w:trHeight w:val="3513"/>
        </w:trPr>
        <w:tc>
          <w:tcPr>
            <w:tcW w:w="132" w:type="pct"/>
          </w:tcPr>
          <w:p w14:paraId="6DA2AEF1" w14:textId="77777777" w:rsidR="00C26CDC" w:rsidRPr="006E1713" w:rsidRDefault="00C26CDC" w:rsidP="00C26CDC">
            <w:pPr>
              <w:rPr>
                <w:sz w:val="24"/>
                <w:szCs w:val="24"/>
              </w:rPr>
            </w:pPr>
            <w:r w:rsidRPr="006E1713">
              <w:rPr>
                <w:sz w:val="24"/>
                <w:szCs w:val="24"/>
              </w:rPr>
              <w:lastRenderedPageBreak/>
              <w:t>20</w:t>
            </w:r>
          </w:p>
        </w:tc>
        <w:tc>
          <w:tcPr>
            <w:tcW w:w="762" w:type="pct"/>
          </w:tcPr>
          <w:p w14:paraId="151E3FAD" w14:textId="77777777" w:rsidR="00C26CDC" w:rsidRPr="006E1713" w:rsidRDefault="00C26CDC" w:rsidP="00C26CDC">
            <w:r w:rsidRPr="006E1713">
              <w:t>количество несовершеннолетних в возрасте от 14 до 18 лет трудоустроенных в свободное от учебы время</w:t>
            </w:r>
          </w:p>
        </w:tc>
        <w:tc>
          <w:tcPr>
            <w:tcW w:w="246" w:type="pct"/>
            <w:vAlign w:val="center"/>
          </w:tcPr>
          <w:p w14:paraId="447D8785" w14:textId="77777777" w:rsidR="00C26CDC" w:rsidRPr="006E1713" w:rsidRDefault="00C26CDC" w:rsidP="00C26CDC">
            <w:r w:rsidRPr="006E1713">
              <w:t>Чел.</w:t>
            </w:r>
          </w:p>
        </w:tc>
        <w:tc>
          <w:tcPr>
            <w:tcW w:w="629" w:type="pct"/>
            <w:vAlign w:val="center"/>
          </w:tcPr>
          <w:p w14:paraId="1EC4D196" w14:textId="77777777" w:rsidR="00C26CDC" w:rsidRPr="006E1713" w:rsidRDefault="00C26CDC" w:rsidP="00C26CDC">
            <w:pPr>
              <w:jc w:val="both"/>
              <w:rPr>
                <w:sz w:val="27"/>
                <w:szCs w:val="27"/>
              </w:rPr>
            </w:pPr>
            <w:r w:rsidRPr="006E1713">
              <w:t>количество несовершеннолетних в возрасте от 14 до 18 лет трудоустроенных в свободное от учебы время</w:t>
            </w:r>
          </w:p>
        </w:tc>
        <w:tc>
          <w:tcPr>
            <w:tcW w:w="406" w:type="pct"/>
          </w:tcPr>
          <w:p w14:paraId="7FA919EA" w14:textId="77777777" w:rsidR="00C26CDC" w:rsidRPr="006E1713" w:rsidRDefault="00C26CDC" w:rsidP="00C26CDC">
            <w:bookmarkStart w:id="17" w:name="_Hlk122003663"/>
            <w:r w:rsidRPr="006E1713">
              <w:t>1 раз в год, показатель за год</w:t>
            </w:r>
            <w:bookmarkEnd w:id="17"/>
          </w:p>
        </w:tc>
        <w:tc>
          <w:tcPr>
            <w:tcW w:w="738" w:type="pct"/>
          </w:tcPr>
          <w:p w14:paraId="15542F94" w14:textId="77777777" w:rsidR="00C26CDC" w:rsidRPr="006E1713" w:rsidRDefault="00C26CDC" w:rsidP="00C26CDC">
            <w:r w:rsidRPr="006E1713">
              <w:t>-</w:t>
            </w:r>
          </w:p>
        </w:tc>
        <w:tc>
          <w:tcPr>
            <w:tcW w:w="889" w:type="pct"/>
          </w:tcPr>
          <w:p w14:paraId="59B2071F" w14:textId="77777777" w:rsidR="00C26CDC" w:rsidRPr="006E1713" w:rsidRDefault="00C26CDC" w:rsidP="00C26CDC">
            <w:pPr>
              <w:jc w:val="both"/>
            </w:pPr>
            <w:r w:rsidRPr="006E1713">
              <w:t>общее количество несов</w:t>
            </w:r>
            <w:r w:rsidR="00546225" w:rsidRPr="006E1713">
              <w:t>е</w:t>
            </w:r>
            <w:r w:rsidRPr="006E1713">
              <w:t>ршеннолетних граждан в возрасте до 18 лет, которые были трудо</w:t>
            </w:r>
            <w:r w:rsidR="00546225" w:rsidRPr="006E1713">
              <w:t>уст</w:t>
            </w:r>
            <w:r w:rsidRPr="006E1713">
              <w:t>роены в свободное от учебы время в отчетном году (за счет средств местного бюджета)</w:t>
            </w:r>
          </w:p>
        </w:tc>
        <w:tc>
          <w:tcPr>
            <w:tcW w:w="1198" w:type="pct"/>
          </w:tcPr>
          <w:p w14:paraId="1DC81F9C" w14:textId="77777777" w:rsidR="00C26CDC" w:rsidRPr="006E1713" w:rsidRDefault="00C26CDC" w:rsidP="00C26CDC">
            <w:pPr>
              <w:jc w:val="both"/>
            </w:pPr>
            <w:r w:rsidRPr="006E1713">
              <w:t>отчетность руководителей образовательных учреждений</w:t>
            </w:r>
          </w:p>
        </w:tc>
      </w:tr>
      <w:tr w:rsidR="00A81C9D" w:rsidRPr="006E1713" w14:paraId="276A9015" w14:textId="77777777" w:rsidTr="00305677">
        <w:trPr>
          <w:trHeight w:val="1670"/>
        </w:trPr>
        <w:tc>
          <w:tcPr>
            <w:tcW w:w="132" w:type="pct"/>
          </w:tcPr>
          <w:p w14:paraId="13B063E9" w14:textId="77777777" w:rsidR="00C26CDC" w:rsidRPr="006E1713" w:rsidRDefault="00C26CDC" w:rsidP="00C26CDC">
            <w:pPr>
              <w:rPr>
                <w:sz w:val="24"/>
                <w:szCs w:val="24"/>
              </w:rPr>
            </w:pPr>
            <w:r w:rsidRPr="006E1713">
              <w:rPr>
                <w:sz w:val="24"/>
                <w:szCs w:val="24"/>
              </w:rPr>
              <w:t>21</w:t>
            </w:r>
          </w:p>
        </w:tc>
        <w:tc>
          <w:tcPr>
            <w:tcW w:w="762" w:type="pct"/>
          </w:tcPr>
          <w:p w14:paraId="70F5A84D" w14:textId="77777777" w:rsidR="00C26CDC" w:rsidRPr="006E1713" w:rsidRDefault="00C26CDC" w:rsidP="00C26CDC">
            <w:r w:rsidRPr="006E1713">
              <w:t xml:space="preserve">доля </w:t>
            </w:r>
            <w:proofErr w:type="gramStart"/>
            <w:r w:rsidRPr="006E1713">
              <w:t>обеспеченных  питанием</w:t>
            </w:r>
            <w:proofErr w:type="gramEnd"/>
            <w:r w:rsidRPr="006E1713">
              <w:t xml:space="preserve"> обучающихся </w:t>
            </w:r>
            <w:r w:rsidRPr="006E1713">
              <w:rPr>
                <w:bCs/>
              </w:rPr>
              <w:t xml:space="preserve">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 </w:t>
            </w:r>
            <w:r w:rsidRPr="006E1713">
              <w:lastRenderedPageBreak/>
              <w:t>в дошкольных организациях и общеобразовательных организациях</w:t>
            </w:r>
          </w:p>
        </w:tc>
        <w:tc>
          <w:tcPr>
            <w:tcW w:w="246" w:type="pct"/>
            <w:vAlign w:val="center"/>
          </w:tcPr>
          <w:p w14:paraId="1B4676D4" w14:textId="77777777" w:rsidR="00C26CDC" w:rsidRPr="006E1713" w:rsidRDefault="00C26CDC" w:rsidP="00C26CDC">
            <w:r w:rsidRPr="006E1713">
              <w:lastRenderedPageBreak/>
              <w:t>%</w:t>
            </w:r>
          </w:p>
        </w:tc>
        <w:tc>
          <w:tcPr>
            <w:tcW w:w="629" w:type="pct"/>
            <w:vAlign w:val="center"/>
          </w:tcPr>
          <w:p w14:paraId="7949695F" w14:textId="77777777" w:rsidR="00C26CDC" w:rsidRPr="006E1713" w:rsidRDefault="00C26CDC" w:rsidP="00C26CDC">
            <w:pPr>
              <w:jc w:val="both"/>
            </w:pPr>
            <w:r w:rsidRPr="006E1713">
              <w:t xml:space="preserve">доля </w:t>
            </w:r>
            <w:proofErr w:type="gramStart"/>
            <w:r w:rsidRPr="006E1713">
              <w:t>обеспеченных  питанием</w:t>
            </w:r>
            <w:proofErr w:type="gramEnd"/>
            <w:r w:rsidRPr="006E1713">
              <w:t xml:space="preserve"> обучающихся </w:t>
            </w:r>
            <w:r w:rsidRPr="006E1713">
              <w:rPr>
                <w:bCs/>
              </w:rPr>
              <w:t>с ограниченными возможностями здоровья, не проживающих в организациях осуществляющих образовательную деятельность по адаптиро</w:t>
            </w:r>
            <w:r w:rsidRPr="006E1713">
              <w:rPr>
                <w:bCs/>
              </w:rPr>
              <w:lastRenderedPageBreak/>
              <w:t xml:space="preserve">ванным основным общеобразовательным программам </w:t>
            </w:r>
            <w:r w:rsidRPr="006E1713">
              <w:t>в дошкольных организациях и общеобразовательных организациях</w:t>
            </w:r>
          </w:p>
        </w:tc>
        <w:tc>
          <w:tcPr>
            <w:tcW w:w="406" w:type="pct"/>
          </w:tcPr>
          <w:p w14:paraId="105C50DC" w14:textId="77777777" w:rsidR="00C26CDC" w:rsidRPr="006E1713" w:rsidRDefault="00C26CDC" w:rsidP="00C26CDC">
            <w:r w:rsidRPr="006E1713">
              <w:lastRenderedPageBreak/>
              <w:t>1 раз в год, показатель за год</w:t>
            </w:r>
          </w:p>
        </w:tc>
        <w:tc>
          <w:tcPr>
            <w:tcW w:w="738" w:type="pct"/>
          </w:tcPr>
          <w:p w14:paraId="4096B867" w14:textId="77777777" w:rsidR="00C26CDC" w:rsidRPr="006E1713" w:rsidRDefault="00021C26" w:rsidP="00C26CDC">
            <w:r w:rsidRPr="006E1713">
              <w:rPr>
                <w:noProof/>
              </w:rPr>
              <mc:AlternateContent>
                <mc:Choice Requires="wpc">
                  <w:drawing>
                    <wp:inline distT="0" distB="0" distL="0" distR="0" wp14:anchorId="0D389548" wp14:editId="4EC3AB72">
                      <wp:extent cx="974090" cy="592455"/>
                      <wp:effectExtent l="0" t="0" r="0" b="0"/>
                      <wp:docPr id="2265" name="Полотно 22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Line 226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226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846B" w14:textId="77777777" w:rsidR="00B1625C" w:rsidRDefault="00B1625C" w:rsidP="00305677">
                                    <w:r>
                                      <w:rPr>
                                        <w:color w:val="000000"/>
                                        <w:sz w:val="26"/>
                                        <w:szCs w:val="26"/>
                                        <w:lang w:val="en-US"/>
                                      </w:rPr>
                                      <w:t>100</w:t>
                                    </w:r>
                                  </w:p>
                                </w:txbxContent>
                              </wps:txbx>
                              <wps:bodyPr rot="0" vert="horz" wrap="none" lIns="0" tIns="0" rIns="0" bIns="0" anchor="t" anchorCtr="0" upright="1">
                                <a:spAutoFit/>
                              </wps:bodyPr>
                            </wps:wsp>
                            <wps:wsp>
                              <wps:cNvPr id="20" name="Rectangle 226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3219" w14:textId="77777777" w:rsidR="00B1625C" w:rsidRDefault="00B1625C" w:rsidP="00305677">
                                    <w:r>
                                      <w:rPr>
                                        <w:color w:val="000000"/>
                                        <w:sz w:val="26"/>
                                        <w:szCs w:val="26"/>
                                        <w:lang w:val="en-US"/>
                                      </w:rPr>
                                      <w:t>N</w:t>
                                    </w:r>
                                  </w:p>
                                </w:txbxContent>
                              </wps:txbx>
                              <wps:bodyPr rot="0" vert="horz" wrap="none" lIns="0" tIns="0" rIns="0" bIns="0" anchor="t" anchorCtr="0" upright="1">
                                <a:spAutoFit/>
                              </wps:bodyPr>
                            </wps:wsp>
                            <wps:wsp>
                              <wps:cNvPr id="21" name="Rectangle 227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D4DC" w14:textId="77777777" w:rsidR="00B1625C" w:rsidRDefault="00B1625C" w:rsidP="00305677">
                                    <w:r>
                                      <w:rPr>
                                        <w:color w:val="000000"/>
                                        <w:sz w:val="26"/>
                                        <w:szCs w:val="26"/>
                                        <w:lang w:val="en-US"/>
                                      </w:rPr>
                                      <w:t>X</w:t>
                                    </w:r>
                                  </w:p>
                                </w:txbxContent>
                              </wps:txbx>
                              <wps:bodyPr rot="0" vert="horz" wrap="none" lIns="0" tIns="0" rIns="0" bIns="0" anchor="t" anchorCtr="0" upright="1">
                                <a:spAutoFit/>
                              </wps:bodyPr>
                            </wps:wsp>
                            <wps:wsp>
                              <wps:cNvPr id="22" name="Rectangle 227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A9E61" w14:textId="77777777" w:rsidR="00B1625C" w:rsidRPr="00285C35" w:rsidRDefault="00B1625C" w:rsidP="00305677">
                                    <w:r>
                                      <w:rPr>
                                        <w:color w:val="000000"/>
                                        <w:sz w:val="26"/>
                                        <w:szCs w:val="26"/>
                                      </w:rPr>
                                      <w:t>Д</w:t>
                                    </w:r>
                                  </w:p>
                                </w:txbxContent>
                              </wps:txbx>
                              <wps:bodyPr rot="0" vert="horz" wrap="none" lIns="0" tIns="0" rIns="0" bIns="0" anchor="t" anchorCtr="0" upright="1">
                                <a:spAutoFit/>
                              </wps:bodyPr>
                            </wps:wsp>
                            <wps:wsp>
                              <wps:cNvPr id="23" name="Rectangle 227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172D" w14:textId="77777777" w:rsidR="00B1625C" w:rsidRPr="00285C35" w:rsidRDefault="00B1625C" w:rsidP="00305677">
                                    <w:r>
                                      <w:rPr>
                                        <w:color w:val="000000"/>
                                      </w:rPr>
                                      <w:t>21</w:t>
                                    </w:r>
                                  </w:p>
                                </w:txbxContent>
                              </wps:txbx>
                              <wps:bodyPr rot="0" vert="horz" wrap="none" lIns="0" tIns="0" rIns="0" bIns="0" anchor="t" anchorCtr="0" upright="1">
                                <a:spAutoFit/>
                              </wps:bodyPr>
                            </wps:wsp>
                            <wps:wsp>
                              <wps:cNvPr id="24" name="Rectangle 227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44E2" w14:textId="77777777" w:rsidR="00B1625C" w:rsidRDefault="00B1625C" w:rsidP="00305677">
                                    <w:r>
                                      <w:rPr>
                                        <w:rFonts w:ascii="Symbol" w:hAnsi="Symbol" w:cs="Symbol"/>
                                        <w:color w:val="000000"/>
                                        <w:sz w:val="26"/>
                                        <w:szCs w:val="26"/>
                                        <w:lang w:val="en-US"/>
                                      </w:rPr>
                                      <w:t></w:t>
                                    </w:r>
                                  </w:p>
                                </w:txbxContent>
                              </wps:txbx>
                              <wps:bodyPr rot="0" vert="horz" wrap="none" lIns="0" tIns="0" rIns="0" bIns="0" anchor="t" anchorCtr="0" upright="1">
                                <a:spAutoFit/>
                              </wps:bodyPr>
                            </wps:wsp>
                            <wps:wsp>
                              <wps:cNvPr id="25" name="Rectangle 227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4816F" w14:textId="77777777" w:rsidR="00B1625C" w:rsidRDefault="00B1625C" w:rsidP="00305677">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0D389548" id="Полотно 2265" o:spid="_x0000_s116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">
                      <v:shape id="_x0000_s1166" type="#_x0000_t75" style="position:absolute;width:9740;height:5924;visibility:visible;mso-wrap-style:square">
                        <v:fill o:detectmouseclick="t"/>
                        <v:path o:connecttype="none"/>
                      </v:shape>
                      <v:line id="Line 2267" o:spid="_x0000_s116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" strokeweight="31e-5mm"/>
                      <v:rect id="Rectangle 2268" o:spid="_x0000_s116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08F846B" w14:textId="77777777" w:rsidR="00B1625C" w:rsidRDefault="00B1625C" w:rsidP="00305677">
                              <w:r>
                                <w:rPr>
                                  <w:color w:val="000000"/>
                                  <w:sz w:val="26"/>
                                  <w:szCs w:val="26"/>
                                  <w:lang w:val="en-US"/>
                                </w:rPr>
                                <w:t>100</w:t>
                              </w:r>
                            </w:p>
                          </w:txbxContent>
                        </v:textbox>
                      </v:rect>
                      <v:rect id="Rectangle 2269" o:spid="_x0000_s116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26E3219" w14:textId="77777777" w:rsidR="00B1625C" w:rsidRDefault="00B1625C" w:rsidP="00305677">
                              <w:r>
                                <w:rPr>
                                  <w:color w:val="000000"/>
                                  <w:sz w:val="26"/>
                                  <w:szCs w:val="26"/>
                                  <w:lang w:val="en-US"/>
                                </w:rPr>
                                <w:t>N</w:t>
                              </w:r>
                            </w:p>
                          </w:txbxContent>
                        </v:textbox>
                      </v:rect>
                      <v:rect id="Rectangle 2270" o:spid="_x0000_s117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470D4DC" w14:textId="77777777" w:rsidR="00B1625C" w:rsidRDefault="00B1625C" w:rsidP="00305677">
                              <w:r>
                                <w:rPr>
                                  <w:color w:val="000000"/>
                                  <w:sz w:val="26"/>
                                  <w:szCs w:val="26"/>
                                  <w:lang w:val="en-US"/>
                                </w:rPr>
                                <w:t>X</w:t>
                              </w:r>
                            </w:p>
                          </w:txbxContent>
                        </v:textbox>
                      </v:rect>
                      <v:rect id="Rectangle 2271" o:spid="_x0000_s117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0DA9E61" w14:textId="77777777" w:rsidR="00B1625C" w:rsidRPr="00285C35" w:rsidRDefault="00B1625C" w:rsidP="00305677">
                              <w:r>
                                <w:rPr>
                                  <w:color w:val="000000"/>
                                  <w:sz w:val="26"/>
                                  <w:szCs w:val="26"/>
                                </w:rPr>
                                <w:t>Д</w:t>
                              </w:r>
                            </w:p>
                          </w:txbxContent>
                        </v:textbox>
                      </v:rect>
                      <v:rect id="Rectangle 2272" o:spid="_x0000_s117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61E172D" w14:textId="77777777" w:rsidR="00B1625C" w:rsidRPr="00285C35" w:rsidRDefault="00B1625C" w:rsidP="00305677">
                              <w:r>
                                <w:rPr>
                                  <w:color w:val="000000"/>
                                </w:rPr>
                                <w:t>21</w:t>
                              </w:r>
                            </w:p>
                          </w:txbxContent>
                        </v:textbox>
                      </v:rect>
                      <v:rect id="Rectangle 2273" o:spid="_x0000_s117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50A44E2" w14:textId="77777777" w:rsidR="00B1625C" w:rsidRDefault="00B1625C" w:rsidP="00305677">
                              <w:r>
                                <w:rPr>
                                  <w:rFonts w:ascii="Symbol" w:hAnsi="Symbol" w:cs="Symbol"/>
                                  <w:color w:val="000000"/>
                                  <w:sz w:val="26"/>
                                  <w:szCs w:val="26"/>
                                  <w:lang w:val="en-US"/>
                                </w:rPr>
                                <w:t></w:t>
                              </w:r>
                            </w:p>
                          </w:txbxContent>
                        </v:textbox>
                      </v:rect>
                      <v:rect id="Rectangle 2274" o:spid="_x0000_s117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4B24816F" w14:textId="77777777" w:rsidR="00B1625C" w:rsidRDefault="00B1625C" w:rsidP="00305677">
                              <w:r>
                                <w:rPr>
                                  <w:rFonts w:ascii="Symbol" w:hAnsi="Symbol" w:cs="Symbol"/>
                                  <w:color w:val="000000"/>
                                  <w:sz w:val="26"/>
                                  <w:szCs w:val="26"/>
                                  <w:lang w:val="en-US"/>
                                </w:rPr>
                                <w:t></w:t>
                              </w:r>
                            </w:p>
                          </w:txbxContent>
                        </v:textbox>
                      </v:rect>
                      <w10:anchorlock/>
                    </v:group>
                  </w:pict>
                </mc:Fallback>
              </mc:AlternateContent>
            </w:r>
          </w:p>
        </w:tc>
        <w:tc>
          <w:tcPr>
            <w:tcW w:w="889" w:type="pct"/>
          </w:tcPr>
          <w:p w14:paraId="712D0EE6" w14:textId="77777777" w:rsidR="00C26CDC" w:rsidRPr="006E1713" w:rsidRDefault="00C26CDC" w:rsidP="00C26CDC">
            <w:pPr>
              <w:jc w:val="both"/>
            </w:pPr>
            <w:r w:rsidRPr="006E1713">
              <w:t xml:space="preserve">Х - количество обучающихся </w:t>
            </w:r>
            <w:proofErr w:type="gramStart"/>
            <w:r w:rsidRPr="006E1713">
              <w:t>с ОВЗ</w:t>
            </w:r>
            <w:proofErr w:type="gramEnd"/>
            <w:r w:rsidRPr="006E1713">
              <w:t xml:space="preserve"> обеспеченных питание (чел.)</w:t>
            </w:r>
          </w:p>
          <w:p w14:paraId="68A17255" w14:textId="77777777" w:rsidR="00C26CDC" w:rsidRPr="006E1713" w:rsidRDefault="00C26CDC" w:rsidP="00C26CDC">
            <w:r w:rsidRPr="006E1713">
              <w:rPr>
                <w:lang w:val="en-US"/>
              </w:rPr>
              <w:t>N</w:t>
            </w:r>
            <w:r w:rsidRPr="006E1713">
              <w:t xml:space="preserve"> – общее количество обучающихся с ОВЗ (чел.)</w:t>
            </w:r>
          </w:p>
        </w:tc>
        <w:tc>
          <w:tcPr>
            <w:tcW w:w="1198" w:type="pct"/>
          </w:tcPr>
          <w:p w14:paraId="14AC0C8F" w14:textId="77777777" w:rsidR="00C26CDC" w:rsidRPr="006E1713" w:rsidRDefault="00C26CDC" w:rsidP="00C26CDC">
            <w:pPr>
              <w:jc w:val="both"/>
            </w:pPr>
            <w:r w:rsidRPr="006E1713">
              <w:t>отчетность руководителей образовательных учреждений</w:t>
            </w:r>
          </w:p>
        </w:tc>
      </w:tr>
      <w:tr w:rsidR="00A81C9D" w:rsidRPr="006E1713" w14:paraId="42CF2D47" w14:textId="77777777" w:rsidTr="0059010D">
        <w:trPr>
          <w:trHeight w:val="820"/>
        </w:trPr>
        <w:tc>
          <w:tcPr>
            <w:tcW w:w="132" w:type="pct"/>
          </w:tcPr>
          <w:p w14:paraId="3E265011" w14:textId="77777777" w:rsidR="00C26CDC" w:rsidRPr="006E1713" w:rsidRDefault="00C26CDC" w:rsidP="00C26CDC">
            <w:pPr>
              <w:rPr>
                <w:sz w:val="24"/>
                <w:szCs w:val="24"/>
              </w:rPr>
            </w:pPr>
            <w:r w:rsidRPr="006E1713">
              <w:rPr>
                <w:sz w:val="24"/>
                <w:szCs w:val="24"/>
              </w:rPr>
              <w:t>22</w:t>
            </w:r>
          </w:p>
        </w:tc>
        <w:tc>
          <w:tcPr>
            <w:tcW w:w="762" w:type="pct"/>
          </w:tcPr>
          <w:p w14:paraId="5EDA7F3B" w14:textId="77777777" w:rsidR="00C26CDC" w:rsidRPr="006E1713" w:rsidRDefault="00C26CDC" w:rsidP="00C26CDC">
            <w:r w:rsidRPr="006E1713">
              <w:t>количество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 и общественными организациями</w:t>
            </w:r>
          </w:p>
        </w:tc>
        <w:tc>
          <w:tcPr>
            <w:tcW w:w="246" w:type="pct"/>
            <w:vAlign w:val="center"/>
          </w:tcPr>
          <w:p w14:paraId="7F4FD937" w14:textId="77777777" w:rsidR="00C26CDC" w:rsidRPr="006E1713" w:rsidRDefault="00C26CDC" w:rsidP="00C26CDC">
            <w:r w:rsidRPr="006E1713">
              <w:t>Ед.</w:t>
            </w:r>
          </w:p>
        </w:tc>
        <w:tc>
          <w:tcPr>
            <w:tcW w:w="629" w:type="pct"/>
            <w:vAlign w:val="center"/>
          </w:tcPr>
          <w:p w14:paraId="354D0A91" w14:textId="77777777" w:rsidR="00C26CDC" w:rsidRPr="006E1713" w:rsidRDefault="00C26CDC" w:rsidP="00C26CDC">
            <w:pPr>
              <w:jc w:val="both"/>
            </w:pPr>
            <w:r w:rsidRPr="006E1713">
              <w:t xml:space="preserve">количество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 и общественными </w:t>
            </w:r>
            <w:r w:rsidRPr="006E1713">
              <w:lastRenderedPageBreak/>
              <w:t>организациями,</w:t>
            </w:r>
            <w:r w:rsidRPr="006E1713">
              <w:rPr>
                <w:sz w:val="27"/>
                <w:szCs w:val="27"/>
              </w:rPr>
              <w:t xml:space="preserve"> с нарастающим итогом начиная с 2023 года</w:t>
            </w:r>
          </w:p>
        </w:tc>
        <w:tc>
          <w:tcPr>
            <w:tcW w:w="406" w:type="pct"/>
          </w:tcPr>
          <w:p w14:paraId="679B329E" w14:textId="77777777" w:rsidR="00C26CDC" w:rsidRPr="006E1713" w:rsidRDefault="00C26CDC" w:rsidP="00C26CDC">
            <w:r w:rsidRPr="006E1713">
              <w:lastRenderedPageBreak/>
              <w:t>1 раз в год, показатель за год</w:t>
            </w:r>
          </w:p>
        </w:tc>
        <w:tc>
          <w:tcPr>
            <w:tcW w:w="738" w:type="pct"/>
          </w:tcPr>
          <w:p w14:paraId="47F1BE5A" w14:textId="77777777" w:rsidR="00C26CDC" w:rsidRPr="006E1713" w:rsidRDefault="00C26CDC" w:rsidP="00C26CDC">
            <w:r w:rsidRPr="006E1713">
              <w:t>-</w:t>
            </w:r>
          </w:p>
        </w:tc>
        <w:tc>
          <w:tcPr>
            <w:tcW w:w="889" w:type="pct"/>
          </w:tcPr>
          <w:p w14:paraId="20204C34" w14:textId="77777777" w:rsidR="00C26CDC" w:rsidRPr="006E1713" w:rsidRDefault="00C26CDC" w:rsidP="00C26CDC">
            <w:pPr>
              <w:jc w:val="both"/>
            </w:pPr>
            <w:r w:rsidRPr="006E1713">
              <w:t>количество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 и общественными организациями</w:t>
            </w:r>
          </w:p>
        </w:tc>
        <w:tc>
          <w:tcPr>
            <w:tcW w:w="1198" w:type="pct"/>
          </w:tcPr>
          <w:p w14:paraId="121821A3" w14:textId="77777777" w:rsidR="00C26CDC" w:rsidRPr="006E1713" w:rsidRDefault="00C26CDC" w:rsidP="00C26CDC">
            <w:pPr>
              <w:jc w:val="both"/>
            </w:pPr>
            <w:r w:rsidRPr="006E1713">
              <w:t>отчетность руководителей образовательных учреждений</w:t>
            </w:r>
          </w:p>
        </w:tc>
      </w:tr>
      <w:tr w:rsidR="00A81C9D" w:rsidRPr="006E1713" w14:paraId="5DD20F0F" w14:textId="77777777">
        <w:trPr>
          <w:trHeight w:val="820"/>
        </w:trPr>
        <w:tc>
          <w:tcPr>
            <w:tcW w:w="132" w:type="pct"/>
          </w:tcPr>
          <w:p w14:paraId="2108C613" w14:textId="77777777" w:rsidR="00C26CDC" w:rsidRPr="006E1713" w:rsidRDefault="00C26CDC" w:rsidP="00C26CDC">
            <w:pPr>
              <w:rPr>
                <w:sz w:val="24"/>
                <w:szCs w:val="24"/>
              </w:rPr>
            </w:pPr>
            <w:r w:rsidRPr="006E1713">
              <w:rPr>
                <w:sz w:val="24"/>
                <w:szCs w:val="24"/>
              </w:rPr>
              <w:t>23</w:t>
            </w:r>
          </w:p>
        </w:tc>
        <w:tc>
          <w:tcPr>
            <w:tcW w:w="762" w:type="pct"/>
          </w:tcPr>
          <w:p w14:paraId="68A3931A" w14:textId="77777777" w:rsidR="00C26CDC" w:rsidRPr="006E1713" w:rsidRDefault="00C26CDC" w:rsidP="00C26CDC">
            <w:r w:rsidRPr="006E1713">
              <w:t xml:space="preserve">количество образовательных </w:t>
            </w:r>
            <w:proofErr w:type="gramStart"/>
            <w:r w:rsidRPr="006E1713">
              <w:t>организаций ,</w:t>
            </w:r>
            <w:proofErr w:type="gramEnd"/>
            <w:r w:rsidRPr="006E1713">
              <w:t xml:space="preserve"> в которых укреплена материально- техническая база</w:t>
            </w:r>
          </w:p>
        </w:tc>
        <w:tc>
          <w:tcPr>
            <w:tcW w:w="246" w:type="pct"/>
            <w:vAlign w:val="center"/>
          </w:tcPr>
          <w:p w14:paraId="664F423B" w14:textId="77777777" w:rsidR="00C26CDC" w:rsidRPr="006E1713" w:rsidRDefault="00C26CDC" w:rsidP="00C26CDC">
            <w:r w:rsidRPr="006E1713">
              <w:t>Ед.</w:t>
            </w:r>
          </w:p>
        </w:tc>
        <w:tc>
          <w:tcPr>
            <w:tcW w:w="629" w:type="pct"/>
          </w:tcPr>
          <w:p w14:paraId="09ACBFF5" w14:textId="77777777" w:rsidR="00C26CDC" w:rsidRPr="006E1713" w:rsidRDefault="00C26CDC" w:rsidP="00C26CDC">
            <w:pPr>
              <w:jc w:val="both"/>
            </w:pPr>
            <w:r w:rsidRPr="006E1713">
              <w:t xml:space="preserve">количество образовательных </w:t>
            </w:r>
            <w:proofErr w:type="gramStart"/>
            <w:r w:rsidRPr="006E1713">
              <w:t>организаций ,</w:t>
            </w:r>
            <w:proofErr w:type="gramEnd"/>
            <w:r w:rsidRPr="006E1713">
              <w:t xml:space="preserve"> в которых укреплена материально- техническая база</w:t>
            </w:r>
          </w:p>
        </w:tc>
        <w:tc>
          <w:tcPr>
            <w:tcW w:w="406" w:type="pct"/>
          </w:tcPr>
          <w:p w14:paraId="434CCA68" w14:textId="77777777" w:rsidR="00C26CDC" w:rsidRPr="006E1713" w:rsidRDefault="00C26CDC" w:rsidP="00C26CDC">
            <w:r w:rsidRPr="006E1713">
              <w:t>1 раз в год, показатель за год</w:t>
            </w:r>
          </w:p>
        </w:tc>
        <w:tc>
          <w:tcPr>
            <w:tcW w:w="738" w:type="pct"/>
          </w:tcPr>
          <w:p w14:paraId="73FDDEA8" w14:textId="77777777" w:rsidR="00C26CDC" w:rsidRPr="006E1713" w:rsidRDefault="00C26CDC" w:rsidP="00C26CDC">
            <w:r w:rsidRPr="006E1713">
              <w:t>-</w:t>
            </w:r>
          </w:p>
        </w:tc>
        <w:tc>
          <w:tcPr>
            <w:tcW w:w="889" w:type="pct"/>
          </w:tcPr>
          <w:p w14:paraId="6D53BBEE" w14:textId="77777777" w:rsidR="00C26CDC" w:rsidRPr="006E1713" w:rsidRDefault="00C26CDC" w:rsidP="00C26CDC">
            <w:pPr>
              <w:jc w:val="both"/>
            </w:pPr>
            <w:r w:rsidRPr="006E1713">
              <w:t xml:space="preserve">количество образовательных </w:t>
            </w:r>
            <w:proofErr w:type="gramStart"/>
            <w:r w:rsidRPr="006E1713">
              <w:t>организаций ,</w:t>
            </w:r>
            <w:proofErr w:type="gramEnd"/>
            <w:r w:rsidRPr="006E1713">
              <w:t xml:space="preserve"> в которых укреплена материально- техническая база</w:t>
            </w:r>
          </w:p>
        </w:tc>
        <w:tc>
          <w:tcPr>
            <w:tcW w:w="1198" w:type="pct"/>
          </w:tcPr>
          <w:p w14:paraId="405D7EB0" w14:textId="77777777" w:rsidR="00C26CDC" w:rsidRPr="006E1713" w:rsidRDefault="00C26CDC" w:rsidP="00C26CDC">
            <w:pPr>
              <w:jc w:val="both"/>
            </w:pPr>
            <w:r w:rsidRPr="006E1713">
              <w:t>отчетность руководителей образовательных учреждений</w:t>
            </w:r>
          </w:p>
        </w:tc>
      </w:tr>
      <w:tr w:rsidR="00A81C9D" w:rsidRPr="006E1713" w14:paraId="6107A0E9" w14:textId="77777777">
        <w:trPr>
          <w:trHeight w:val="820"/>
        </w:trPr>
        <w:tc>
          <w:tcPr>
            <w:tcW w:w="132" w:type="pct"/>
          </w:tcPr>
          <w:p w14:paraId="5E98AC95" w14:textId="77777777" w:rsidR="00C26CDC" w:rsidRPr="006E1713" w:rsidRDefault="00C26CDC" w:rsidP="00C26CDC">
            <w:pPr>
              <w:rPr>
                <w:sz w:val="24"/>
                <w:szCs w:val="24"/>
              </w:rPr>
            </w:pPr>
            <w:r w:rsidRPr="006E1713">
              <w:rPr>
                <w:sz w:val="24"/>
                <w:szCs w:val="24"/>
              </w:rPr>
              <w:t>24</w:t>
            </w:r>
          </w:p>
        </w:tc>
        <w:tc>
          <w:tcPr>
            <w:tcW w:w="762" w:type="pct"/>
          </w:tcPr>
          <w:p w14:paraId="2221ACD1" w14:textId="77777777" w:rsidR="00C26CDC" w:rsidRPr="006E1713" w:rsidRDefault="00C26CDC" w:rsidP="00C26CDC">
            <w:r w:rsidRPr="006E1713">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w:t>
            </w:r>
            <w:r w:rsidRPr="006E1713">
              <w:lastRenderedPageBreak/>
              <w:t>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w:t>
            </w:r>
            <w:r w:rsidRPr="006E1713">
              <w:lastRenderedPageBreak/>
              <w:t>вая школа", "детская школа художественных ремесел" (далее - детские школы искусств).</w:t>
            </w:r>
          </w:p>
        </w:tc>
        <w:tc>
          <w:tcPr>
            <w:tcW w:w="246" w:type="pct"/>
            <w:vAlign w:val="center"/>
          </w:tcPr>
          <w:p w14:paraId="00EF9BDB" w14:textId="77777777" w:rsidR="00C26CDC" w:rsidRPr="006E1713" w:rsidRDefault="00C26CDC" w:rsidP="00C26CDC">
            <w:pPr>
              <w:jc w:val="center"/>
            </w:pPr>
            <w:r w:rsidRPr="006E1713">
              <w:lastRenderedPageBreak/>
              <w:t>%</w:t>
            </w:r>
          </w:p>
        </w:tc>
        <w:tc>
          <w:tcPr>
            <w:tcW w:w="629" w:type="pct"/>
          </w:tcPr>
          <w:p w14:paraId="033AD071" w14:textId="77777777" w:rsidR="00C26CDC" w:rsidRPr="006E1713" w:rsidRDefault="00C26CDC" w:rsidP="00C26CDC">
            <w:pPr>
              <w:jc w:val="both"/>
            </w:pPr>
            <w:r w:rsidRPr="006E1713">
              <w:t>доля детей в возрасте от 5 до 18 лет, получающих дополнительное образование с использованием сертификата дополнительного образования</w:t>
            </w:r>
          </w:p>
        </w:tc>
        <w:tc>
          <w:tcPr>
            <w:tcW w:w="406" w:type="pct"/>
          </w:tcPr>
          <w:p w14:paraId="025B3527" w14:textId="77777777" w:rsidR="00C26CDC" w:rsidRPr="006E1713" w:rsidRDefault="00C26CDC" w:rsidP="00C26CDC">
            <w:r w:rsidRPr="006E1713">
              <w:t>1 раз в год, показатель за год</w:t>
            </w:r>
          </w:p>
        </w:tc>
        <w:tc>
          <w:tcPr>
            <w:tcW w:w="738" w:type="pct"/>
          </w:tcPr>
          <w:p w14:paraId="0012DDB1" w14:textId="77777777" w:rsidR="00C26CDC" w:rsidRPr="006E1713" w:rsidRDefault="00021C26" w:rsidP="00C26CDC">
            <w:r w:rsidRPr="006E1713">
              <w:rPr>
                <w:noProof/>
              </w:rPr>
              <mc:AlternateContent>
                <mc:Choice Requires="wpc">
                  <w:drawing>
                    <wp:inline distT="0" distB="0" distL="0" distR="0" wp14:anchorId="43950869" wp14:editId="47706F5F">
                      <wp:extent cx="974090" cy="592455"/>
                      <wp:effectExtent l="0" t="0" r="0" b="0"/>
                      <wp:docPr id="2255" name="Полотно 22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225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225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8F04" w14:textId="77777777" w:rsidR="00B1625C" w:rsidRDefault="00B1625C" w:rsidP="002C7F4B">
                                    <w:r>
                                      <w:rPr>
                                        <w:color w:val="000000"/>
                                        <w:sz w:val="26"/>
                                        <w:szCs w:val="26"/>
                                        <w:lang w:val="en-US"/>
                                      </w:rPr>
                                      <w:t>100</w:t>
                                    </w:r>
                                  </w:p>
                                </w:txbxContent>
                              </wps:txbx>
                              <wps:bodyPr rot="0" vert="horz" wrap="none" lIns="0" tIns="0" rIns="0" bIns="0" anchor="t" anchorCtr="0" upright="1">
                                <a:spAutoFit/>
                              </wps:bodyPr>
                            </wps:wsp>
                            <wps:wsp>
                              <wps:cNvPr id="11" name="Rectangle 225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0602B" w14:textId="77777777" w:rsidR="00B1625C" w:rsidRDefault="00B1625C" w:rsidP="002C7F4B">
                                    <w:r>
                                      <w:rPr>
                                        <w:color w:val="000000"/>
                                        <w:sz w:val="26"/>
                                        <w:szCs w:val="26"/>
                                        <w:lang w:val="en-US"/>
                                      </w:rPr>
                                      <w:t>N</w:t>
                                    </w:r>
                                  </w:p>
                                </w:txbxContent>
                              </wps:txbx>
                              <wps:bodyPr rot="0" vert="horz" wrap="none" lIns="0" tIns="0" rIns="0" bIns="0" anchor="t" anchorCtr="0" upright="1">
                                <a:spAutoFit/>
                              </wps:bodyPr>
                            </wps:wsp>
                            <wps:wsp>
                              <wps:cNvPr id="12" name="Rectangle 226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A95F" w14:textId="77777777" w:rsidR="00B1625C" w:rsidRDefault="00B1625C" w:rsidP="002C7F4B">
                                    <w:r>
                                      <w:rPr>
                                        <w:color w:val="000000"/>
                                        <w:sz w:val="26"/>
                                        <w:szCs w:val="26"/>
                                        <w:lang w:val="en-US"/>
                                      </w:rPr>
                                      <w:t>X</w:t>
                                    </w:r>
                                  </w:p>
                                </w:txbxContent>
                              </wps:txbx>
                              <wps:bodyPr rot="0" vert="horz" wrap="none" lIns="0" tIns="0" rIns="0" bIns="0" anchor="t" anchorCtr="0" upright="1">
                                <a:spAutoFit/>
                              </wps:bodyPr>
                            </wps:wsp>
                            <wps:wsp>
                              <wps:cNvPr id="13" name="Rectangle 226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A757F" w14:textId="77777777" w:rsidR="00B1625C" w:rsidRPr="00285C35" w:rsidRDefault="00B1625C" w:rsidP="002C7F4B">
                                    <w:r>
                                      <w:rPr>
                                        <w:color w:val="000000"/>
                                        <w:sz w:val="26"/>
                                        <w:szCs w:val="26"/>
                                      </w:rPr>
                                      <w:t>Д</w:t>
                                    </w:r>
                                  </w:p>
                                </w:txbxContent>
                              </wps:txbx>
                              <wps:bodyPr rot="0" vert="horz" wrap="none" lIns="0" tIns="0" rIns="0" bIns="0" anchor="t" anchorCtr="0" upright="1">
                                <a:spAutoFit/>
                              </wps:bodyPr>
                            </wps:wsp>
                            <wps:wsp>
                              <wps:cNvPr id="14" name="Rectangle 226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FC5C" w14:textId="77777777" w:rsidR="00B1625C" w:rsidRPr="00285C35" w:rsidRDefault="00B1625C" w:rsidP="002C7F4B">
                                    <w:r>
                                      <w:rPr>
                                        <w:color w:val="000000"/>
                                      </w:rPr>
                                      <w:t>24</w:t>
                                    </w:r>
                                  </w:p>
                                </w:txbxContent>
                              </wps:txbx>
                              <wps:bodyPr rot="0" vert="horz" wrap="none" lIns="0" tIns="0" rIns="0" bIns="0" anchor="t" anchorCtr="0" upright="1">
                                <a:spAutoFit/>
                              </wps:bodyPr>
                            </wps:wsp>
                            <wps:wsp>
                              <wps:cNvPr id="15" name="Rectangle 226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D1EE" w14:textId="77777777" w:rsidR="00B1625C" w:rsidRDefault="00B1625C" w:rsidP="002C7F4B">
                                    <w:r>
                                      <w:rPr>
                                        <w:rFonts w:ascii="Symbol" w:hAnsi="Symbol" w:cs="Symbol"/>
                                        <w:color w:val="000000"/>
                                        <w:sz w:val="26"/>
                                        <w:szCs w:val="26"/>
                                        <w:lang w:val="en-US"/>
                                      </w:rPr>
                                      <w:t></w:t>
                                    </w:r>
                                  </w:p>
                                </w:txbxContent>
                              </wps:txbx>
                              <wps:bodyPr rot="0" vert="horz" wrap="none" lIns="0" tIns="0" rIns="0" bIns="0" anchor="t" anchorCtr="0" upright="1">
                                <a:spAutoFit/>
                              </wps:bodyPr>
                            </wps:wsp>
                            <wps:wsp>
                              <wps:cNvPr id="16" name="Rectangle 226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0F4A1" w14:textId="77777777" w:rsidR="00B1625C" w:rsidRDefault="00B1625C" w:rsidP="002C7F4B">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43950869" id="Полотно 2255" o:spid="_x0000_s117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">
                      <v:shape id="_x0000_s1176" type="#_x0000_t75" style="position:absolute;width:9740;height:5924;visibility:visible;mso-wrap-style:square">
                        <v:fill o:detectmouseclick="t"/>
                        <v:path o:connecttype="none"/>
                      </v:shape>
                      <v:line id="Line 2257" o:spid="_x0000_s117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" strokeweight="31e-5mm"/>
                      <v:rect id="Rectangle 2258" o:spid="_x0000_s117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A1F8F04" w14:textId="77777777" w:rsidR="00B1625C" w:rsidRDefault="00B1625C" w:rsidP="002C7F4B">
                              <w:r>
                                <w:rPr>
                                  <w:color w:val="000000"/>
                                  <w:sz w:val="26"/>
                                  <w:szCs w:val="26"/>
                                  <w:lang w:val="en-US"/>
                                </w:rPr>
                                <w:t>100</w:t>
                              </w:r>
                            </w:p>
                          </w:txbxContent>
                        </v:textbox>
                      </v:rect>
                      <v:rect id="Rectangle 2259" o:spid="_x0000_s117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890602B" w14:textId="77777777" w:rsidR="00B1625C" w:rsidRDefault="00B1625C" w:rsidP="002C7F4B">
                              <w:r>
                                <w:rPr>
                                  <w:color w:val="000000"/>
                                  <w:sz w:val="26"/>
                                  <w:szCs w:val="26"/>
                                  <w:lang w:val="en-US"/>
                                </w:rPr>
                                <w:t>N</w:t>
                              </w:r>
                            </w:p>
                          </w:txbxContent>
                        </v:textbox>
                      </v:rect>
                      <v:rect id="Rectangle 2260" o:spid="_x0000_s118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DA3A95F" w14:textId="77777777" w:rsidR="00B1625C" w:rsidRDefault="00B1625C" w:rsidP="002C7F4B">
                              <w:r>
                                <w:rPr>
                                  <w:color w:val="000000"/>
                                  <w:sz w:val="26"/>
                                  <w:szCs w:val="26"/>
                                  <w:lang w:val="en-US"/>
                                </w:rPr>
                                <w:t>X</w:t>
                              </w:r>
                            </w:p>
                          </w:txbxContent>
                        </v:textbox>
                      </v:rect>
                      <v:rect id="Rectangle 2261" o:spid="_x0000_s118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49A757F" w14:textId="77777777" w:rsidR="00B1625C" w:rsidRPr="00285C35" w:rsidRDefault="00B1625C" w:rsidP="002C7F4B">
                              <w:r>
                                <w:rPr>
                                  <w:color w:val="000000"/>
                                  <w:sz w:val="26"/>
                                  <w:szCs w:val="26"/>
                                </w:rPr>
                                <w:t>Д</w:t>
                              </w:r>
                            </w:p>
                          </w:txbxContent>
                        </v:textbox>
                      </v:rect>
                      <v:rect id="Rectangle 2262" o:spid="_x0000_s118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F94FC5C" w14:textId="77777777" w:rsidR="00B1625C" w:rsidRPr="00285C35" w:rsidRDefault="00B1625C" w:rsidP="002C7F4B">
                              <w:r>
                                <w:rPr>
                                  <w:color w:val="000000"/>
                                </w:rPr>
                                <w:t>24</w:t>
                              </w:r>
                            </w:p>
                          </w:txbxContent>
                        </v:textbox>
                      </v:rect>
                      <v:rect id="Rectangle 2263" o:spid="_x0000_s118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2F3D1EE" w14:textId="77777777" w:rsidR="00B1625C" w:rsidRDefault="00B1625C" w:rsidP="002C7F4B">
                              <w:r>
                                <w:rPr>
                                  <w:rFonts w:ascii="Symbol" w:hAnsi="Symbol" w:cs="Symbol"/>
                                  <w:color w:val="000000"/>
                                  <w:sz w:val="26"/>
                                  <w:szCs w:val="26"/>
                                  <w:lang w:val="en-US"/>
                                </w:rPr>
                                <w:t></w:t>
                              </w:r>
                            </w:p>
                          </w:txbxContent>
                        </v:textbox>
                      </v:rect>
                      <v:rect id="Rectangle 2264" o:spid="_x0000_s118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100F4A1" w14:textId="77777777" w:rsidR="00B1625C" w:rsidRDefault="00B1625C" w:rsidP="002C7F4B">
                              <w:r>
                                <w:rPr>
                                  <w:rFonts w:ascii="Symbol" w:hAnsi="Symbol" w:cs="Symbol"/>
                                  <w:color w:val="000000"/>
                                  <w:sz w:val="26"/>
                                  <w:szCs w:val="26"/>
                                  <w:lang w:val="en-US"/>
                                </w:rPr>
                                <w:t></w:t>
                              </w:r>
                            </w:p>
                          </w:txbxContent>
                        </v:textbox>
                      </v:rect>
                      <w10:anchorlock/>
                    </v:group>
                  </w:pict>
                </mc:Fallback>
              </mc:AlternateContent>
            </w:r>
          </w:p>
        </w:tc>
        <w:tc>
          <w:tcPr>
            <w:tcW w:w="889" w:type="pct"/>
          </w:tcPr>
          <w:p w14:paraId="6ECF8332" w14:textId="77777777" w:rsidR="00C26CDC" w:rsidRPr="006E1713" w:rsidRDefault="00C26CDC" w:rsidP="00C26CDC">
            <w:pPr>
              <w:jc w:val="both"/>
            </w:pPr>
            <w:r w:rsidRPr="006E1713">
              <w:t>Х- численность детей в возрасте от 5 до 18 лет, использующих для получения дополнительного образования сертификаты дополнительного образования;</w:t>
            </w:r>
          </w:p>
          <w:p w14:paraId="29E9093E" w14:textId="77777777" w:rsidR="00C26CDC" w:rsidRPr="006E1713" w:rsidRDefault="00C26CDC" w:rsidP="00C26CDC">
            <w:pPr>
              <w:jc w:val="both"/>
            </w:pPr>
            <w:r w:rsidRPr="006E1713">
              <w:rPr>
                <w:lang w:val="en-US"/>
              </w:rPr>
              <w:t>N</w:t>
            </w:r>
            <w:r w:rsidRPr="006E1713">
              <w:t xml:space="preserve"> - общая численность детей в возрасте от 5 до 18 лет </w:t>
            </w:r>
            <w:r w:rsidRPr="006E1713">
              <w:lastRenderedPageBreak/>
              <w:t>получающих дополнительное образование по программам, финансовое обеспечение которых осуществляется за счет бюджетных средств (за исключением обучающих в детских школах искусств)</w:t>
            </w:r>
          </w:p>
        </w:tc>
        <w:tc>
          <w:tcPr>
            <w:tcW w:w="1198" w:type="pct"/>
          </w:tcPr>
          <w:p w14:paraId="6C14477E" w14:textId="77777777" w:rsidR="00C26CDC" w:rsidRPr="006E1713" w:rsidRDefault="00C26CDC" w:rsidP="00C26CDC">
            <w:pPr>
              <w:jc w:val="both"/>
            </w:pPr>
            <w:r w:rsidRPr="006E1713">
              <w:lastRenderedPageBreak/>
              <w:t>отчетность руководителей образовательных учреждений</w:t>
            </w:r>
          </w:p>
        </w:tc>
      </w:tr>
      <w:tr w:rsidR="00C26CDC" w:rsidRPr="006E1713" w14:paraId="12F68430" w14:textId="77777777">
        <w:trPr>
          <w:trHeight w:val="820"/>
        </w:trPr>
        <w:tc>
          <w:tcPr>
            <w:tcW w:w="132" w:type="pct"/>
          </w:tcPr>
          <w:p w14:paraId="7CB4F976" w14:textId="77777777" w:rsidR="00C26CDC" w:rsidRPr="006E1713" w:rsidRDefault="00C26CDC" w:rsidP="00C26CDC">
            <w:pPr>
              <w:rPr>
                <w:sz w:val="24"/>
                <w:szCs w:val="24"/>
              </w:rPr>
            </w:pPr>
            <w:r w:rsidRPr="006E1713">
              <w:rPr>
                <w:sz w:val="24"/>
                <w:szCs w:val="24"/>
              </w:rPr>
              <w:lastRenderedPageBreak/>
              <w:t>25</w:t>
            </w:r>
          </w:p>
        </w:tc>
        <w:tc>
          <w:tcPr>
            <w:tcW w:w="762" w:type="pct"/>
          </w:tcPr>
          <w:p w14:paraId="45D31682" w14:textId="77777777" w:rsidR="00C26CDC" w:rsidRPr="006E1713" w:rsidRDefault="00C26CDC" w:rsidP="00C26CDC">
            <w:r w:rsidRPr="006E1713">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246" w:type="pct"/>
            <w:vAlign w:val="center"/>
          </w:tcPr>
          <w:p w14:paraId="4E134FC5" w14:textId="77777777" w:rsidR="00C26CDC" w:rsidRPr="006E1713" w:rsidRDefault="00C26CDC" w:rsidP="00C26CDC">
            <w:pPr>
              <w:jc w:val="center"/>
            </w:pPr>
            <w:r w:rsidRPr="006E1713">
              <w:t>%</w:t>
            </w:r>
          </w:p>
        </w:tc>
        <w:tc>
          <w:tcPr>
            <w:tcW w:w="629" w:type="pct"/>
          </w:tcPr>
          <w:p w14:paraId="55E80A89" w14:textId="77777777" w:rsidR="00C26CDC" w:rsidRPr="006E1713" w:rsidRDefault="00C26CDC" w:rsidP="00C26CDC">
            <w:pPr>
              <w:jc w:val="both"/>
            </w:pPr>
            <w:r w:rsidRPr="006E1713">
              <w:t>доля детей в возрасте от 5 до 18 лет, обучающихся по дополнительным общеразвивающим программам за счет социального сертификата</w:t>
            </w:r>
          </w:p>
        </w:tc>
        <w:tc>
          <w:tcPr>
            <w:tcW w:w="406" w:type="pct"/>
          </w:tcPr>
          <w:p w14:paraId="41E91F08" w14:textId="77777777" w:rsidR="00C26CDC" w:rsidRPr="006E1713" w:rsidRDefault="00C26CDC" w:rsidP="00C26CDC">
            <w:r w:rsidRPr="006E1713">
              <w:t>1 раз в год, показатель за год</w:t>
            </w:r>
          </w:p>
        </w:tc>
        <w:tc>
          <w:tcPr>
            <w:tcW w:w="738" w:type="pct"/>
          </w:tcPr>
          <w:p w14:paraId="27585A03" w14:textId="77777777" w:rsidR="00C26CDC" w:rsidRPr="006E1713" w:rsidRDefault="00021C26" w:rsidP="00C26CDC">
            <w:r w:rsidRPr="006E1713">
              <w:rPr>
                <w:noProof/>
              </w:rPr>
              <mc:AlternateContent>
                <mc:Choice Requires="wpc">
                  <w:drawing>
                    <wp:inline distT="0" distB="0" distL="0" distR="0" wp14:anchorId="3F6D7770" wp14:editId="658BDB0D">
                      <wp:extent cx="974090" cy="592455"/>
                      <wp:effectExtent l="0" t="0" r="0" b="0"/>
                      <wp:docPr id="2245" name="Полотно 22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2247"/>
                              <wps:cNvCnPr/>
                              <wps:spPr bwMode="auto">
                                <a:xfrm>
                                  <a:off x="417195" y="210185"/>
                                  <a:ext cx="149860" cy="635"/>
                                </a:xfrm>
                                <a:prstGeom prst="line">
                                  <a:avLst/>
                                </a:prstGeom>
                                <a:noFill/>
                                <a:ln w="11">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2248"/>
                              <wps:cNvSpPr>
                                <a:spLocks noChangeArrowheads="1"/>
                              </wps:cNvSpPr>
                              <wps:spPr bwMode="auto">
                                <a:xfrm>
                                  <a:off x="688340" y="10414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A291" w14:textId="77777777" w:rsidR="00B1625C" w:rsidRDefault="00B1625C" w:rsidP="002C7F4B">
                                    <w:r>
                                      <w:rPr>
                                        <w:color w:val="000000"/>
                                        <w:sz w:val="26"/>
                                        <w:szCs w:val="26"/>
                                        <w:lang w:val="en-US"/>
                                      </w:rPr>
                                      <w:t>100</w:t>
                                    </w:r>
                                  </w:p>
                                </w:txbxContent>
                              </wps:txbx>
                              <wps:bodyPr rot="0" vert="horz" wrap="none" lIns="0" tIns="0" rIns="0" bIns="0" anchor="t" anchorCtr="0" upright="1">
                                <a:spAutoFit/>
                              </wps:bodyPr>
                            </wps:wsp>
                            <wps:wsp>
                              <wps:cNvPr id="3" name="Rectangle 2249"/>
                              <wps:cNvSpPr>
                                <a:spLocks noChangeArrowheads="1"/>
                              </wps:cNvSpPr>
                              <wps:spPr bwMode="auto">
                                <a:xfrm>
                                  <a:off x="433705" y="23368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111F" w14:textId="77777777" w:rsidR="00B1625C" w:rsidRDefault="00B1625C" w:rsidP="002C7F4B">
                                    <w:r>
                                      <w:rPr>
                                        <w:color w:val="000000"/>
                                        <w:sz w:val="26"/>
                                        <w:szCs w:val="26"/>
                                        <w:lang w:val="en-US"/>
                                      </w:rPr>
                                      <w:t>N</w:t>
                                    </w:r>
                                  </w:p>
                                </w:txbxContent>
                              </wps:txbx>
                              <wps:bodyPr rot="0" vert="horz" wrap="none" lIns="0" tIns="0" rIns="0" bIns="0" anchor="t" anchorCtr="0" upright="1">
                                <a:spAutoFit/>
                              </wps:bodyPr>
                            </wps:wsp>
                            <wps:wsp>
                              <wps:cNvPr id="4" name="Rectangle 2250"/>
                              <wps:cNvSpPr>
                                <a:spLocks noChangeArrowheads="1"/>
                              </wps:cNvSpPr>
                              <wps:spPr bwMode="auto">
                                <a:xfrm>
                                  <a:off x="431165" y="0"/>
                                  <a:ext cx="1193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5FA9" w14:textId="77777777" w:rsidR="00B1625C" w:rsidRDefault="00B1625C" w:rsidP="002C7F4B">
                                    <w:r>
                                      <w:rPr>
                                        <w:color w:val="000000"/>
                                        <w:sz w:val="26"/>
                                        <w:szCs w:val="26"/>
                                        <w:lang w:val="en-US"/>
                                      </w:rPr>
                                      <w:t>X</w:t>
                                    </w:r>
                                  </w:p>
                                </w:txbxContent>
                              </wps:txbx>
                              <wps:bodyPr rot="0" vert="horz" wrap="none" lIns="0" tIns="0" rIns="0" bIns="0" anchor="t" anchorCtr="0" upright="1">
                                <a:spAutoFit/>
                              </wps:bodyPr>
                            </wps:wsp>
                            <wps:wsp>
                              <wps:cNvPr id="5" name="Rectangle 2251"/>
                              <wps:cNvSpPr>
                                <a:spLocks noChangeArrowheads="1"/>
                              </wps:cNvSpPr>
                              <wps:spPr bwMode="auto">
                                <a:xfrm>
                                  <a:off x="25400" y="104140"/>
                                  <a:ext cx="1130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644F" w14:textId="77777777" w:rsidR="00B1625C" w:rsidRPr="00285C35" w:rsidRDefault="00B1625C" w:rsidP="002C7F4B">
                                    <w:r>
                                      <w:rPr>
                                        <w:color w:val="000000"/>
                                        <w:sz w:val="26"/>
                                        <w:szCs w:val="26"/>
                                      </w:rPr>
                                      <w:t>Д</w:t>
                                    </w:r>
                                  </w:p>
                                </w:txbxContent>
                              </wps:txbx>
                              <wps:bodyPr rot="0" vert="horz" wrap="none" lIns="0" tIns="0" rIns="0" bIns="0" anchor="t" anchorCtr="0" upright="1">
                                <a:spAutoFit/>
                              </wps:bodyPr>
                            </wps:wsp>
                            <wps:wsp>
                              <wps:cNvPr id="6" name="Rectangle 2252"/>
                              <wps:cNvSpPr>
                                <a:spLocks noChangeArrowheads="1"/>
                              </wps:cNvSpPr>
                              <wps:spPr bwMode="auto">
                                <a:xfrm>
                                  <a:off x="127000" y="20701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C575A" w14:textId="77777777" w:rsidR="00B1625C" w:rsidRPr="00285C35" w:rsidRDefault="00B1625C" w:rsidP="002C7F4B">
                                    <w:r>
                                      <w:rPr>
                                        <w:color w:val="000000"/>
                                      </w:rPr>
                                      <w:t>25</w:t>
                                    </w:r>
                                  </w:p>
                                </w:txbxContent>
                              </wps:txbx>
                              <wps:bodyPr rot="0" vert="horz" wrap="none" lIns="0" tIns="0" rIns="0" bIns="0" anchor="t" anchorCtr="0" upright="1">
                                <a:spAutoFit/>
                              </wps:bodyPr>
                            </wps:wsp>
                            <wps:wsp>
                              <wps:cNvPr id="7" name="Rectangle 2253"/>
                              <wps:cNvSpPr>
                                <a:spLocks noChangeArrowheads="1"/>
                              </wps:cNvSpPr>
                              <wps:spPr bwMode="auto">
                                <a:xfrm>
                                  <a:off x="59055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D0EE7" w14:textId="77777777" w:rsidR="00B1625C" w:rsidRDefault="00B1625C" w:rsidP="002C7F4B">
                                    <w:r>
                                      <w:rPr>
                                        <w:rFonts w:ascii="Symbol" w:hAnsi="Symbol" w:cs="Symbol"/>
                                        <w:color w:val="000000"/>
                                        <w:sz w:val="26"/>
                                        <w:szCs w:val="26"/>
                                        <w:lang w:val="en-US"/>
                                      </w:rPr>
                                      <w:t></w:t>
                                    </w:r>
                                  </w:p>
                                </w:txbxContent>
                              </wps:txbx>
                              <wps:bodyPr rot="0" vert="horz" wrap="none" lIns="0" tIns="0" rIns="0" bIns="0" anchor="t" anchorCtr="0" upright="1">
                                <a:spAutoFit/>
                              </wps:bodyPr>
                            </wps:wsp>
                            <wps:wsp>
                              <wps:cNvPr id="8" name="Rectangle 2254"/>
                              <wps:cNvSpPr>
                                <a:spLocks noChangeArrowheads="1"/>
                              </wps:cNvSpPr>
                              <wps:spPr bwMode="auto">
                                <a:xfrm>
                                  <a:off x="281940" y="85090"/>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002E" w14:textId="77777777" w:rsidR="00B1625C" w:rsidRDefault="00B1625C" w:rsidP="002C7F4B">
                                    <w:r>
                                      <w:rPr>
                                        <w:rFonts w:ascii="Symbol" w:hAnsi="Symbol" w:cs="Symbol"/>
                                        <w:color w:val="000000"/>
                                        <w:sz w:val="26"/>
                                        <w:szCs w:val="26"/>
                                        <w:lang w:val="en-US"/>
                                      </w:rPr>
                                      <w:t></w:t>
                                    </w:r>
                                  </w:p>
                                </w:txbxContent>
                              </wps:txbx>
                              <wps:bodyPr rot="0" vert="horz" wrap="none" lIns="0" tIns="0" rIns="0" bIns="0" anchor="t" anchorCtr="0" upright="1">
                                <a:spAutoFit/>
                              </wps:bodyPr>
                            </wps:wsp>
                          </wpc:wpc>
                        </a:graphicData>
                      </a:graphic>
                    </wp:inline>
                  </w:drawing>
                </mc:Choice>
                <mc:Fallback>
                  <w:pict>
                    <v:group w14:anchorId="3F6D7770" id="Полотно 2245" o:spid="_x0000_s1185" editas="canvas" style="width:76.7pt;height:46.65pt;mso-position-horizontal-relative:char;mso-position-vertical-relative:line" coordsize="9740,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">
                      <v:shape id="_x0000_s1186" type="#_x0000_t75" style="position:absolute;width:9740;height:5924;visibility:visible;mso-wrap-style:square">
                        <v:fill o:detectmouseclick="t"/>
                        <v:path o:connecttype="none"/>
                      </v:shape>
                      <v:line id="Line 2247" o:spid="_x0000_s1187" style="position:absolute;visibility:visible;mso-wrap-style:square" from="4171,2101" to="567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" strokeweight="31e-5mm"/>
                      <v:rect id="Rectangle 2248" o:spid="_x0000_s1188" style="position:absolute;left:6883;top:1041;width:248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9FBA291" w14:textId="77777777" w:rsidR="00B1625C" w:rsidRDefault="00B1625C" w:rsidP="002C7F4B">
                              <w:r>
                                <w:rPr>
                                  <w:color w:val="000000"/>
                                  <w:sz w:val="26"/>
                                  <w:szCs w:val="26"/>
                                  <w:lang w:val="en-US"/>
                                </w:rPr>
                                <w:t>100</w:t>
                              </w:r>
                            </w:p>
                          </w:txbxContent>
                        </v:textbox>
                      </v:rect>
                      <v:rect id="Rectangle 2249" o:spid="_x0000_s1189" style="position:absolute;left:4337;top:2336;width:119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0EC111F" w14:textId="77777777" w:rsidR="00B1625C" w:rsidRDefault="00B1625C" w:rsidP="002C7F4B">
                              <w:r>
                                <w:rPr>
                                  <w:color w:val="000000"/>
                                  <w:sz w:val="26"/>
                                  <w:szCs w:val="26"/>
                                  <w:lang w:val="en-US"/>
                                </w:rPr>
                                <w:t>N</w:t>
                              </w:r>
                            </w:p>
                          </w:txbxContent>
                        </v:textbox>
                      </v:rect>
                      <v:rect id="Rectangle 2250" o:spid="_x0000_s1190" style="position:absolute;left:4311;width:119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69155FA9" w14:textId="77777777" w:rsidR="00B1625C" w:rsidRDefault="00B1625C" w:rsidP="002C7F4B">
                              <w:r>
                                <w:rPr>
                                  <w:color w:val="000000"/>
                                  <w:sz w:val="26"/>
                                  <w:szCs w:val="26"/>
                                  <w:lang w:val="en-US"/>
                                </w:rPr>
                                <w:t>X</w:t>
                              </w:r>
                            </w:p>
                          </w:txbxContent>
                        </v:textbox>
                      </v:rect>
                      <v:rect id="Rectangle 2251" o:spid="_x0000_s1191" style="position:absolute;left:254;top:1041;width:113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EE8644F" w14:textId="77777777" w:rsidR="00B1625C" w:rsidRPr="00285C35" w:rsidRDefault="00B1625C" w:rsidP="002C7F4B">
                              <w:r>
                                <w:rPr>
                                  <w:color w:val="000000"/>
                                  <w:sz w:val="26"/>
                                  <w:szCs w:val="26"/>
                                </w:rPr>
                                <w:t>Д</w:t>
                              </w:r>
                            </w:p>
                          </w:txbxContent>
                        </v:textbox>
                      </v:rect>
                      <v:rect id="Rectangle 2252" o:spid="_x0000_s1192" style="position:absolute;left:1270;top:2070;width:178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1FC575A" w14:textId="77777777" w:rsidR="00B1625C" w:rsidRPr="00285C35" w:rsidRDefault="00B1625C" w:rsidP="002C7F4B">
                              <w:r>
                                <w:rPr>
                                  <w:color w:val="000000"/>
                                </w:rPr>
                                <w:t>25</w:t>
                              </w:r>
                            </w:p>
                          </w:txbxContent>
                        </v:textbox>
                      </v:rect>
                      <v:rect id="Rectangle 2253" o:spid="_x0000_s1193" style="position:absolute;left:5905;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2DD0EE7" w14:textId="77777777" w:rsidR="00B1625C" w:rsidRDefault="00B1625C" w:rsidP="002C7F4B">
                              <w:r>
                                <w:rPr>
                                  <w:rFonts w:ascii="Symbol" w:hAnsi="Symbol" w:cs="Symbol"/>
                                  <w:color w:val="000000"/>
                                  <w:sz w:val="26"/>
                                  <w:szCs w:val="26"/>
                                  <w:lang w:val="en-US"/>
                                </w:rPr>
                                <w:t></w:t>
                              </w:r>
                            </w:p>
                          </w:txbxContent>
                        </v:textbox>
                      </v:rect>
                      <v:rect id="Rectangle 2254" o:spid="_x0000_s1194" style="position:absolute;left:2819;top:850;width:908;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E7C002E" w14:textId="77777777" w:rsidR="00B1625C" w:rsidRDefault="00B1625C" w:rsidP="002C7F4B">
                              <w:r>
                                <w:rPr>
                                  <w:rFonts w:ascii="Symbol" w:hAnsi="Symbol" w:cs="Symbol"/>
                                  <w:color w:val="000000"/>
                                  <w:sz w:val="26"/>
                                  <w:szCs w:val="26"/>
                                  <w:lang w:val="en-US"/>
                                </w:rPr>
                                <w:t></w:t>
                              </w:r>
                            </w:p>
                          </w:txbxContent>
                        </v:textbox>
                      </v:rect>
                      <w10:anchorlock/>
                    </v:group>
                  </w:pict>
                </mc:Fallback>
              </mc:AlternateContent>
            </w:r>
          </w:p>
        </w:tc>
        <w:tc>
          <w:tcPr>
            <w:tcW w:w="889" w:type="pct"/>
          </w:tcPr>
          <w:p w14:paraId="0381F258" w14:textId="77777777" w:rsidR="00C26CDC" w:rsidRPr="006E1713" w:rsidRDefault="00C26CDC" w:rsidP="00C26CDC">
            <w:pPr>
              <w:jc w:val="both"/>
            </w:pPr>
            <w:r w:rsidRPr="006E1713">
              <w:rPr>
                <w:lang w:val="en-US"/>
              </w:rPr>
              <w:t>X</w:t>
            </w:r>
            <w:r w:rsidRPr="006E1713">
              <w:t>-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14:paraId="2B3AD7DC" w14:textId="77777777" w:rsidR="00C26CDC" w:rsidRPr="006E1713" w:rsidRDefault="00C26CDC" w:rsidP="00C26CDC">
            <w:r w:rsidRPr="006E1713">
              <w:rPr>
                <w:lang w:val="en-US"/>
              </w:rPr>
              <w:t>N</w:t>
            </w:r>
            <w:r w:rsidRPr="006E1713">
              <w:t>- численность детей в возрасте от 5 до 18 лет, проживающих на территории муниципалитета</w:t>
            </w:r>
          </w:p>
        </w:tc>
        <w:tc>
          <w:tcPr>
            <w:tcW w:w="1198" w:type="pct"/>
          </w:tcPr>
          <w:p w14:paraId="0B77EE1D" w14:textId="77777777" w:rsidR="00C26CDC" w:rsidRPr="006E1713" w:rsidRDefault="00C26CDC" w:rsidP="00C26CDC">
            <w:pPr>
              <w:jc w:val="both"/>
            </w:pPr>
            <w:r w:rsidRPr="006E1713">
              <w:t>отчетность руководителей образовательных учреждений</w:t>
            </w:r>
          </w:p>
        </w:tc>
      </w:tr>
    </w:tbl>
    <w:p w14:paraId="1639DB04" w14:textId="77777777" w:rsidR="00CC673B" w:rsidRPr="006E1713" w:rsidRDefault="00CC673B" w:rsidP="00CC673B">
      <w:pPr>
        <w:tabs>
          <w:tab w:val="left" w:pos="8584"/>
        </w:tabs>
        <w:sectPr w:rsidR="00CC673B" w:rsidRPr="006E1713" w:rsidSect="00B1625C">
          <w:pgSz w:w="16838" w:h="11906" w:orient="landscape"/>
          <w:pgMar w:top="1134" w:right="567" w:bottom="1134" w:left="1985" w:header="709" w:footer="709" w:gutter="0"/>
          <w:cols w:space="708"/>
          <w:docGrid w:linePitch="360"/>
        </w:sectPr>
      </w:pPr>
      <w:bookmarkStart w:id="18" w:name="P5121"/>
      <w:bookmarkEnd w:id="18"/>
    </w:p>
    <w:p w14:paraId="4493D70F" w14:textId="77777777" w:rsidR="00AE376A" w:rsidRPr="006E1713" w:rsidRDefault="0056298E" w:rsidP="0056298E">
      <w:pPr>
        <w:jc w:val="right"/>
      </w:pPr>
      <w:r w:rsidRPr="006E1713">
        <w:lastRenderedPageBreak/>
        <w:t xml:space="preserve">Приложение 2 </w:t>
      </w:r>
    </w:p>
    <w:p w14:paraId="76AE3389" w14:textId="77777777" w:rsidR="0056298E" w:rsidRPr="006E1713" w:rsidRDefault="0056298E" w:rsidP="0056298E">
      <w:pPr>
        <w:jc w:val="right"/>
      </w:pPr>
      <w:r w:rsidRPr="006E1713">
        <w:t>к Программе</w:t>
      </w:r>
    </w:p>
    <w:p w14:paraId="13FC0DDA" w14:textId="77777777" w:rsidR="001612A9" w:rsidRPr="006E1713" w:rsidRDefault="0059686C" w:rsidP="00A70566">
      <w:pPr>
        <w:jc w:val="center"/>
      </w:pPr>
      <w:r w:rsidRPr="006E1713">
        <w:t>Подпрограмма 2</w:t>
      </w:r>
      <w:r w:rsidR="001612A9" w:rsidRPr="006E1713">
        <w:t xml:space="preserve"> «</w:t>
      </w:r>
      <w:r w:rsidR="00A70566" w:rsidRPr="006E1713">
        <w:t>Обес</w:t>
      </w:r>
      <w:r w:rsidR="00FE2F54" w:rsidRPr="006E1713">
        <w:t>печение условий для реализации П</w:t>
      </w:r>
      <w:r w:rsidR="00A70566" w:rsidRPr="006E1713">
        <w:t>рограммы</w:t>
      </w:r>
      <w:r w:rsidR="001612A9" w:rsidRPr="006E1713">
        <w:t>»</w:t>
      </w:r>
    </w:p>
    <w:p w14:paraId="47AC1A12" w14:textId="77777777" w:rsidR="001612A9" w:rsidRPr="006E1713" w:rsidRDefault="001612A9" w:rsidP="00183998">
      <w:pPr>
        <w:jc w:val="center"/>
      </w:pPr>
      <w:r w:rsidRPr="006E1713">
        <w:t>(далее</w:t>
      </w:r>
      <w:r w:rsidR="00555D26" w:rsidRPr="006E1713">
        <w:t xml:space="preserve"> -</w:t>
      </w:r>
      <w:r w:rsidR="0059686C" w:rsidRPr="006E1713">
        <w:t xml:space="preserve"> подпрограмма 2</w:t>
      </w:r>
      <w:r w:rsidRPr="006E1713">
        <w:t>)</w:t>
      </w:r>
    </w:p>
    <w:p w14:paraId="3070EF05" w14:textId="77777777" w:rsidR="001612A9" w:rsidRPr="006E1713" w:rsidRDefault="001612A9" w:rsidP="00183998">
      <w:pPr>
        <w:jc w:val="center"/>
        <w:rPr>
          <w:sz w:val="20"/>
          <w:szCs w:val="20"/>
        </w:rPr>
      </w:pPr>
    </w:p>
    <w:p w14:paraId="778E5B6B" w14:textId="77777777" w:rsidR="001612A9" w:rsidRPr="006E1713" w:rsidRDefault="0059686C" w:rsidP="00FE2F54">
      <w:pPr>
        <w:jc w:val="center"/>
      </w:pPr>
      <w:r w:rsidRPr="006E1713">
        <w:t>Паспорт подпрограммы 2</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7"/>
        <w:gridCol w:w="5812"/>
      </w:tblGrid>
      <w:tr w:rsidR="00A81C9D" w:rsidRPr="006E1713" w14:paraId="68C08C3E" w14:textId="77777777" w:rsidTr="00005DE1">
        <w:trPr>
          <w:trHeight w:val="845"/>
        </w:trPr>
        <w:tc>
          <w:tcPr>
            <w:tcW w:w="3407" w:type="dxa"/>
            <w:vAlign w:val="center"/>
          </w:tcPr>
          <w:p w14:paraId="2B561873" w14:textId="77777777" w:rsidR="001612A9" w:rsidRPr="006E1713" w:rsidRDefault="001612A9" w:rsidP="00183998">
            <w:pPr>
              <w:ind w:left="185" w:right="180"/>
            </w:pPr>
            <w:r w:rsidRPr="006E1713">
              <w:t>Наименование подпрограммы</w:t>
            </w:r>
            <w:r w:rsidR="00555D26" w:rsidRPr="006E1713">
              <w:t xml:space="preserve"> </w:t>
            </w:r>
            <w:r w:rsidR="0059686C" w:rsidRPr="006E1713">
              <w:t>2</w:t>
            </w:r>
          </w:p>
        </w:tc>
        <w:tc>
          <w:tcPr>
            <w:tcW w:w="5812" w:type="dxa"/>
            <w:vAlign w:val="center"/>
          </w:tcPr>
          <w:p w14:paraId="20F4C1EE" w14:textId="77777777" w:rsidR="001612A9" w:rsidRPr="006E1713" w:rsidRDefault="00A70566" w:rsidP="00DC2C55">
            <w:pPr>
              <w:pStyle w:val="ConsPlusNormal"/>
            </w:pPr>
            <w:r w:rsidRPr="006E1713">
              <w:rPr>
                <w:rFonts w:ascii="Times New Roman" w:hAnsi="Times New Roman" w:cs="Times New Roman"/>
                <w:sz w:val="28"/>
                <w:szCs w:val="28"/>
              </w:rPr>
              <w:t xml:space="preserve">Обеспечение условий для реализации </w:t>
            </w:r>
            <w:r w:rsidR="00FE2F54" w:rsidRPr="006E1713">
              <w:rPr>
                <w:rFonts w:ascii="Times New Roman" w:hAnsi="Times New Roman" w:cs="Times New Roman"/>
                <w:sz w:val="28"/>
                <w:szCs w:val="28"/>
              </w:rPr>
              <w:t>П</w:t>
            </w:r>
            <w:r w:rsidRPr="006E1713">
              <w:rPr>
                <w:rFonts w:ascii="Times New Roman" w:hAnsi="Times New Roman" w:cs="Times New Roman"/>
                <w:sz w:val="28"/>
                <w:szCs w:val="28"/>
              </w:rPr>
              <w:t>рограммы</w:t>
            </w:r>
          </w:p>
        </w:tc>
      </w:tr>
      <w:tr w:rsidR="00A81C9D" w:rsidRPr="006E1713" w14:paraId="4FA78120" w14:textId="77777777" w:rsidTr="00005DE1">
        <w:trPr>
          <w:trHeight w:val="725"/>
        </w:trPr>
        <w:tc>
          <w:tcPr>
            <w:tcW w:w="3407" w:type="dxa"/>
            <w:vAlign w:val="center"/>
          </w:tcPr>
          <w:p w14:paraId="3DD11CFC" w14:textId="77777777" w:rsidR="00AA4046" w:rsidRPr="006E1713" w:rsidRDefault="001612A9" w:rsidP="00183998">
            <w:pPr>
              <w:ind w:left="185" w:right="180"/>
            </w:pPr>
            <w:r w:rsidRPr="006E1713">
              <w:t>Ответственный исполнитель подпрограммы</w:t>
            </w:r>
            <w:r w:rsidR="00555D26" w:rsidRPr="006E1713">
              <w:t xml:space="preserve"> </w:t>
            </w:r>
            <w:r w:rsidR="0059686C" w:rsidRPr="006E1713">
              <w:t>2</w:t>
            </w:r>
          </w:p>
        </w:tc>
        <w:tc>
          <w:tcPr>
            <w:tcW w:w="5812" w:type="dxa"/>
            <w:vAlign w:val="center"/>
          </w:tcPr>
          <w:p w14:paraId="1A51D00F" w14:textId="77777777" w:rsidR="001612A9" w:rsidRPr="006E1713" w:rsidRDefault="001612A9" w:rsidP="0004673E">
            <w:pPr>
              <w:ind w:right="273"/>
              <w:jc w:val="both"/>
            </w:pPr>
            <w:r w:rsidRPr="006E1713">
              <w:t>Управление образования</w:t>
            </w:r>
            <w:r w:rsidR="00F23790" w:rsidRPr="006E1713">
              <w:t xml:space="preserve"> </w:t>
            </w:r>
          </w:p>
        </w:tc>
      </w:tr>
      <w:tr w:rsidR="00A81C9D" w:rsidRPr="006E1713" w14:paraId="78EB6D5C" w14:textId="77777777" w:rsidTr="00005DE1">
        <w:trPr>
          <w:trHeight w:val="449"/>
        </w:trPr>
        <w:tc>
          <w:tcPr>
            <w:tcW w:w="3407" w:type="dxa"/>
            <w:vAlign w:val="center"/>
          </w:tcPr>
          <w:p w14:paraId="681192DF" w14:textId="77777777" w:rsidR="001612A9" w:rsidRPr="006E1713" w:rsidRDefault="001612A9" w:rsidP="00183998">
            <w:pPr>
              <w:ind w:left="185" w:right="180"/>
            </w:pPr>
            <w:r w:rsidRPr="006E1713">
              <w:t>Соисполнители программы</w:t>
            </w:r>
            <w:r w:rsidR="00555D26" w:rsidRPr="006E1713">
              <w:t xml:space="preserve"> </w:t>
            </w:r>
            <w:r w:rsidR="0059686C" w:rsidRPr="006E1713">
              <w:t>2</w:t>
            </w:r>
          </w:p>
        </w:tc>
        <w:tc>
          <w:tcPr>
            <w:tcW w:w="5812" w:type="dxa"/>
            <w:vAlign w:val="center"/>
          </w:tcPr>
          <w:p w14:paraId="053C6495" w14:textId="77777777" w:rsidR="001612A9" w:rsidRPr="006E1713" w:rsidRDefault="00EC6568" w:rsidP="00EC6568">
            <w:pPr>
              <w:ind w:right="98"/>
              <w:jc w:val="both"/>
            </w:pPr>
            <w:r w:rsidRPr="006E1713">
              <w:t xml:space="preserve">Муниципальное казенное учреждение Сокольского муниципального </w:t>
            </w:r>
            <w:r w:rsidR="00B86DCC" w:rsidRPr="006E1713">
              <w:t>округа</w:t>
            </w:r>
            <w:r w:rsidRPr="006E1713">
              <w:t xml:space="preserve"> «Центр обслуживания деятельности образовательных организаций»</w:t>
            </w:r>
            <w:r w:rsidR="00FB4C0D" w:rsidRPr="006E1713">
              <w:t xml:space="preserve"> (далее – ЦОД ОО)</w:t>
            </w:r>
          </w:p>
        </w:tc>
      </w:tr>
      <w:tr w:rsidR="00A81C9D" w:rsidRPr="006E1713" w14:paraId="64C13DA0" w14:textId="77777777" w:rsidTr="00005DE1">
        <w:trPr>
          <w:trHeight w:val="1050"/>
        </w:trPr>
        <w:tc>
          <w:tcPr>
            <w:tcW w:w="3407" w:type="dxa"/>
            <w:vAlign w:val="center"/>
          </w:tcPr>
          <w:p w14:paraId="7ACF5C54" w14:textId="77777777" w:rsidR="006A6A9B" w:rsidRPr="006E1713" w:rsidRDefault="0059686C" w:rsidP="009B4FB9">
            <w:pPr>
              <w:ind w:left="185" w:right="180"/>
            </w:pPr>
            <w:r w:rsidRPr="006E1713">
              <w:t>Цели подпрограммы 2</w:t>
            </w:r>
          </w:p>
        </w:tc>
        <w:tc>
          <w:tcPr>
            <w:tcW w:w="5812" w:type="dxa"/>
            <w:vAlign w:val="center"/>
          </w:tcPr>
          <w:p w14:paraId="0015F0BD" w14:textId="77777777" w:rsidR="006A6A9B" w:rsidRPr="006E1713" w:rsidRDefault="00241731" w:rsidP="00005DE1">
            <w:pPr>
              <w:ind w:right="98"/>
              <w:jc w:val="both"/>
            </w:pPr>
            <w:r w:rsidRPr="006E1713">
              <w:rPr>
                <w:rFonts w:eastAsia="Calibri"/>
              </w:rPr>
              <w:t xml:space="preserve">создание условий для эффективной деятельности муниципальных образовательных учреждений </w:t>
            </w:r>
          </w:p>
        </w:tc>
      </w:tr>
      <w:tr w:rsidR="00A81C9D" w:rsidRPr="006E1713" w14:paraId="4D50EE44" w14:textId="77777777" w:rsidTr="00005DE1">
        <w:trPr>
          <w:trHeight w:val="273"/>
        </w:trPr>
        <w:tc>
          <w:tcPr>
            <w:tcW w:w="3407" w:type="dxa"/>
            <w:vAlign w:val="center"/>
          </w:tcPr>
          <w:p w14:paraId="64662174" w14:textId="77777777" w:rsidR="006A6A9B" w:rsidRPr="006E1713" w:rsidRDefault="00A60C29" w:rsidP="00183998">
            <w:pPr>
              <w:ind w:left="185" w:right="180"/>
            </w:pPr>
            <w:r w:rsidRPr="006E1713">
              <w:t>Задачи подпрограммы</w:t>
            </w:r>
            <w:r w:rsidR="00546225" w:rsidRPr="006E1713">
              <w:t xml:space="preserve"> </w:t>
            </w:r>
            <w:r w:rsidR="0059686C" w:rsidRPr="006E1713">
              <w:t>2</w:t>
            </w:r>
          </w:p>
        </w:tc>
        <w:tc>
          <w:tcPr>
            <w:tcW w:w="5812" w:type="dxa"/>
            <w:vAlign w:val="center"/>
          </w:tcPr>
          <w:p w14:paraId="3D1E500F" w14:textId="77777777" w:rsidR="00B84209" w:rsidRPr="006E1713" w:rsidRDefault="00844A57" w:rsidP="00B84209">
            <w:pPr>
              <w:jc w:val="both"/>
              <w:rPr>
                <w:rFonts w:eastAsia="Calibri"/>
              </w:rPr>
            </w:pPr>
            <w:r w:rsidRPr="006E1713">
              <w:rPr>
                <w:rFonts w:eastAsia="Calibri"/>
              </w:rPr>
              <w:t xml:space="preserve">- </w:t>
            </w:r>
            <w:r w:rsidR="00B84209" w:rsidRPr="006E1713">
              <w:rPr>
                <w:rFonts w:eastAsia="Calibri"/>
              </w:rPr>
              <w:t>обеспе</w:t>
            </w:r>
            <w:r w:rsidR="00FE2F54" w:rsidRPr="006E1713">
              <w:rPr>
                <w:rFonts w:eastAsia="Calibri"/>
              </w:rPr>
              <w:t>чить исполнение</w:t>
            </w:r>
            <w:r w:rsidR="00B84209" w:rsidRPr="006E1713">
              <w:rPr>
                <w:rFonts w:eastAsia="Calibri"/>
              </w:rPr>
              <w:t xml:space="preserve"> </w:t>
            </w:r>
            <w:r w:rsidR="00E94BC2" w:rsidRPr="006E1713">
              <w:rPr>
                <w:rFonts w:eastAsia="Calibri"/>
              </w:rPr>
              <w:t>У</w:t>
            </w:r>
            <w:r w:rsidR="00B84209" w:rsidRPr="006E1713">
              <w:rPr>
                <w:rFonts w:eastAsia="Calibri"/>
              </w:rPr>
              <w:t xml:space="preserve">правлением </w:t>
            </w:r>
            <w:proofErr w:type="gramStart"/>
            <w:r w:rsidR="00B84209" w:rsidRPr="006E1713">
              <w:rPr>
                <w:rFonts w:eastAsia="Calibri"/>
              </w:rPr>
              <w:t>образования</w:t>
            </w:r>
            <w:r w:rsidRPr="006E1713">
              <w:rPr>
                <w:rFonts w:eastAsia="Calibri"/>
              </w:rPr>
              <w:t xml:space="preserve"> </w:t>
            </w:r>
            <w:r w:rsidR="00B84209" w:rsidRPr="006E1713">
              <w:rPr>
                <w:rFonts w:eastAsia="Calibri"/>
              </w:rPr>
              <w:t xml:space="preserve"> возложенных</w:t>
            </w:r>
            <w:proofErr w:type="gramEnd"/>
            <w:r w:rsidR="00B84209" w:rsidRPr="006E1713">
              <w:rPr>
                <w:rFonts w:eastAsia="Calibri"/>
              </w:rPr>
              <w:t xml:space="preserve"> полномочий;</w:t>
            </w:r>
          </w:p>
          <w:p w14:paraId="4EF21F06" w14:textId="77777777" w:rsidR="00C063D2" w:rsidRPr="006E1713" w:rsidRDefault="00844A57" w:rsidP="00B84209">
            <w:pPr>
              <w:ind w:right="282"/>
              <w:jc w:val="both"/>
            </w:pPr>
            <w:r w:rsidRPr="006E1713">
              <w:t xml:space="preserve">- </w:t>
            </w:r>
            <w:r w:rsidR="00FE2F54" w:rsidRPr="006E1713">
              <w:t>обеспечить эффективность</w:t>
            </w:r>
            <w:r w:rsidR="0047316D" w:rsidRPr="006E1713">
              <w:t xml:space="preserve"> расходования бюджетных средств</w:t>
            </w:r>
            <w:r w:rsidR="00201971" w:rsidRPr="006E1713">
              <w:t>;</w:t>
            </w:r>
          </w:p>
          <w:p w14:paraId="399CFF46" w14:textId="77777777" w:rsidR="00D567F2" w:rsidRPr="006E1713" w:rsidRDefault="00917D6E" w:rsidP="00D567F2">
            <w:pPr>
              <w:ind w:right="282"/>
              <w:jc w:val="both"/>
            </w:pPr>
            <w:r w:rsidRPr="006E1713">
              <w:rPr>
                <w:bCs/>
              </w:rPr>
              <w:t xml:space="preserve">- </w:t>
            </w:r>
            <w:r w:rsidR="00201971" w:rsidRPr="006E1713">
              <w:rPr>
                <w:bCs/>
              </w:rPr>
              <w:t>обеспечить приобретение услуг распределительно-логистического центра на поставки продовольственных товаров для муниципальных образовательных организаций</w:t>
            </w:r>
            <w:r w:rsidR="00015FE4" w:rsidRPr="006E1713">
              <w:t>;</w:t>
            </w:r>
          </w:p>
          <w:p w14:paraId="56F9EEF4" w14:textId="77777777" w:rsidR="00015FE4" w:rsidRPr="006E1713" w:rsidRDefault="00D567F2" w:rsidP="00D567F2">
            <w:pPr>
              <w:ind w:right="282"/>
              <w:jc w:val="both"/>
            </w:pPr>
            <w:r w:rsidRPr="006E1713">
              <w:t xml:space="preserve">- </w:t>
            </w:r>
            <w:r w:rsidR="00210160" w:rsidRPr="006E1713">
              <w:t xml:space="preserve">создать и обеспечить функционирование центров образования естественно-научной и технологической направленностей </w:t>
            </w:r>
            <w:proofErr w:type="gramStart"/>
            <w:r w:rsidR="00210160" w:rsidRPr="006E1713">
              <w:t>в  общеобразовательных</w:t>
            </w:r>
            <w:proofErr w:type="gramEnd"/>
            <w:r w:rsidR="00210160" w:rsidRPr="006E1713">
              <w:t xml:space="preserve"> организациях, расположенных в сельской местности и малых городах </w:t>
            </w:r>
          </w:p>
        </w:tc>
      </w:tr>
      <w:tr w:rsidR="00A81C9D" w:rsidRPr="006E1713" w14:paraId="1E68F036" w14:textId="77777777" w:rsidTr="00C063D2">
        <w:trPr>
          <w:trHeight w:val="341"/>
        </w:trPr>
        <w:tc>
          <w:tcPr>
            <w:tcW w:w="3407" w:type="dxa"/>
            <w:vAlign w:val="center"/>
          </w:tcPr>
          <w:p w14:paraId="34D1888F" w14:textId="77777777" w:rsidR="006A6A9B" w:rsidRPr="006E1713" w:rsidRDefault="006A6A9B" w:rsidP="00183998">
            <w:pPr>
              <w:ind w:left="185" w:right="180"/>
            </w:pPr>
            <w:r w:rsidRPr="006E1713">
              <w:t>Целевые индикаторы и показатели подпро</w:t>
            </w:r>
            <w:r w:rsidR="0059686C" w:rsidRPr="006E1713">
              <w:t>граммы 2</w:t>
            </w:r>
          </w:p>
        </w:tc>
        <w:tc>
          <w:tcPr>
            <w:tcW w:w="5812" w:type="dxa"/>
            <w:vAlign w:val="center"/>
          </w:tcPr>
          <w:p w14:paraId="6570B854" w14:textId="77777777" w:rsidR="00F224FC" w:rsidRPr="006E1713" w:rsidRDefault="00F224FC" w:rsidP="00B84209">
            <w:pPr>
              <w:jc w:val="both"/>
              <w:rPr>
                <w:rFonts w:eastAsia="Calibri"/>
              </w:rPr>
            </w:pPr>
            <w:r w:rsidRPr="006E1713">
              <w:rPr>
                <w:rFonts w:eastAsia="Calibri"/>
              </w:rPr>
              <w:t>-</w:t>
            </w:r>
            <w:r w:rsidR="00005DE1" w:rsidRPr="006E1713">
              <w:rPr>
                <w:rFonts w:eastAsia="Calibri"/>
              </w:rPr>
              <w:t xml:space="preserve"> </w:t>
            </w:r>
            <w:r w:rsidRPr="006E1713">
              <w:rPr>
                <w:rFonts w:eastAsia="Calibri"/>
              </w:rPr>
              <w:t>выполнение муниципального задания на оказание муниципальных услуг и выполнение работ муниципальными организац</w:t>
            </w:r>
            <w:r w:rsidR="00071F54" w:rsidRPr="006E1713">
              <w:rPr>
                <w:rFonts w:eastAsia="Calibri"/>
              </w:rPr>
              <w:t xml:space="preserve">иями </w:t>
            </w:r>
            <w:r w:rsidR="00D567F2" w:rsidRPr="006E1713">
              <w:rPr>
                <w:rFonts w:eastAsia="Calibri"/>
              </w:rPr>
              <w:t xml:space="preserve">округа </w:t>
            </w:r>
            <w:r w:rsidR="00071F54" w:rsidRPr="006E1713">
              <w:rPr>
                <w:rFonts w:eastAsia="Calibri"/>
              </w:rPr>
              <w:t>в сфере образования</w:t>
            </w:r>
            <w:r w:rsidRPr="006E1713">
              <w:rPr>
                <w:rFonts w:eastAsia="Calibri"/>
              </w:rPr>
              <w:t>;</w:t>
            </w:r>
          </w:p>
          <w:p w14:paraId="305C5B50" w14:textId="77777777" w:rsidR="003E5ED2" w:rsidRPr="006E1713" w:rsidRDefault="003E5ED2" w:rsidP="003E5ED2">
            <w:pPr>
              <w:widowControl w:val="0"/>
              <w:jc w:val="both"/>
              <w:rPr>
                <w:bCs/>
              </w:rPr>
            </w:pPr>
            <w:r w:rsidRPr="006E1713">
              <w:rPr>
                <w:rFonts w:eastAsia="Calibri"/>
              </w:rPr>
              <w:t>-</w:t>
            </w:r>
            <w:r w:rsidRPr="006E1713">
              <w:rPr>
                <w:bCs/>
              </w:rPr>
              <w:t xml:space="preserve"> выполнение планов работы Управления образования;</w:t>
            </w:r>
          </w:p>
          <w:p w14:paraId="6227DC02" w14:textId="77777777" w:rsidR="00B84209" w:rsidRPr="006E1713" w:rsidRDefault="00071F54" w:rsidP="00B84209">
            <w:pPr>
              <w:jc w:val="both"/>
              <w:rPr>
                <w:rFonts w:eastAsia="Calibri"/>
              </w:rPr>
            </w:pPr>
            <w:r w:rsidRPr="006E1713">
              <w:rPr>
                <w:rFonts w:eastAsia="Calibri"/>
              </w:rPr>
              <w:t>-</w:t>
            </w:r>
            <w:r w:rsidR="00005DE1" w:rsidRPr="006E1713">
              <w:rPr>
                <w:rFonts w:eastAsia="Calibri"/>
              </w:rPr>
              <w:t xml:space="preserve"> </w:t>
            </w:r>
            <w:r w:rsidR="00B84209" w:rsidRPr="006E1713">
              <w:rPr>
                <w:rFonts w:eastAsia="Calibri"/>
              </w:rPr>
              <w:t>удельный расход электрической энергии на снабжение муниципальных организаций в сфере образования (в расчете на 1 кв. метр общей площади);</w:t>
            </w:r>
          </w:p>
          <w:p w14:paraId="2E3031AA" w14:textId="77777777" w:rsidR="000607F1" w:rsidRPr="006E1713" w:rsidRDefault="000607F1" w:rsidP="00B84209">
            <w:pPr>
              <w:jc w:val="both"/>
              <w:rPr>
                <w:rFonts w:eastAsia="Calibri"/>
              </w:rPr>
            </w:pPr>
            <w:r w:rsidRPr="006E1713">
              <w:rPr>
                <w:rFonts w:eastAsia="Calibri"/>
              </w:rPr>
              <w:t xml:space="preserve">- удельный расход тепловой энергии на снабжение муниципальных организаций в </w:t>
            </w:r>
            <w:proofErr w:type="gramStart"/>
            <w:r w:rsidRPr="006E1713">
              <w:rPr>
                <w:rFonts w:eastAsia="Calibri"/>
              </w:rPr>
              <w:t xml:space="preserve">сфере  </w:t>
            </w:r>
            <w:r w:rsidRPr="006E1713">
              <w:rPr>
                <w:rFonts w:eastAsia="Calibri"/>
              </w:rPr>
              <w:lastRenderedPageBreak/>
              <w:t>образования</w:t>
            </w:r>
            <w:proofErr w:type="gramEnd"/>
            <w:r w:rsidRPr="006E1713">
              <w:rPr>
                <w:rFonts w:eastAsia="Calibri"/>
              </w:rPr>
              <w:t xml:space="preserve"> (в расчете на 1 кв. метр общей площади);</w:t>
            </w:r>
          </w:p>
          <w:p w14:paraId="09EE00AE" w14:textId="77777777" w:rsidR="00C063D2" w:rsidRPr="006E1713" w:rsidRDefault="00FE2F54" w:rsidP="00844A57">
            <w:pPr>
              <w:jc w:val="both"/>
              <w:rPr>
                <w:rFonts w:eastAsia="Calibri"/>
              </w:rPr>
            </w:pPr>
            <w:r w:rsidRPr="006E1713">
              <w:rPr>
                <w:rFonts w:eastAsia="Calibri"/>
              </w:rPr>
              <w:t>-</w:t>
            </w:r>
            <w:r w:rsidR="00005DE1" w:rsidRPr="006E1713">
              <w:rPr>
                <w:rFonts w:eastAsia="Calibri"/>
              </w:rPr>
              <w:t xml:space="preserve"> </w:t>
            </w:r>
            <w:r w:rsidR="00B84209" w:rsidRPr="006E1713">
              <w:rPr>
                <w:rFonts w:eastAsia="Calibri"/>
              </w:rPr>
              <w:t xml:space="preserve">удельный расход холодной воды на снабжение муниципальных </w:t>
            </w:r>
            <w:proofErr w:type="gramStart"/>
            <w:r w:rsidR="00B84209" w:rsidRPr="006E1713">
              <w:rPr>
                <w:rFonts w:eastAsia="Calibri"/>
              </w:rPr>
              <w:t>организаций  в</w:t>
            </w:r>
            <w:proofErr w:type="gramEnd"/>
            <w:r w:rsidR="00B84209" w:rsidRPr="006E1713">
              <w:rPr>
                <w:rFonts w:eastAsia="Calibri"/>
              </w:rPr>
              <w:t xml:space="preserve"> сфере  образования (в расчете на 1 человека)</w:t>
            </w:r>
          </w:p>
          <w:p w14:paraId="0A9CD65A" w14:textId="77777777" w:rsidR="00201971" w:rsidRPr="006E1713" w:rsidRDefault="00201971" w:rsidP="00844A57">
            <w:pPr>
              <w:jc w:val="both"/>
              <w:rPr>
                <w:bCs/>
              </w:rPr>
            </w:pPr>
            <w:r w:rsidRPr="006E1713">
              <w:rPr>
                <w:rFonts w:eastAsia="Calibri"/>
              </w:rPr>
              <w:t>-</w:t>
            </w:r>
            <w:r w:rsidR="0033271C" w:rsidRPr="006E1713">
              <w:rPr>
                <w:bCs/>
              </w:rPr>
              <w:t xml:space="preserve"> количество муниципальных дошкольных </w:t>
            </w:r>
            <w:proofErr w:type="gramStart"/>
            <w:r w:rsidR="0033271C" w:rsidRPr="006E1713">
              <w:rPr>
                <w:bCs/>
              </w:rPr>
              <w:t>образовательных  и</w:t>
            </w:r>
            <w:proofErr w:type="gramEnd"/>
            <w:r w:rsidR="0033271C" w:rsidRPr="006E1713">
              <w:rPr>
                <w:bCs/>
              </w:rPr>
              <w:t xml:space="preserve"> муниципальных общеобразовательных организаций</w:t>
            </w:r>
            <w:r w:rsidR="0037744D" w:rsidRPr="006E1713">
              <w:rPr>
                <w:bCs/>
              </w:rPr>
              <w:t>,</w:t>
            </w:r>
            <w:r w:rsidR="0033271C" w:rsidRPr="006E1713">
              <w:rPr>
                <w:bCs/>
              </w:rPr>
              <w:t xml:space="preserve"> организация питания в которых обеспечивается с помощью услуг распределительно- логистического центра</w:t>
            </w:r>
            <w:r w:rsidR="00015FE4" w:rsidRPr="006E1713">
              <w:rPr>
                <w:bCs/>
              </w:rPr>
              <w:t>;</w:t>
            </w:r>
          </w:p>
          <w:p w14:paraId="3DD7E495" w14:textId="77777777" w:rsidR="00015FE4" w:rsidRPr="006E1713" w:rsidRDefault="00015FE4" w:rsidP="00844A57">
            <w:pPr>
              <w:jc w:val="both"/>
              <w:rPr>
                <w:rFonts w:eastAsia="Calibri"/>
              </w:rPr>
            </w:pPr>
            <w:r w:rsidRPr="006E1713">
              <w:rPr>
                <w:bCs/>
              </w:rPr>
              <w:t>-</w:t>
            </w:r>
            <w:r w:rsidRPr="006E1713">
              <w:t xml:space="preserve"> </w:t>
            </w:r>
            <w:r w:rsidR="00210160" w:rsidRPr="006E1713">
              <w:t xml:space="preserve">количество общеобразовательных организаций, расположенных в сельской местности и малых городах, в </w:t>
            </w:r>
            <w:proofErr w:type="gramStart"/>
            <w:r w:rsidR="00210160" w:rsidRPr="006E1713">
              <w:t>которых  созданы</w:t>
            </w:r>
            <w:proofErr w:type="gramEnd"/>
            <w:r w:rsidR="00210160" w:rsidRPr="006E1713">
              <w:t xml:space="preserve"> и  функционируют центры образования естественно</w:t>
            </w:r>
            <w:r w:rsidR="009A2145" w:rsidRPr="006E1713">
              <w:t>-</w:t>
            </w:r>
            <w:r w:rsidR="00210160" w:rsidRPr="006E1713">
              <w:t xml:space="preserve">научной и технологической направленностей </w:t>
            </w:r>
          </w:p>
        </w:tc>
      </w:tr>
      <w:tr w:rsidR="00A81C9D" w:rsidRPr="006E1713" w14:paraId="2985C564" w14:textId="77777777" w:rsidTr="00005DE1">
        <w:trPr>
          <w:trHeight w:val="717"/>
        </w:trPr>
        <w:tc>
          <w:tcPr>
            <w:tcW w:w="3407" w:type="dxa"/>
            <w:vAlign w:val="center"/>
          </w:tcPr>
          <w:p w14:paraId="3AD4176B" w14:textId="77777777" w:rsidR="001612A9" w:rsidRPr="006E1713" w:rsidRDefault="005C64C9" w:rsidP="00183998">
            <w:pPr>
              <w:ind w:left="185" w:right="180"/>
            </w:pPr>
            <w:r w:rsidRPr="006E1713">
              <w:lastRenderedPageBreak/>
              <w:t>Этапы и с</w:t>
            </w:r>
            <w:r w:rsidR="001612A9" w:rsidRPr="006E1713">
              <w:t>роки реализации подпрограммы</w:t>
            </w:r>
            <w:r w:rsidR="00555D26" w:rsidRPr="006E1713">
              <w:t xml:space="preserve"> </w:t>
            </w:r>
            <w:r w:rsidR="0059686C" w:rsidRPr="006E1713">
              <w:t>2</w:t>
            </w:r>
          </w:p>
        </w:tc>
        <w:tc>
          <w:tcPr>
            <w:tcW w:w="5812" w:type="dxa"/>
            <w:vAlign w:val="center"/>
          </w:tcPr>
          <w:p w14:paraId="75932881" w14:textId="77777777" w:rsidR="001612A9" w:rsidRPr="006E1713" w:rsidRDefault="0059686C" w:rsidP="00183998">
            <w:pPr>
              <w:ind w:left="180" w:right="273"/>
              <w:jc w:val="both"/>
            </w:pPr>
            <w:r w:rsidRPr="006E1713">
              <w:t>202</w:t>
            </w:r>
            <w:r w:rsidR="00150D1C" w:rsidRPr="006E1713">
              <w:t>3</w:t>
            </w:r>
            <w:r w:rsidRPr="006E1713">
              <w:t>-202</w:t>
            </w:r>
            <w:r w:rsidR="00150D1C" w:rsidRPr="006E1713">
              <w:t>7</w:t>
            </w:r>
          </w:p>
        </w:tc>
      </w:tr>
      <w:tr w:rsidR="00A81C9D" w:rsidRPr="006E1713" w14:paraId="6D1171BC" w14:textId="77777777" w:rsidTr="00005DE1">
        <w:trPr>
          <w:trHeight w:val="274"/>
        </w:trPr>
        <w:tc>
          <w:tcPr>
            <w:tcW w:w="3407" w:type="dxa"/>
            <w:vAlign w:val="center"/>
          </w:tcPr>
          <w:p w14:paraId="0BF24FCB" w14:textId="77777777" w:rsidR="001612A9" w:rsidRPr="006E1713" w:rsidRDefault="001612A9" w:rsidP="00183998">
            <w:pPr>
              <w:ind w:left="185" w:right="180"/>
            </w:pPr>
            <w:r w:rsidRPr="006E1713">
              <w:t>Объем бюджетных ассигнований подпрограммы</w:t>
            </w:r>
            <w:r w:rsidR="00555D26" w:rsidRPr="006E1713">
              <w:t xml:space="preserve"> </w:t>
            </w:r>
            <w:r w:rsidR="0059686C" w:rsidRPr="006E1713">
              <w:t>2</w:t>
            </w:r>
            <w:r w:rsidR="005C64C9" w:rsidRPr="006E1713">
              <w:t>, в том числе по годам</w:t>
            </w:r>
          </w:p>
        </w:tc>
        <w:tc>
          <w:tcPr>
            <w:tcW w:w="5812" w:type="dxa"/>
            <w:vAlign w:val="center"/>
          </w:tcPr>
          <w:p w14:paraId="69EBD6A4" w14:textId="77777777" w:rsidR="00B54A9E" w:rsidRPr="006E1713" w:rsidRDefault="005C64C9" w:rsidP="005C64C9">
            <w:pPr>
              <w:widowControl w:val="0"/>
            </w:pPr>
            <w:r w:rsidRPr="006E1713">
              <w:t xml:space="preserve">Всего </w:t>
            </w:r>
            <w:r w:rsidR="00825093" w:rsidRPr="006E1713">
              <w:t xml:space="preserve">140 503,2 </w:t>
            </w:r>
            <w:r w:rsidR="00B54A9E" w:rsidRPr="006E1713">
              <w:t>тыс. руб</w:t>
            </w:r>
            <w:r w:rsidRPr="006E1713">
              <w:t xml:space="preserve">лей, </w:t>
            </w:r>
            <w:r w:rsidR="00B54A9E" w:rsidRPr="006E1713">
              <w:t>в том числе по го</w:t>
            </w:r>
            <w:r w:rsidR="00546225" w:rsidRPr="006E1713">
              <w:t>дам</w:t>
            </w:r>
            <w:r w:rsidR="00B54A9E" w:rsidRPr="006E1713">
              <w:t>:</w:t>
            </w:r>
          </w:p>
          <w:p w14:paraId="17963EC0" w14:textId="77777777" w:rsidR="00B54A9E" w:rsidRPr="006E1713" w:rsidRDefault="005C64C9" w:rsidP="00B54A9E">
            <w:pPr>
              <w:widowControl w:val="0"/>
              <w:ind w:left="140"/>
              <w:jc w:val="both"/>
            </w:pPr>
            <w:r w:rsidRPr="006E1713">
              <w:t xml:space="preserve">в </w:t>
            </w:r>
            <w:r w:rsidR="00412C8F" w:rsidRPr="006E1713">
              <w:t>202</w:t>
            </w:r>
            <w:r w:rsidR="00872E28" w:rsidRPr="006E1713">
              <w:t>3</w:t>
            </w:r>
            <w:r w:rsidR="00412C8F" w:rsidRPr="006E1713">
              <w:t xml:space="preserve"> год</w:t>
            </w:r>
            <w:r w:rsidRPr="006E1713">
              <w:t>у</w:t>
            </w:r>
            <w:r w:rsidR="00412C8F" w:rsidRPr="006E1713">
              <w:t xml:space="preserve"> </w:t>
            </w:r>
            <w:proofErr w:type="gramStart"/>
            <w:r w:rsidR="00412C8F" w:rsidRPr="006E1713">
              <w:t xml:space="preserve">– </w:t>
            </w:r>
            <w:r w:rsidR="00B54A9E" w:rsidRPr="006E1713">
              <w:t xml:space="preserve"> </w:t>
            </w:r>
            <w:r w:rsidR="00825093" w:rsidRPr="006E1713">
              <w:t>35</w:t>
            </w:r>
            <w:proofErr w:type="gramEnd"/>
            <w:r w:rsidR="00825093" w:rsidRPr="006E1713">
              <w:t xml:space="preserve"> 942,0</w:t>
            </w:r>
            <w:r w:rsidR="00294200" w:rsidRPr="006E1713">
              <w:t xml:space="preserve"> </w:t>
            </w:r>
            <w:r w:rsidR="00B54A9E" w:rsidRPr="006E1713">
              <w:t>тыс. руб</w:t>
            </w:r>
            <w:r w:rsidRPr="006E1713">
              <w:t>лей,</w:t>
            </w:r>
          </w:p>
          <w:p w14:paraId="79F2182C" w14:textId="77777777" w:rsidR="00B54A9E" w:rsidRPr="006E1713" w:rsidRDefault="005C64C9" w:rsidP="00B54A9E">
            <w:pPr>
              <w:widowControl w:val="0"/>
              <w:ind w:left="140"/>
              <w:jc w:val="both"/>
            </w:pPr>
            <w:r w:rsidRPr="006E1713">
              <w:t xml:space="preserve">в </w:t>
            </w:r>
            <w:r w:rsidR="00412C8F" w:rsidRPr="006E1713">
              <w:t>202</w:t>
            </w:r>
            <w:r w:rsidR="00872E28" w:rsidRPr="006E1713">
              <w:t>4</w:t>
            </w:r>
            <w:r w:rsidR="00412C8F" w:rsidRPr="006E1713">
              <w:t xml:space="preserve"> год</w:t>
            </w:r>
            <w:r w:rsidRPr="006E1713">
              <w:t>у</w:t>
            </w:r>
            <w:r w:rsidR="00412C8F" w:rsidRPr="006E1713">
              <w:t xml:space="preserve"> </w:t>
            </w:r>
            <w:proofErr w:type="gramStart"/>
            <w:r w:rsidR="00412C8F" w:rsidRPr="006E1713">
              <w:t xml:space="preserve">– </w:t>
            </w:r>
            <w:r w:rsidR="00D475AF" w:rsidRPr="006E1713">
              <w:t xml:space="preserve"> </w:t>
            </w:r>
            <w:r w:rsidR="00825093" w:rsidRPr="006E1713">
              <w:t>29</w:t>
            </w:r>
            <w:proofErr w:type="gramEnd"/>
            <w:r w:rsidR="00825093" w:rsidRPr="006E1713">
              <w:t xml:space="preserve"> 355,9 </w:t>
            </w:r>
            <w:r w:rsidR="00B54A9E" w:rsidRPr="006E1713">
              <w:t>тыс. руб</w:t>
            </w:r>
            <w:r w:rsidRPr="006E1713">
              <w:t>лей,</w:t>
            </w:r>
          </w:p>
          <w:p w14:paraId="57965AAD" w14:textId="77777777" w:rsidR="00B54A9E" w:rsidRPr="006E1713" w:rsidRDefault="005C64C9" w:rsidP="00B54A9E">
            <w:pPr>
              <w:widowControl w:val="0"/>
              <w:ind w:left="140"/>
              <w:jc w:val="both"/>
            </w:pPr>
            <w:r w:rsidRPr="006E1713">
              <w:t xml:space="preserve">в </w:t>
            </w:r>
            <w:r w:rsidR="00412C8F" w:rsidRPr="006E1713">
              <w:t>202</w:t>
            </w:r>
            <w:r w:rsidR="00872E28" w:rsidRPr="006E1713">
              <w:t>5</w:t>
            </w:r>
            <w:r w:rsidR="00412C8F" w:rsidRPr="006E1713">
              <w:t xml:space="preserve"> год</w:t>
            </w:r>
            <w:r w:rsidRPr="006E1713">
              <w:t>у</w:t>
            </w:r>
            <w:r w:rsidR="00412C8F" w:rsidRPr="006E1713">
              <w:t xml:space="preserve"> </w:t>
            </w:r>
            <w:proofErr w:type="gramStart"/>
            <w:r w:rsidR="00412C8F" w:rsidRPr="006E1713">
              <w:t xml:space="preserve">– </w:t>
            </w:r>
            <w:r w:rsidR="00B54A9E" w:rsidRPr="006E1713">
              <w:t xml:space="preserve"> </w:t>
            </w:r>
            <w:r w:rsidR="00825093" w:rsidRPr="006E1713">
              <w:t>29</w:t>
            </w:r>
            <w:proofErr w:type="gramEnd"/>
            <w:r w:rsidR="00825093" w:rsidRPr="006E1713">
              <w:t xml:space="preserve"> 355,9</w:t>
            </w:r>
            <w:r w:rsidR="00894307" w:rsidRPr="006E1713">
              <w:t xml:space="preserve"> </w:t>
            </w:r>
            <w:r w:rsidR="00B54A9E" w:rsidRPr="006E1713">
              <w:t>тыс. руб</w:t>
            </w:r>
            <w:r w:rsidRPr="006E1713">
              <w:t>лей,</w:t>
            </w:r>
          </w:p>
          <w:p w14:paraId="3E218114" w14:textId="77777777" w:rsidR="00B54A9E" w:rsidRPr="006E1713" w:rsidRDefault="005C64C9" w:rsidP="00B54A9E">
            <w:pPr>
              <w:widowControl w:val="0"/>
              <w:ind w:left="140"/>
              <w:jc w:val="both"/>
            </w:pPr>
            <w:r w:rsidRPr="006E1713">
              <w:t xml:space="preserve">в </w:t>
            </w:r>
            <w:r w:rsidR="008B526B" w:rsidRPr="006E1713">
              <w:t>202</w:t>
            </w:r>
            <w:r w:rsidR="00872E28" w:rsidRPr="006E1713">
              <w:t>6</w:t>
            </w:r>
            <w:r w:rsidR="008B526B" w:rsidRPr="006E1713">
              <w:t xml:space="preserve"> год</w:t>
            </w:r>
            <w:r w:rsidRPr="006E1713">
              <w:t xml:space="preserve">у </w:t>
            </w:r>
            <w:r w:rsidR="008B526B" w:rsidRPr="006E1713">
              <w:t xml:space="preserve">– </w:t>
            </w:r>
            <w:r w:rsidR="00222026" w:rsidRPr="006E1713">
              <w:t>22</w:t>
            </w:r>
            <w:r w:rsidR="00585D65" w:rsidRPr="006E1713">
              <w:t xml:space="preserve"> </w:t>
            </w:r>
            <w:r w:rsidR="00222026" w:rsidRPr="006E1713">
              <w:t>924,7</w:t>
            </w:r>
            <w:r w:rsidR="00894307" w:rsidRPr="006E1713">
              <w:t xml:space="preserve"> </w:t>
            </w:r>
            <w:r w:rsidR="00B54A9E" w:rsidRPr="006E1713">
              <w:t>тыс. руб</w:t>
            </w:r>
            <w:r w:rsidRPr="006E1713">
              <w:t>лей,</w:t>
            </w:r>
          </w:p>
          <w:p w14:paraId="2661BB20" w14:textId="77777777" w:rsidR="00B54A9E" w:rsidRPr="006E1713" w:rsidRDefault="005C64C9" w:rsidP="00B54A9E">
            <w:pPr>
              <w:widowControl w:val="0"/>
              <w:ind w:left="140"/>
              <w:jc w:val="both"/>
            </w:pPr>
            <w:r w:rsidRPr="006E1713">
              <w:t xml:space="preserve">в </w:t>
            </w:r>
            <w:r w:rsidR="008B526B" w:rsidRPr="006E1713">
              <w:t>202</w:t>
            </w:r>
            <w:r w:rsidR="00872E28" w:rsidRPr="006E1713">
              <w:t>7</w:t>
            </w:r>
            <w:r w:rsidR="008B526B" w:rsidRPr="006E1713">
              <w:t xml:space="preserve"> год</w:t>
            </w:r>
            <w:r w:rsidRPr="006E1713">
              <w:t>у</w:t>
            </w:r>
            <w:r w:rsidR="008B526B" w:rsidRPr="006E1713">
              <w:t xml:space="preserve"> – </w:t>
            </w:r>
            <w:r w:rsidR="00222026" w:rsidRPr="006E1713">
              <w:t>22</w:t>
            </w:r>
            <w:r w:rsidR="00585D65" w:rsidRPr="006E1713">
              <w:t xml:space="preserve"> </w:t>
            </w:r>
            <w:r w:rsidR="00222026" w:rsidRPr="006E1713">
              <w:t>924</w:t>
            </w:r>
            <w:r w:rsidR="00894307" w:rsidRPr="006E1713">
              <w:t>,7</w:t>
            </w:r>
            <w:r w:rsidR="00B54A9E" w:rsidRPr="006E1713">
              <w:t xml:space="preserve"> тыс. руб</w:t>
            </w:r>
            <w:r w:rsidRPr="006E1713">
              <w:t>лей.</w:t>
            </w:r>
          </w:p>
          <w:p w14:paraId="0E5492D2" w14:textId="77777777" w:rsidR="00B54A9E" w:rsidRPr="006E1713" w:rsidRDefault="00B54A9E" w:rsidP="00B54A9E">
            <w:pPr>
              <w:widowControl w:val="0"/>
              <w:ind w:left="140"/>
              <w:jc w:val="both"/>
            </w:pPr>
            <w:r w:rsidRPr="006E1713">
              <w:t>Из них:</w:t>
            </w:r>
          </w:p>
          <w:p w14:paraId="5D912DBF" w14:textId="77777777" w:rsidR="00B54A9E" w:rsidRPr="006E1713" w:rsidRDefault="00B54A9E" w:rsidP="005C64C9">
            <w:pPr>
              <w:widowControl w:val="0"/>
              <w:ind w:left="140" w:right="147"/>
              <w:jc w:val="both"/>
            </w:pPr>
            <w:r w:rsidRPr="006E1713">
              <w:t xml:space="preserve">- за счет средств бюджета </w:t>
            </w:r>
            <w:r w:rsidR="00610FD4" w:rsidRPr="006E1713">
              <w:t>округа</w:t>
            </w:r>
            <w:r w:rsidRPr="006E1713">
              <w:t xml:space="preserve">: </w:t>
            </w:r>
            <w:r w:rsidR="00557165" w:rsidRPr="006E1713">
              <w:t>127 697,3</w:t>
            </w:r>
            <w:r w:rsidRPr="006E1713">
              <w:t xml:space="preserve"> тыс. руб</w:t>
            </w:r>
            <w:r w:rsidR="005C64C9" w:rsidRPr="006E1713">
              <w:t xml:space="preserve">лей, </w:t>
            </w:r>
            <w:r w:rsidRPr="006E1713">
              <w:t>в том числе по годам:</w:t>
            </w:r>
          </w:p>
          <w:p w14:paraId="2594DFB7" w14:textId="77777777" w:rsidR="00B54A9E" w:rsidRPr="006E1713" w:rsidRDefault="005C64C9" w:rsidP="00B54A9E">
            <w:pPr>
              <w:widowControl w:val="0"/>
              <w:ind w:left="140"/>
              <w:jc w:val="both"/>
            </w:pPr>
            <w:r w:rsidRPr="006E1713">
              <w:t xml:space="preserve">в </w:t>
            </w:r>
            <w:r w:rsidR="00B54A9E" w:rsidRPr="006E1713">
              <w:t>202</w:t>
            </w:r>
            <w:r w:rsidR="00872E28" w:rsidRPr="006E1713">
              <w:t>3</w:t>
            </w:r>
            <w:r w:rsidR="00B54A9E" w:rsidRPr="006E1713">
              <w:t xml:space="preserve"> год</w:t>
            </w:r>
            <w:r w:rsidRPr="006E1713">
              <w:t>у</w:t>
            </w:r>
            <w:r w:rsidR="00B54A9E" w:rsidRPr="006E1713">
              <w:t xml:space="preserve"> – </w:t>
            </w:r>
            <w:r w:rsidR="00557165" w:rsidRPr="006E1713">
              <w:t>27 283,1</w:t>
            </w:r>
            <w:r w:rsidR="00FE5CA4" w:rsidRPr="006E1713">
              <w:t xml:space="preserve"> </w:t>
            </w:r>
            <w:r w:rsidR="00B54A9E" w:rsidRPr="006E1713">
              <w:t>тыс. руб</w:t>
            </w:r>
            <w:r w:rsidRPr="006E1713">
              <w:t>лей,</w:t>
            </w:r>
          </w:p>
          <w:p w14:paraId="5B573576" w14:textId="77777777" w:rsidR="00B54A9E" w:rsidRPr="006E1713" w:rsidRDefault="005C64C9" w:rsidP="00B54A9E">
            <w:pPr>
              <w:widowControl w:val="0"/>
              <w:ind w:left="140"/>
              <w:jc w:val="both"/>
            </w:pPr>
            <w:r w:rsidRPr="006E1713">
              <w:t xml:space="preserve">в </w:t>
            </w:r>
            <w:r w:rsidR="00B54A9E" w:rsidRPr="006E1713">
              <w:t>202</w:t>
            </w:r>
            <w:r w:rsidR="00872E28" w:rsidRPr="006E1713">
              <w:t>4</w:t>
            </w:r>
            <w:r w:rsidR="00B54A9E" w:rsidRPr="006E1713">
              <w:t xml:space="preserve"> год</w:t>
            </w:r>
            <w:r w:rsidRPr="006E1713">
              <w:t>у</w:t>
            </w:r>
            <w:r w:rsidR="00B54A9E" w:rsidRPr="006E1713">
              <w:t xml:space="preserve"> –</w:t>
            </w:r>
            <w:r w:rsidR="00727897" w:rsidRPr="006E1713">
              <w:t xml:space="preserve"> </w:t>
            </w:r>
            <w:r w:rsidR="00557165" w:rsidRPr="006E1713">
              <w:t>27 282,4</w:t>
            </w:r>
            <w:r w:rsidR="00585D65" w:rsidRPr="006E1713">
              <w:t xml:space="preserve"> </w:t>
            </w:r>
            <w:r w:rsidR="00B54A9E" w:rsidRPr="006E1713">
              <w:t>тыс. руб</w:t>
            </w:r>
            <w:r w:rsidRPr="006E1713">
              <w:t>лей,</w:t>
            </w:r>
          </w:p>
          <w:p w14:paraId="3BAAE2BC" w14:textId="77777777" w:rsidR="00B54A9E" w:rsidRPr="006E1713" w:rsidRDefault="005C64C9" w:rsidP="00B54A9E">
            <w:pPr>
              <w:widowControl w:val="0"/>
              <w:ind w:left="140"/>
              <w:jc w:val="both"/>
            </w:pPr>
            <w:r w:rsidRPr="006E1713">
              <w:t xml:space="preserve">в </w:t>
            </w:r>
            <w:r w:rsidR="00412C8F" w:rsidRPr="006E1713">
              <w:t>202</w:t>
            </w:r>
            <w:r w:rsidR="00872E28" w:rsidRPr="006E1713">
              <w:t>5</w:t>
            </w:r>
            <w:r w:rsidR="00412C8F" w:rsidRPr="006E1713">
              <w:t xml:space="preserve"> год</w:t>
            </w:r>
            <w:r w:rsidRPr="006E1713">
              <w:t>у</w:t>
            </w:r>
            <w:r w:rsidR="00412C8F" w:rsidRPr="006E1713">
              <w:t xml:space="preserve"> – </w:t>
            </w:r>
            <w:r w:rsidR="00557165" w:rsidRPr="006E1713">
              <w:t>27 282,4</w:t>
            </w:r>
            <w:r w:rsidR="00585D65" w:rsidRPr="006E1713">
              <w:t xml:space="preserve"> </w:t>
            </w:r>
            <w:r w:rsidR="00B54A9E" w:rsidRPr="006E1713">
              <w:t>тыс. руб</w:t>
            </w:r>
            <w:r w:rsidRPr="006E1713">
              <w:t>лей,</w:t>
            </w:r>
          </w:p>
          <w:p w14:paraId="25C90B3C" w14:textId="77777777" w:rsidR="00B54A9E" w:rsidRPr="006E1713" w:rsidRDefault="005C64C9" w:rsidP="00B54A9E">
            <w:pPr>
              <w:widowControl w:val="0"/>
              <w:ind w:left="140"/>
              <w:jc w:val="both"/>
            </w:pPr>
            <w:r w:rsidRPr="006E1713">
              <w:t xml:space="preserve">в </w:t>
            </w:r>
            <w:r w:rsidR="008B526B" w:rsidRPr="006E1713">
              <w:t>202</w:t>
            </w:r>
            <w:r w:rsidR="00872E28" w:rsidRPr="006E1713">
              <w:t>6</w:t>
            </w:r>
            <w:r w:rsidR="008B526B" w:rsidRPr="006E1713">
              <w:t xml:space="preserve"> год</w:t>
            </w:r>
            <w:r w:rsidRPr="006E1713">
              <w:t>у</w:t>
            </w:r>
            <w:r w:rsidR="008B526B" w:rsidRPr="006E1713">
              <w:t xml:space="preserve"> – </w:t>
            </w:r>
            <w:r w:rsidR="00C85799" w:rsidRPr="006E1713">
              <w:t>22</w:t>
            </w:r>
            <w:r w:rsidR="00585D65" w:rsidRPr="006E1713">
              <w:t xml:space="preserve"> </w:t>
            </w:r>
            <w:r w:rsidR="00C85799" w:rsidRPr="006E1713">
              <w:t>924,7</w:t>
            </w:r>
            <w:r w:rsidR="00B54A9E" w:rsidRPr="006E1713">
              <w:t xml:space="preserve"> тыс. руб</w:t>
            </w:r>
            <w:r w:rsidRPr="006E1713">
              <w:t>лей,</w:t>
            </w:r>
          </w:p>
          <w:p w14:paraId="2CC0B478" w14:textId="77777777" w:rsidR="00B54A9E" w:rsidRPr="006E1713" w:rsidRDefault="005C64C9" w:rsidP="00B54A9E">
            <w:pPr>
              <w:widowControl w:val="0"/>
              <w:ind w:left="140"/>
              <w:jc w:val="both"/>
            </w:pPr>
            <w:r w:rsidRPr="006E1713">
              <w:t xml:space="preserve">в </w:t>
            </w:r>
            <w:r w:rsidR="00727897" w:rsidRPr="006E1713">
              <w:t>202</w:t>
            </w:r>
            <w:r w:rsidR="00872E28" w:rsidRPr="006E1713">
              <w:t>7</w:t>
            </w:r>
            <w:r w:rsidR="00727897" w:rsidRPr="006E1713">
              <w:t xml:space="preserve"> год</w:t>
            </w:r>
            <w:r w:rsidRPr="006E1713">
              <w:t>у</w:t>
            </w:r>
            <w:r w:rsidR="00727897" w:rsidRPr="006E1713">
              <w:t xml:space="preserve"> – </w:t>
            </w:r>
            <w:r w:rsidR="00C85799" w:rsidRPr="006E1713">
              <w:t>22</w:t>
            </w:r>
            <w:r w:rsidR="00585D65" w:rsidRPr="006E1713">
              <w:t xml:space="preserve"> </w:t>
            </w:r>
            <w:r w:rsidR="00C85799" w:rsidRPr="006E1713">
              <w:t>924,7</w:t>
            </w:r>
            <w:r w:rsidR="00727897" w:rsidRPr="006E1713">
              <w:t xml:space="preserve"> </w:t>
            </w:r>
            <w:r w:rsidR="00B54A9E" w:rsidRPr="006E1713">
              <w:t>тыс. руб</w:t>
            </w:r>
            <w:r w:rsidRPr="006E1713">
              <w:t>лей.</w:t>
            </w:r>
          </w:p>
          <w:p w14:paraId="77D837DB" w14:textId="77777777" w:rsidR="00B01BF8" w:rsidRPr="006E1713" w:rsidRDefault="00B01BF8" w:rsidP="00B01BF8">
            <w:pPr>
              <w:widowControl w:val="0"/>
              <w:ind w:left="140" w:right="140"/>
              <w:jc w:val="both"/>
            </w:pPr>
            <w:r w:rsidRPr="006E1713">
              <w:t xml:space="preserve">-  за счет средств федерального бюджета (субвенции и субсидии) </w:t>
            </w:r>
            <w:r w:rsidR="00B569E8" w:rsidRPr="006E1713">
              <w:t>6 322,0</w:t>
            </w:r>
            <w:r w:rsidRPr="006E1713">
              <w:t xml:space="preserve"> тыс. рублей</w:t>
            </w:r>
            <w:r w:rsidR="00FC2C47" w:rsidRPr="006E1713">
              <w:t>, в том числе по годам</w:t>
            </w:r>
            <w:r w:rsidRPr="006E1713">
              <w:t>:</w:t>
            </w:r>
          </w:p>
          <w:p w14:paraId="3CE3CBB6" w14:textId="77777777" w:rsidR="00B01BF8" w:rsidRPr="006E1713" w:rsidRDefault="00B01BF8" w:rsidP="00B01BF8">
            <w:pPr>
              <w:widowControl w:val="0"/>
              <w:ind w:left="140"/>
              <w:jc w:val="both"/>
            </w:pPr>
            <w:r w:rsidRPr="006E1713">
              <w:t>в 202</w:t>
            </w:r>
            <w:r w:rsidR="00872E28" w:rsidRPr="006E1713">
              <w:t>3</w:t>
            </w:r>
            <w:r w:rsidRPr="006E1713">
              <w:t xml:space="preserve"> году </w:t>
            </w:r>
            <w:r w:rsidR="001D4278" w:rsidRPr="006E1713">
              <w:t>–</w:t>
            </w:r>
            <w:r w:rsidRPr="006E1713">
              <w:t xml:space="preserve"> </w:t>
            </w:r>
            <w:r w:rsidR="001D4278" w:rsidRPr="006E1713">
              <w:t>6</w:t>
            </w:r>
            <w:r w:rsidR="00585D65" w:rsidRPr="006E1713">
              <w:t xml:space="preserve"> </w:t>
            </w:r>
            <w:r w:rsidR="001D4278" w:rsidRPr="006E1713">
              <w:t>322,0</w:t>
            </w:r>
            <w:r w:rsidRPr="006E1713">
              <w:t xml:space="preserve"> тыс. рублей,</w:t>
            </w:r>
          </w:p>
          <w:p w14:paraId="0A0AE867" w14:textId="77777777" w:rsidR="00B01BF8" w:rsidRPr="006E1713" w:rsidRDefault="00B01BF8" w:rsidP="00B01BF8">
            <w:pPr>
              <w:widowControl w:val="0"/>
              <w:ind w:left="140"/>
              <w:jc w:val="both"/>
            </w:pPr>
            <w:r w:rsidRPr="006E1713">
              <w:t>в 202</w:t>
            </w:r>
            <w:r w:rsidR="00872E28" w:rsidRPr="006E1713">
              <w:t>4</w:t>
            </w:r>
            <w:r w:rsidRPr="006E1713">
              <w:t xml:space="preserve"> году - </w:t>
            </w:r>
            <w:r w:rsidR="00C85799" w:rsidRPr="006E1713">
              <w:t>0</w:t>
            </w:r>
            <w:r w:rsidRPr="006E1713">
              <w:t>,0 тыс. рублей,</w:t>
            </w:r>
          </w:p>
          <w:p w14:paraId="5F825E61" w14:textId="77777777" w:rsidR="00B01BF8" w:rsidRPr="006E1713" w:rsidRDefault="00B01BF8" w:rsidP="00B01BF8">
            <w:pPr>
              <w:widowControl w:val="0"/>
              <w:ind w:left="140"/>
              <w:jc w:val="both"/>
            </w:pPr>
            <w:r w:rsidRPr="006E1713">
              <w:t>в 202</w:t>
            </w:r>
            <w:r w:rsidR="00872E28" w:rsidRPr="006E1713">
              <w:t>5</w:t>
            </w:r>
            <w:r w:rsidRPr="006E1713">
              <w:t xml:space="preserve"> году - 0,0 тыс. рублей,</w:t>
            </w:r>
          </w:p>
          <w:p w14:paraId="276B9A76" w14:textId="77777777" w:rsidR="00B01BF8" w:rsidRPr="006E1713" w:rsidRDefault="00B01BF8" w:rsidP="00B01BF8">
            <w:pPr>
              <w:widowControl w:val="0"/>
              <w:ind w:left="140"/>
              <w:jc w:val="both"/>
            </w:pPr>
            <w:r w:rsidRPr="006E1713">
              <w:t>в 202</w:t>
            </w:r>
            <w:r w:rsidR="00872E28" w:rsidRPr="006E1713">
              <w:t>6</w:t>
            </w:r>
            <w:r w:rsidRPr="006E1713">
              <w:t xml:space="preserve"> году - 0,0 тыс. рублей,</w:t>
            </w:r>
          </w:p>
          <w:p w14:paraId="661177EF" w14:textId="77777777" w:rsidR="00B01BF8" w:rsidRPr="006E1713" w:rsidRDefault="00B01BF8" w:rsidP="00B01BF8">
            <w:pPr>
              <w:widowControl w:val="0"/>
              <w:ind w:left="140"/>
              <w:jc w:val="both"/>
            </w:pPr>
            <w:r w:rsidRPr="006E1713">
              <w:t>в 202</w:t>
            </w:r>
            <w:r w:rsidR="00872E28" w:rsidRPr="006E1713">
              <w:t>7</w:t>
            </w:r>
            <w:r w:rsidRPr="006E1713">
              <w:t xml:space="preserve"> году - 0,0 тыс. рублей.</w:t>
            </w:r>
          </w:p>
          <w:p w14:paraId="4732E836" w14:textId="77777777" w:rsidR="00B54A9E" w:rsidRPr="006E1713" w:rsidRDefault="00B54A9E" w:rsidP="00B54A9E">
            <w:pPr>
              <w:widowControl w:val="0"/>
              <w:ind w:left="140" w:right="147"/>
              <w:jc w:val="both"/>
            </w:pPr>
            <w:r w:rsidRPr="006E1713">
              <w:t xml:space="preserve">-  за счет средств областного бюджета </w:t>
            </w:r>
            <w:r w:rsidR="00B01BF8" w:rsidRPr="006E1713">
              <w:t>(</w:t>
            </w:r>
            <w:r w:rsidRPr="006E1713">
              <w:t>субсидии и субвенции</w:t>
            </w:r>
            <w:r w:rsidR="00B01BF8" w:rsidRPr="006E1713">
              <w:t>)</w:t>
            </w:r>
            <w:r w:rsidRPr="006E1713">
              <w:t xml:space="preserve"> </w:t>
            </w:r>
            <w:r w:rsidR="00557165" w:rsidRPr="006E1713">
              <w:t>6 483,9</w:t>
            </w:r>
            <w:r w:rsidR="00D475AF" w:rsidRPr="006E1713">
              <w:t xml:space="preserve"> </w:t>
            </w:r>
            <w:r w:rsidRPr="006E1713">
              <w:t>тыс. руб</w:t>
            </w:r>
            <w:r w:rsidR="00B01BF8" w:rsidRPr="006E1713">
              <w:t>лей,</w:t>
            </w:r>
          </w:p>
          <w:p w14:paraId="07033809" w14:textId="77777777" w:rsidR="00B54A9E" w:rsidRPr="006E1713" w:rsidRDefault="00B54A9E" w:rsidP="00B54A9E">
            <w:pPr>
              <w:widowControl w:val="0"/>
              <w:ind w:left="140"/>
              <w:jc w:val="both"/>
            </w:pPr>
            <w:r w:rsidRPr="006E1713">
              <w:t>в том числе по</w:t>
            </w:r>
            <w:r w:rsidR="00546225" w:rsidRPr="006E1713">
              <w:t xml:space="preserve"> годам</w:t>
            </w:r>
            <w:r w:rsidRPr="006E1713">
              <w:t>:</w:t>
            </w:r>
          </w:p>
          <w:p w14:paraId="218971A3" w14:textId="77777777" w:rsidR="00B54A9E" w:rsidRPr="006E1713" w:rsidRDefault="00B01BF8" w:rsidP="00B54A9E">
            <w:pPr>
              <w:widowControl w:val="0"/>
              <w:ind w:left="140"/>
              <w:jc w:val="both"/>
            </w:pPr>
            <w:r w:rsidRPr="006E1713">
              <w:lastRenderedPageBreak/>
              <w:t xml:space="preserve">в </w:t>
            </w:r>
            <w:r w:rsidR="00B54A9E" w:rsidRPr="006E1713">
              <w:t>202</w:t>
            </w:r>
            <w:r w:rsidR="00872E28" w:rsidRPr="006E1713">
              <w:t>3</w:t>
            </w:r>
            <w:r w:rsidR="00B54A9E" w:rsidRPr="006E1713">
              <w:t xml:space="preserve"> год</w:t>
            </w:r>
            <w:r w:rsidRPr="006E1713">
              <w:t>у</w:t>
            </w:r>
            <w:r w:rsidR="00B54A9E" w:rsidRPr="006E1713">
              <w:t xml:space="preserve"> </w:t>
            </w:r>
            <w:proofErr w:type="gramStart"/>
            <w:r w:rsidR="00B54A9E" w:rsidRPr="006E1713">
              <w:t xml:space="preserve">– </w:t>
            </w:r>
            <w:r w:rsidR="00222026" w:rsidRPr="006E1713">
              <w:t xml:space="preserve"> </w:t>
            </w:r>
            <w:r w:rsidR="00557165" w:rsidRPr="006E1713">
              <w:t>2</w:t>
            </w:r>
            <w:proofErr w:type="gramEnd"/>
            <w:r w:rsidR="00557165" w:rsidRPr="006E1713">
              <w:t xml:space="preserve"> 336,9 </w:t>
            </w:r>
            <w:r w:rsidR="00B54A9E" w:rsidRPr="006E1713">
              <w:t>тыс. руб</w:t>
            </w:r>
            <w:r w:rsidRPr="006E1713">
              <w:t>лей,</w:t>
            </w:r>
          </w:p>
          <w:p w14:paraId="30D92ED1" w14:textId="77777777" w:rsidR="00B54A9E" w:rsidRPr="006E1713" w:rsidRDefault="00B01BF8" w:rsidP="00B54A9E">
            <w:pPr>
              <w:widowControl w:val="0"/>
              <w:ind w:left="140"/>
              <w:jc w:val="both"/>
            </w:pPr>
            <w:r w:rsidRPr="006E1713">
              <w:t xml:space="preserve">в </w:t>
            </w:r>
            <w:r w:rsidR="00B54A9E" w:rsidRPr="006E1713">
              <w:t>202</w:t>
            </w:r>
            <w:r w:rsidR="00872E28" w:rsidRPr="006E1713">
              <w:t>4</w:t>
            </w:r>
            <w:r w:rsidR="00B54A9E" w:rsidRPr="006E1713">
              <w:t xml:space="preserve"> год</w:t>
            </w:r>
            <w:r w:rsidRPr="006E1713">
              <w:t>у</w:t>
            </w:r>
            <w:r w:rsidR="00B54A9E" w:rsidRPr="006E1713">
              <w:t xml:space="preserve"> –</w:t>
            </w:r>
            <w:r w:rsidR="00412C8F" w:rsidRPr="006E1713">
              <w:t xml:space="preserve"> </w:t>
            </w:r>
            <w:r w:rsidR="00C1599C" w:rsidRPr="006E1713">
              <w:t>2 073,5</w:t>
            </w:r>
            <w:r w:rsidR="00D475AF" w:rsidRPr="006E1713">
              <w:t xml:space="preserve"> </w:t>
            </w:r>
            <w:r w:rsidR="00B54A9E" w:rsidRPr="006E1713">
              <w:t>тыс. руб</w:t>
            </w:r>
            <w:r w:rsidRPr="006E1713">
              <w:t>лей,</w:t>
            </w:r>
          </w:p>
          <w:p w14:paraId="16E5CF09" w14:textId="77777777" w:rsidR="00B54A9E" w:rsidRPr="006E1713" w:rsidRDefault="00B01BF8" w:rsidP="00B54A9E">
            <w:pPr>
              <w:widowControl w:val="0"/>
              <w:ind w:left="140"/>
              <w:jc w:val="both"/>
            </w:pPr>
            <w:r w:rsidRPr="006E1713">
              <w:t xml:space="preserve">в </w:t>
            </w:r>
            <w:r w:rsidR="00B54A9E" w:rsidRPr="006E1713">
              <w:t>20</w:t>
            </w:r>
            <w:r w:rsidR="00412C8F" w:rsidRPr="006E1713">
              <w:t>2</w:t>
            </w:r>
            <w:r w:rsidR="00872E28" w:rsidRPr="006E1713">
              <w:t>5</w:t>
            </w:r>
            <w:r w:rsidR="00412C8F" w:rsidRPr="006E1713">
              <w:t xml:space="preserve"> год</w:t>
            </w:r>
            <w:r w:rsidRPr="006E1713">
              <w:t>у</w:t>
            </w:r>
            <w:r w:rsidR="00412C8F" w:rsidRPr="006E1713">
              <w:t xml:space="preserve"> – </w:t>
            </w:r>
            <w:r w:rsidR="00C1599C" w:rsidRPr="006E1713">
              <w:t>2 073,5</w:t>
            </w:r>
            <w:r w:rsidR="00727897" w:rsidRPr="006E1713">
              <w:t xml:space="preserve"> </w:t>
            </w:r>
            <w:r w:rsidR="00B54A9E" w:rsidRPr="006E1713">
              <w:t>тыс. руб</w:t>
            </w:r>
            <w:r w:rsidRPr="006E1713">
              <w:t>лей,</w:t>
            </w:r>
          </w:p>
          <w:p w14:paraId="09444E36" w14:textId="77777777" w:rsidR="00B54A9E" w:rsidRPr="006E1713" w:rsidRDefault="00B01BF8" w:rsidP="00B54A9E">
            <w:pPr>
              <w:widowControl w:val="0"/>
              <w:ind w:left="140"/>
              <w:jc w:val="both"/>
            </w:pPr>
            <w:r w:rsidRPr="006E1713">
              <w:t xml:space="preserve">в </w:t>
            </w:r>
            <w:r w:rsidR="00B54A9E" w:rsidRPr="006E1713">
              <w:t>202</w:t>
            </w:r>
            <w:r w:rsidR="00872E28" w:rsidRPr="006E1713">
              <w:t>6</w:t>
            </w:r>
            <w:r w:rsidR="00B54A9E" w:rsidRPr="006E1713">
              <w:t xml:space="preserve"> год </w:t>
            </w:r>
            <w:r w:rsidRPr="006E1713">
              <w:t>у</w:t>
            </w:r>
            <w:r w:rsidR="00B54A9E" w:rsidRPr="006E1713">
              <w:t xml:space="preserve">– </w:t>
            </w:r>
            <w:r w:rsidR="006A29CD" w:rsidRPr="006E1713">
              <w:t>0,0</w:t>
            </w:r>
            <w:r w:rsidR="00727897" w:rsidRPr="006E1713">
              <w:t xml:space="preserve"> </w:t>
            </w:r>
            <w:r w:rsidR="00B54A9E" w:rsidRPr="006E1713">
              <w:t>тыс. руб</w:t>
            </w:r>
            <w:r w:rsidRPr="006E1713">
              <w:t>лей,</w:t>
            </w:r>
          </w:p>
          <w:p w14:paraId="1C791B1A" w14:textId="77777777" w:rsidR="00B569E8" w:rsidRPr="006E1713" w:rsidRDefault="00B01BF8" w:rsidP="001D4278">
            <w:pPr>
              <w:widowControl w:val="0"/>
              <w:ind w:left="140"/>
              <w:jc w:val="both"/>
            </w:pPr>
            <w:r w:rsidRPr="006E1713">
              <w:t xml:space="preserve">в </w:t>
            </w:r>
            <w:r w:rsidR="008B526B" w:rsidRPr="006E1713">
              <w:t>202</w:t>
            </w:r>
            <w:r w:rsidR="00872E28" w:rsidRPr="006E1713">
              <w:t>7</w:t>
            </w:r>
            <w:r w:rsidR="008B526B" w:rsidRPr="006E1713">
              <w:t xml:space="preserve"> год</w:t>
            </w:r>
            <w:r w:rsidRPr="006E1713">
              <w:t>у</w:t>
            </w:r>
            <w:r w:rsidR="008B526B" w:rsidRPr="006E1713">
              <w:t xml:space="preserve"> – </w:t>
            </w:r>
            <w:r w:rsidR="00C85799" w:rsidRPr="006E1713">
              <w:t>0,0</w:t>
            </w:r>
            <w:r w:rsidR="00727897" w:rsidRPr="006E1713">
              <w:t xml:space="preserve"> </w:t>
            </w:r>
            <w:r w:rsidR="00B54A9E" w:rsidRPr="006E1713">
              <w:t>тыс. руб</w:t>
            </w:r>
            <w:r w:rsidRPr="006E1713">
              <w:t>лей.</w:t>
            </w:r>
          </w:p>
        </w:tc>
      </w:tr>
      <w:tr w:rsidR="001612A9" w:rsidRPr="006E1713" w14:paraId="7695A324" w14:textId="77777777" w:rsidTr="00117544">
        <w:trPr>
          <w:trHeight w:val="624"/>
        </w:trPr>
        <w:tc>
          <w:tcPr>
            <w:tcW w:w="3407" w:type="dxa"/>
            <w:vAlign w:val="center"/>
          </w:tcPr>
          <w:p w14:paraId="51452977" w14:textId="77777777" w:rsidR="001612A9" w:rsidRPr="006E1713" w:rsidRDefault="001612A9" w:rsidP="00183998">
            <w:pPr>
              <w:ind w:left="185" w:right="180"/>
            </w:pPr>
            <w:r w:rsidRPr="006E1713">
              <w:lastRenderedPageBreak/>
              <w:t>Ожидаемые результаты реализации подпрограммы</w:t>
            </w:r>
            <w:r w:rsidR="00555D26" w:rsidRPr="006E1713">
              <w:t xml:space="preserve"> </w:t>
            </w:r>
            <w:r w:rsidR="0059686C" w:rsidRPr="006E1713">
              <w:t>2</w:t>
            </w:r>
          </w:p>
        </w:tc>
        <w:tc>
          <w:tcPr>
            <w:tcW w:w="5812" w:type="dxa"/>
            <w:vAlign w:val="center"/>
          </w:tcPr>
          <w:p w14:paraId="655490EC" w14:textId="77777777" w:rsidR="00B84209" w:rsidRPr="006E1713" w:rsidRDefault="0059686C" w:rsidP="00B84209">
            <w:r w:rsidRPr="006E1713">
              <w:t>Реализация подпрограммы 2</w:t>
            </w:r>
            <w:r w:rsidR="00EF2539" w:rsidRPr="006E1713">
              <w:t xml:space="preserve"> позволит дос</w:t>
            </w:r>
            <w:r w:rsidRPr="006E1713">
              <w:t>тичь к</w:t>
            </w:r>
            <w:r w:rsidR="0016771B" w:rsidRPr="006E1713">
              <w:t xml:space="preserve"> концу</w:t>
            </w:r>
            <w:r w:rsidRPr="006E1713">
              <w:t xml:space="preserve"> 202</w:t>
            </w:r>
            <w:r w:rsidR="00150D1C" w:rsidRPr="006E1713">
              <w:t>7</w:t>
            </w:r>
            <w:r w:rsidR="00EF2539" w:rsidRPr="006E1713">
              <w:t xml:space="preserve"> год</w:t>
            </w:r>
            <w:r w:rsidR="00DC2E2E" w:rsidRPr="006E1713">
              <w:t>а</w:t>
            </w:r>
            <w:r w:rsidR="00EF2539" w:rsidRPr="006E1713">
              <w:t xml:space="preserve"> следующих результатов:</w:t>
            </w:r>
            <w:r w:rsidR="00383CA4" w:rsidRPr="006E1713">
              <w:t xml:space="preserve"> </w:t>
            </w:r>
          </w:p>
          <w:p w14:paraId="78488DA4" w14:textId="77777777" w:rsidR="00F224FC" w:rsidRPr="006E1713" w:rsidRDefault="00F224FC" w:rsidP="00B84209">
            <w:pPr>
              <w:rPr>
                <w:rFonts w:eastAsia="Calibri"/>
              </w:rPr>
            </w:pPr>
            <w:r w:rsidRPr="006E1713">
              <w:rPr>
                <w:rFonts w:eastAsia="Calibri"/>
              </w:rPr>
              <w:t>-</w:t>
            </w:r>
            <w:r w:rsidR="00005DE1" w:rsidRPr="006E1713">
              <w:rPr>
                <w:rFonts w:eastAsia="Calibri"/>
              </w:rPr>
              <w:t xml:space="preserve"> </w:t>
            </w:r>
            <w:r w:rsidRPr="006E1713">
              <w:rPr>
                <w:rFonts w:eastAsia="Calibri"/>
              </w:rPr>
              <w:t xml:space="preserve">выполнение муниципального задания на оказание муниципальных услуг и выполнение работ муниципальными организациями </w:t>
            </w:r>
            <w:r w:rsidR="003435C0" w:rsidRPr="006E1713">
              <w:rPr>
                <w:rFonts w:eastAsia="Calibri"/>
              </w:rPr>
              <w:t>округа</w:t>
            </w:r>
            <w:r w:rsidRPr="006E1713">
              <w:rPr>
                <w:rFonts w:eastAsia="Calibri"/>
              </w:rPr>
              <w:t xml:space="preserve"> в сфере образования 100%;</w:t>
            </w:r>
          </w:p>
          <w:p w14:paraId="126EB99A" w14:textId="77777777" w:rsidR="003E5ED2" w:rsidRPr="006E1713" w:rsidRDefault="003E5ED2" w:rsidP="003E5ED2">
            <w:pPr>
              <w:widowControl w:val="0"/>
              <w:jc w:val="both"/>
              <w:rPr>
                <w:bCs/>
              </w:rPr>
            </w:pPr>
            <w:r w:rsidRPr="006E1713">
              <w:rPr>
                <w:rFonts w:eastAsia="Calibri"/>
              </w:rPr>
              <w:t>-</w:t>
            </w:r>
            <w:r w:rsidRPr="006E1713">
              <w:rPr>
                <w:bCs/>
              </w:rPr>
              <w:t xml:space="preserve"> ежегодное </w:t>
            </w:r>
            <w:r w:rsidR="00FE64B6" w:rsidRPr="006E1713">
              <w:rPr>
                <w:rFonts w:eastAsia="Calibri"/>
              </w:rPr>
              <w:t xml:space="preserve">100% </w:t>
            </w:r>
            <w:r w:rsidRPr="006E1713">
              <w:rPr>
                <w:bCs/>
              </w:rPr>
              <w:t>исполнение планов работы Управления образования;</w:t>
            </w:r>
          </w:p>
          <w:p w14:paraId="3CD30783" w14:textId="77777777" w:rsidR="00B84209" w:rsidRPr="006E1713" w:rsidRDefault="00071F54" w:rsidP="00B84209">
            <w:r w:rsidRPr="006E1713">
              <w:t>-</w:t>
            </w:r>
            <w:r w:rsidR="00005DE1" w:rsidRPr="006E1713">
              <w:t xml:space="preserve"> </w:t>
            </w:r>
            <w:r w:rsidR="00350E4F" w:rsidRPr="006E1713">
              <w:t xml:space="preserve">достижение удельного расхода электрической энергии на снабжение муниципальных </w:t>
            </w:r>
            <w:proofErr w:type="gramStart"/>
            <w:r w:rsidR="00350E4F" w:rsidRPr="006E1713">
              <w:t>организаций  в</w:t>
            </w:r>
            <w:proofErr w:type="gramEnd"/>
            <w:r w:rsidR="00350E4F" w:rsidRPr="006E1713">
              <w:t xml:space="preserve"> сфере образования (в расчете на 1 кв. м общей площади) - не более</w:t>
            </w:r>
            <w:r w:rsidR="00A22FD1" w:rsidRPr="006E1713">
              <w:t xml:space="preserve"> </w:t>
            </w:r>
            <w:r w:rsidR="00167513" w:rsidRPr="006E1713">
              <w:t>3</w:t>
            </w:r>
            <w:r w:rsidR="0076532D" w:rsidRPr="006E1713">
              <w:t>4,5</w:t>
            </w:r>
            <w:r w:rsidR="00167513" w:rsidRPr="006E1713">
              <w:t xml:space="preserve"> </w:t>
            </w:r>
            <w:r w:rsidR="00350E4F" w:rsidRPr="006E1713">
              <w:t>кВтч/кв. м;</w:t>
            </w:r>
          </w:p>
          <w:p w14:paraId="06D3F9C5" w14:textId="77777777" w:rsidR="00AF09DE" w:rsidRPr="006E1713" w:rsidRDefault="00AF09DE" w:rsidP="00B84209">
            <w:r w:rsidRPr="006E1713">
              <w:t xml:space="preserve">- достижение удельного расхода тепловой энергии на снабжение муниципальных </w:t>
            </w:r>
            <w:proofErr w:type="gramStart"/>
            <w:r w:rsidRPr="006E1713">
              <w:t>организаций  в</w:t>
            </w:r>
            <w:proofErr w:type="gramEnd"/>
            <w:r w:rsidRPr="006E1713">
              <w:t xml:space="preserve"> сфере образования (в расчете на 1 кв. м общей площади) не более </w:t>
            </w:r>
            <w:r w:rsidR="00167513" w:rsidRPr="006E1713">
              <w:t>0,2</w:t>
            </w:r>
            <w:r w:rsidR="0076532D" w:rsidRPr="006E1713">
              <w:t>4</w:t>
            </w:r>
            <w:r w:rsidR="00167513" w:rsidRPr="006E1713">
              <w:t xml:space="preserve"> </w:t>
            </w:r>
            <w:r w:rsidRPr="006E1713">
              <w:t>Гкал/кв. м;</w:t>
            </w:r>
          </w:p>
          <w:p w14:paraId="0D21B17E" w14:textId="77777777" w:rsidR="00C063D2" w:rsidRPr="006E1713" w:rsidRDefault="00FE2F54" w:rsidP="00AB2294">
            <w:r w:rsidRPr="006E1713">
              <w:t>-</w:t>
            </w:r>
            <w:r w:rsidR="00005DE1" w:rsidRPr="006E1713">
              <w:t xml:space="preserve"> </w:t>
            </w:r>
            <w:r w:rsidR="00B84209" w:rsidRPr="006E1713">
              <w:t xml:space="preserve">достижение удельного расхода холодной воды на снабжение муниципальных </w:t>
            </w:r>
            <w:proofErr w:type="gramStart"/>
            <w:r w:rsidR="00B84209" w:rsidRPr="006E1713">
              <w:t>организаций  в</w:t>
            </w:r>
            <w:proofErr w:type="gramEnd"/>
            <w:r w:rsidR="00B84209" w:rsidRPr="006E1713">
              <w:t xml:space="preserve"> сфере образования (в расчете на 1 человека) не более 9,92 куб. м/чел</w:t>
            </w:r>
            <w:r w:rsidR="0033271C" w:rsidRPr="006E1713">
              <w:t>;</w:t>
            </w:r>
          </w:p>
          <w:p w14:paraId="60A2E7B8" w14:textId="77777777" w:rsidR="00B07895" w:rsidRPr="006E1713" w:rsidRDefault="0033271C" w:rsidP="00AB2294">
            <w:pPr>
              <w:rPr>
                <w:bCs/>
              </w:rPr>
            </w:pPr>
            <w:r w:rsidRPr="006E1713">
              <w:t xml:space="preserve">- выполнение количества </w:t>
            </w:r>
            <w:r w:rsidRPr="006E1713">
              <w:rPr>
                <w:bCs/>
              </w:rPr>
              <w:t xml:space="preserve">муниципальных дошкольных </w:t>
            </w:r>
            <w:proofErr w:type="gramStart"/>
            <w:r w:rsidRPr="006E1713">
              <w:rPr>
                <w:bCs/>
              </w:rPr>
              <w:t>образовательных  и</w:t>
            </w:r>
            <w:proofErr w:type="gramEnd"/>
            <w:r w:rsidRPr="006E1713">
              <w:rPr>
                <w:bCs/>
              </w:rPr>
              <w:t xml:space="preserve"> муниципальных общеобразовательных организаций организация питания, в которых обеспечивается с помощью услуг распределительно логистического центра, не менее 28  единиц</w:t>
            </w:r>
            <w:r w:rsidR="00B07895" w:rsidRPr="006E1713">
              <w:rPr>
                <w:bCs/>
              </w:rPr>
              <w:t>;</w:t>
            </w:r>
          </w:p>
          <w:p w14:paraId="64A0597B" w14:textId="77777777" w:rsidR="00015FE4" w:rsidRPr="006E1713" w:rsidRDefault="00B07895" w:rsidP="00AB2294">
            <w:r w:rsidRPr="006E1713">
              <w:rPr>
                <w:bCs/>
              </w:rPr>
              <w:t>-</w:t>
            </w:r>
            <w:r w:rsidR="0033271C" w:rsidRPr="006E1713">
              <w:t xml:space="preserve"> </w:t>
            </w:r>
            <w:r w:rsidR="00210160" w:rsidRPr="006E1713">
              <w:t xml:space="preserve">увеличение количества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до уровня 12 ед. </w:t>
            </w:r>
          </w:p>
        </w:tc>
      </w:tr>
    </w:tbl>
    <w:p w14:paraId="65A085A6" w14:textId="77777777" w:rsidR="001612A9" w:rsidRPr="006E1713" w:rsidRDefault="001612A9" w:rsidP="006059CD">
      <w:pPr>
        <w:ind w:right="282"/>
      </w:pPr>
    </w:p>
    <w:p w14:paraId="5A342EF5" w14:textId="77777777" w:rsidR="006A6A9B" w:rsidRPr="006E1713" w:rsidRDefault="006A6A9B" w:rsidP="00005DE1">
      <w:pPr>
        <w:ind w:left="360" w:right="-59"/>
        <w:jc w:val="center"/>
      </w:pPr>
      <w:r w:rsidRPr="006E1713">
        <w:rPr>
          <w:lang w:val="en-US"/>
        </w:rPr>
        <w:t>I</w:t>
      </w:r>
      <w:r w:rsidRPr="006E1713">
        <w:t>. Характеристика</w:t>
      </w:r>
      <w:r w:rsidR="00C20169" w:rsidRPr="006E1713">
        <w:t xml:space="preserve"> сферы реализации подпрограммы 2</w:t>
      </w:r>
      <w:r w:rsidR="00D02E8B" w:rsidRPr="006E1713">
        <w:t xml:space="preserve"> П</w:t>
      </w:r>
      <w:r w:rsidR="00B97E87" w:rsidRPr="006E1713">
        <w:t>рограммы</w:t>
      </w:r>
    </w:p>
    <w:p w14:paraId="1EFA5E4C" w14:textId="77777777" w:rsidR="00DC2C55" w:rsidRPr="006E1713" w:rsidRDefault="00DC2C55" w:rsidP="00005DE1">
      <w:pPr>
        <w:ind w:left="360" w:right="-59"/>
        <w:jc w:val="center"/>
        <w:rPr>
          <w:b/>
        </w:rPr>
      </w:pPr>
    </w:p>
    <w:p w14:paraId="060055AA" w14:textId="77777777" w:rsidR="006A6A9B" w:rsidRPr="006E1713" w:rsidRDefault="006A6A9B" w:rsidP="00005DE1">
      <w:pPr>
        <w:ind w:right="-59" w:firstLine="708"/>
        <w:jc w:val="both"/>
      </w:pPr>
      <w:r w:rsidRPr="006E1713">
        <w:t>Полномочия</w:t>
      </w:r>
      <w:r w:rsidR="001024ED" w:rsidRPr="006E1713">
        <w:t xml:space="preserve"> Управления образования</w:t>
      </w:r>
      <w:r w:rsidRPr="006E1713">
        <w:t xml:space="preserve"> в сфере образования отражены в </w:t>
      </w:r>
      <w:hyperlink r:id="rId14" w:history="1">
        <w:r w:rsidRPr="006E1713">
          <w:rPr>
            <w:rStyle w:val="a5"/>
            <w:color w:val="auto"/>
            <w:u w:val="none"/>
          </w:rPr>
          <w:t>Федеральном законе</w:t>
        </w:r>
      </w:hyperlink>
      <w:r w:rsidR="002561F3" w:rsidRPr="006E1713">
        <w:t xml:space="preserve"> от 29.12.2012 № 273-ФЗ «</w:t>
      </w:r>
      <w:r w:rsidRPr="006E1713">
        <w:t>Об обр</w:t>
      </w:r>
      <w:r w:rsidR="002561F3" w:rsidRPr="006E1713">
        <w:t>азовании в Российской Федерации»</w:t>
      </w:r>
      <w:r w:rsidRPr="006E1713">
        <w:t xml:space="preserve">. </w:t>
      </w:r>
    </w:p>
    <w:p w14:paraId="55E31C3E" w14:textId="77777777" w:rsidR="00A70566" w:rsidRPr="006E1713" w:rsidRDefault="00BC3164" w:rsidP="00005DE1">
      <w:pPr>
        <w:ind w:right="-59" w:firstLine="708"/>
        <w:jc w:val="both"/>
      </w:pPr>
      <w:r w:rsidRPr="006E1713">
        <w:lastRenderedPageBreak/>
        <w:t>Подпрограмма 2</w:t>
      </w:r>
      <w:r w:rsidR="001024ED" w:rsidRPr="006E1713">
        <w:t xml:space="preserve"> направлена на формирование и развитие обеспечивающих механизмов реализации муниципальной программы. </w:t>
      </w:r>
      <w:r w:rsidR="00A70566" w:rsidRPr="006E1713">
        <w:t>Необходимо обеспечить э</w:t>
      </w:r>
      <w:r w:rsidR="00546225" w:rsidRPr="006E1713">
        <w:t>ф</w:t>
      </w:r>
      <w:r w:rsidR="00A70566" w:rsidRPr="006E1713">
        <w:t xml:space="preserve">фективное управление муниципальной системой образования и экономию бюджетных средств. </w:t>
      </w:r>
    </w:p>
    <w:p w14:paraId="04BF6D4A" w14:textId="77777777" w:rsidR="00797E1A" w:rsidRPr="006E1713" w:rsidRDefault="001024ED" w:rsidP="00005DE1">
      <w:pPr>
        <w:ind w:right="-59" w:firstLine="708"/>
        <w:jc w:val="both"/>
      </w:pPr>
      <w:r w:rsidRPr="006E1713">
        <w:t xml:space="preserve">В </w:t>
      </w:r>
      <w:r w:rsidR="00A70566" w:rsidRPr="006E1713">
        <w:t>перспективах реализации</w:t>
      </w:r>
      <w:r w:rsidRPr="006E1713">
        <w:t xml:space="preserve"> данной подпрограммы</w:t>
      </w:r>
      <w:r w:rsidR="0016771B" w:rsidRPr="006E1713">
        <w:t xml:space="preserve"> 2 Программы</w:t>
      </w:r>
      <w:r w:rsidRPr="006E1713">
        <w:t xml:space="preserve"> будут созданы условия, существенно повышающие эффективность выполнения</w:t>
      </w:r>
      <w:r w:rsidR="00546225" w:rsidRPr="006E1713">
        <w:t>,</w:t>
      </w:r>
      <w:r w:rsidRPr="006E1713">
        <w:t xml:space="preserve"> как отдельных мероприятий, так и </w:t>
      </w:r>
      <w:r w:rsidR="00B2523C" w:rsidRPr="006E1713">
        <w:t>П</w:t>
      </w:r>
      <w:r w:rsidRPr="006E1713">
        <w:t>рограммы в целом.</w:t>
      </w:r>
    </w:p>
    <w:p w14:paraId="3ED05F8A" w14:textId="77777777" w:rsidR="000B2921" w:rsidRPr="006E1713" w:rsidRDefault="000B2921" w:rsidP="00005DE1">
      <w:pPr>
        <w:tabs>
          <w:tab w:val="left" w:pos="0"/>
          <w:tab w:val="left" w:pos="700"/>
        </w:tabs>
        <w:ind w:right="-59"/>
        <w:jc w:val="both"/>
      </w:pPr>
    </w:p>
    <w:p w14:paraId="5AEDF8B0" w14:textId="77777777" w:rsidR="00CC673B" w:rsidRPr="006E1713" w:rsidRDefault="00CC673B" w:rsidP="00CC673B">
      <w:pPr>
        <w:tabs>
          <w:tab w:val="left" w:pos="9100"/>
        </w:tabs>
        <w:ind w:left="140" w:right="-59" w:firstLine="840"/>
        <w:jc w:val="center"/>
      </w:pPr>
      <w:r w:rsidRPr="006E1713">
        <w:rPr>
          <w:lang w:val="en-US"/>
        </w:rPr>
        <w:t>II</w:t>
      </w:r>
      <w:r w:rsidRPr="006E1713">
        <w:t xml:space="preserve">. Сведения о показателях (индикаторах) подпрограммы 2 </w:t>
      </w:r>
    </w:p>
    <w:p w14:paraId="766A63AE" w14:textId="77777777" w:rsidR="00AE376A" w:rsidRPr="006E1713" w:rsidRDefault="00AE376A" w:rsidP="00CC673B">
      <w:pPr>
        <w:tabs>
          <w:tab w:val="left" w:pos="9100"/>
        </w:tabs>
        <w:ind w:left="140" w:right="-59" w:firstLine="840"/>
        <w:jc w:val="center"/>
      </w:pPr>
    </w:p>
    <w:p w14:paraId="6A7F120E" w14:textId="77777777" w:rsidR="00CC673B" w:rsidRPr="006E1713" w:rsidRDefault="00CC673B" w:rsidP="003C6FB0">
      <w:pPr>
        <w:tabs>
          <w:tab w:val="left" w:pos="9100"/>
        </w:tabs>
        <w:ind w:left="140" w:right="-59" w:firstLine="569"/>
        <w:jc w:val="both"/>
      </w:pPr>
      <w:r w:rsidRPr="006E1713">
        <w:t>Сведения о показателях (индикаторах) подпрограммы 2 представлены в таблице 1 к подпрограмме 2.</w:t>
      </w:r>
    </w:p>
    <w:p w14:paraId="27E48911" w14:textId="77777777" w:rsidR="00CC673B" w:rsidRPr="006E1713" w:rsidRDefault="00CC673B" w:rsidP="003C6FB0">
      <w:pPr>
        <w:ind w:left="140" w:firstLine="569"/>
        <w:jc w:val="both"/>
      </w:pPr>
      <w:r w:rsidRPr="006E1713">
        <w:t>Методика расчета показателей (индикаторов) подпрограммы 2 приведена в таблице 2 к подпрограмме 2.</w:t>
      </w:r>
    </w:p>
    <w:p w14:paraId="056B0CD3" w14:textId="77777777" w:rsidR="001612A9" w:rsidRPr="006E1713" w:rsidRDefault="001612A9" w:rsidP="0020677C">
      <w:pPr>
        <w:jc w:val="both"/>
      </w:pPr>
    </w:p>
    <w:p w14:paraId="76D79E3E" w14:textId="77777777" w:rsidR="008F367A" w:rsidRPr="006E1713" w:rsidRDefault="00E914C9" w:rsidP="0020677C">
      <w:pPr>
        <w:jc w:val="center"/>
      </w:pPr>
      <w:r w:rsidRPr="006E1713">
        <w:rPr>
          <w:lang w:val="en-US"/>
        </w:rPr>
        <w:t>III</w:t>
      </w:r>
      <w:r w:rsidRPr="006E1713">
        <w:t>. Характеристика основных мероприятий подпрограммы 2</w:t>
      </w:r>
      <w:r w:rsidR="00D02E8B" w:rsidRPr="006E1713">
        <w:t xml:space="preserve"> </w:t>
      </w:r>
      <w:r w:rsidR="00AE376A" w:rsidRPr="006E1713">
        <w:br/>
      </w:r>
    </w:p>
    <w:p w14:paraId="48DE9514" w14:textId="77777777" w:rsidR="0059686C" w:rsidRPr="006E1713" w:rsidRDefault="0059686C" w:rsidP="00005DE1">
      <w:pPr>
        <w:ind w:firstLine="708"/>
        <w:jc w:val="both"/>
      </w:pPr>
      <w:r w:rsidRPr="006E1713">
        <w:t>Для достижения цел</w:t>
      </w:r>
      <w:r w:rsidR="003E75F0" w:rsidRPr="006E1713">
        <w:t>и и решения задач подпрограммы 2</w:t>
      </w:r>
      <w:r w:rsidRPr="006E1713">
        <w:t xml:space="preserve"> необходимо реализовать ряд основных мероприятий.</w:t>
      </w:r>
    </w:p>
    <w:p w14:paraId="1E09F11E" w14:textId="77777777" w:rsidR="001E571F" w:rsidRPr="006E1713" w:rsidRDefault="001E571F" w:rsidP="001E571F">
      <w:pPr>
        <w:ind w:firstLine="708"/>
        <w:jc w:val="both"/>
        <w:rPr>
          <w:rFonts w:eastAsia="Calibri"/>
        </w:rPr>
      </w:pPr>
      <w:r w:rsidRPr="006E1713">
        <w:rPr>
          <w:rFonts w:eastAsia="Calibri"/>
          <w:b/>
        </w:rPr>
        <w:t>Основное мероприятие 2.1</w:t>
      </w:r>
      <w:r w:rsidRPr="006E1713">
        <w:rPr>
          <w:rFonts w:eastAsia="Calibri"/>
        </w:rPr>
        <w:t xml:space="preserve"> </w:t>
      </w:r>
      <w:r w:rsidR="005C6D6A" w:rsidRPr="006E1713">
        <w:rPr>
          <w:rFonts w:eastAsia="Calibri"/>
        </w:rPr>
        <w:t>Обеспечение деятельности органов местного самоуправления</w:t>
      </w:r>
      <w:r w:rsidR="0020677C" w:rsidRPr="006E1713">
        <w:rPr>
          <w:rFonts w:eastAsia="Calibri"/>
        </w:rPr>
        <w:t>.</w:t>
      </w:r>
    </w:p>
    <w:p w14:paraId="7E73BEFF" w14:textId="77777777" w:rsidR="001E571F" w:rsidRPr="006E1713" w:rsidRDefault="001E571F" w:rsidP="001E571F">
      <w:pPr>
        <w:ind w:firstLine="708"/>
        <w:jc w:val="both"/>
        <w:rPr>
          <w:rFonts w:eastAsia="Calibri"/>
        </w:rPr>
      </w:pPr>
      <w:r w:rsidRPr="006E1713">
        <w:rPr>
          <w:rFonts w:eastAsia="Calibri"/>
        </w:rPr>
        <w:t>Цель:</w:t>
      </w:r>
      <w:r w:rsidR="00C458CF" w:rsidRPr="006E1713">
        <w:rPr>
          <w:rFonts w:eastAsia="Calibri"/>
        </w:rPr>
        <w:t xml:space="preserve"> </w:t>
      </w:r>
      <w:r w:rsidRPr="006E1713">
        <w:rPr>
          <w:rFonts w:eastAsia="Calibri"/>
        </w:rPr>
        <w:t>совершенствование управления реализацией муниципальной программы.</w:t>
      </w:r>
    </w:p>
    <w:p w14:paraId="39733832" w14:textId="77777777" w:rsidR="001E571F" w:rsidRPr="006E1713" w:rsidRDefault="001E571F" w:rsidP="001E571F">
      <w:pPr>
        <w:ind w:firstLine="708"/>
        <w:jc w:val="both"/>
        <w:rPr>
          <w:rFonts w:eastAsia="Calibri"/>
        </w:rPr>
      </w:pPr>
      <w:r w:rsidRPr="006E1713">
        <w:rPr>
          <w:rFonts w:eastAsia="Calibri"/>
        </w:rPr>
        <w:t>В рамках данного мероприятия осуществляются:</w:t>
      </w:r>
    </w:p>
    <w:p w14:paraId="143F9DE0" w14:textId="77777777" w:rsidR="001E571F" w:rsidRPr="006E1713" w:rsidRDefault="001E571F" w:rsidP="00E914C9">
      <w:pPr>
        <w:ind w:firstLine="708"/>
        <w:jc w:val="both"/>
      </w:pPr>
      <w:r w:rsidRPr="006E1713">
        <w:rPr>
          <w:rFonts w:eastAsia="Calibri"/>
        </w:rPr>
        <w:t>- обеспечение деятельности и выполнение функций и полномочий Управления образования по выработке и реализации государственной политики и нормативно-правовому регулированию в сфере образования.</w:t>
      </w:r>
    </w:p>
    <w:p w14:paraId="67984754" w14:textId="77777777" w:rsidR="0059686C" w:rsidRPr="006E1713" w:rsidRDefault="003E75F0" w:rsidP="00E914C9">
      <w:pPr>
        <w:ind w:firstLine="708"/>
        <w:jc w:val="both"/>
        <w:rPr>
          <w:rFonts w:eastAsia="Calibri"/>
        </w:rPr>
      </w:pPr>
      <w:r w:rsidRPr="006E1713">
        <w:rPr>
          <w:rFonts w:eastAsia="Calibri"/>
          <w:b/>
        </w:rPr>
        <w:t>Основное мероприятие 2</w:t>
      </w:r>
      <w:r w:rsidR="0059686C" w:rsidRPr="006E1713">
        <w:rPr>
          <w:rFonts w:eastAsia="Calibri"/>
          <w:b/>
        </w:rPr>
        <w:t>.</w:t>
      </w:r>
      <w:r w:rsidR="001E571F" w:rsidRPr="006E1713">
        <w:rPr>
          <w:rFonts w:eastAsia="Calibri"/>
          <w:b/>
        </w:rPr>
        <w:t>2</w:t>
      </w:r>
      <w:r w:rsidR="0059686C" w:rsidRPr="006E1713">
        <w:rPr>
          <w:rFonts w:eastAsia="Calibri"/>
        </w:rPr>
        <w:t xml:space="preserve"> </w:t>
      </w:r>
      <w:r w:rsidR="005C6D6A" w:rsidRPr="006E1713">
        <w:rPr>
          <w:rFonts w:eastAsia="Calibri"/>
        </w:rPr>
        <w:t xml:space="preserve">Обеспечение деятельности </w:t>
      </w:r>
      <w:r w:rsidR="001D14C2" w:rsidRPr="006E1713">
        <w:rPr>
          <w:rFonts w:eastAsia="Calibri"/>
        </w:rPr>
        <w:t>казенного учреждения</w:t>
      </w:r>
      <w:r w:rsidR="006E4108" w:rsidRPr="006E1713">
        <w:rPr>
          <w:rFonts w:eastAsia="Calibri"/>
        </w:rPr>
        <w:t>.</w:t>
      </w:r>
    </w:p>
    <w:p w14:paraId="57F5611E" w14:textId="77777777" w:rsidR="0059686C" w:rsidRPr="006E1713" w:rsidRDefault="0059686C" w:rsidP="00E914C9">
      <w:pPr>
        <w:ind w:firstLine="708"/>
        <w:jc w:val="both"/>
        <w:rPr>
          <w:rFonts w:eastAsia="Calibri"/>
        </w:rPr>
      </w:pPr>
      <w:r w:rsidRPr="006E1713">
        <w:rPr>
          <w:rFonts w:eastAsia="Calibri"/>
        </w:rPr>
        <w:t>Цели мероприятия: совершенствование упра</w:t>
      </w:r>
      <w:r w:rsidR="00BC3164" w:rsidRPr="006E1713">
        <w:rPr>
          <w:rFonts w:eastAsia="Calibri"/>
        </w:rPr>
        <w:t>вления реализацией муниципальной</w:t>
      </w:r>
      <w:r w:rsidRPr="006E1713">
        <w:rPr>
          <w:rFonts w:eastAsia="Calibri"/>
        </w:rPr>
        <w:t xml:space="preserve"> программы.</w:t>
      </w:r>
    </w:p>
    <w:p w14:paraId="7B9BA28C" w14:textId="77777777" w:rsidR="0059686C" w:rsidRPr="006E1713" w:rsidRDefault="0059686C" w:rsidP="00E914C9">
      <w:pPr>
        <w:ind w:firstLine="708"/>
        <w:jc w:val="both"/>
        <w:rPr>
          <w:rFonts w:eastAsia="Calibri"/>
        </w:rPr>
      </w:pPr>
      <w:r w:rsidRPr="006E1713">
        <w:rPr>
          <w:rFonts w:eastAsia="Calibri"/>
        </w:rPr>
        <w:t>В рамках данного мероприятия осуществляются:</w:t>
      </w:r>
    </w:p>
    <w:p w14:paraId="1CB7CF38" w14:textId="77777777" w:rsidR="0059686C" w:rsidRPr="006E1713" w:rsidRDefault="00E914C9" w:rsidP="00E914C9">
      <w:pPr>
        <w:ind w:firstLine="708"/>
        <w:jc w:val="both"/>
        <w:rPr>
          <w:rFonts w:eastAsia="Calibri"/>
        </w:rPr>
      </w:pPr>
      <w:r w:rsidRPr="006E1713">
        <w:rPr>
          <w:rFonts w:eastAsia="Calibri"/>
        </w:rPr>
        <w:t xml:space="preserve">- </w:t>
      </w:r>
      <w:r w:rsidR="0059686C" w:rsidRPr="006E1713">
        <w:rPr>
          <w:rFonts w:eastAsia="Calibri"/>
        </w:rPr>
        <w:t xml:space="preserve">обеспечение деятельности и выполнение функций и полномочий </w:t>
      </w:r>
      <w:r w:rsidR="00BC3164" w:rsidRPr="006E1713">
        <w:rPr>
          <w:rFonts w:eastAsia="Calibri"/>
        </w:rPr>
        <w:t>Управления образования</w:t>
      </w:r>
      <w:r w:rsidR="0059686C" w:rsidRPr="006E1713">
        <w:rPr>
          <w:rFonts w:eastAsia="Calibri"/>
        </w:rPr>
        <w:t xml:space="preserve"> по выработке и реализации государственной политики и нормативно-правовому регулированию в сфере образова</w:t>
      </w:r>
      <w:r w:rsidR="00BC3164" w:rsidRPr="006E1713">
        <w:rPr>
          <w:rFonts w:eastAsia="Calibri"/>
        </w:rPr>
        <w:t>ния</w:t>
      </w:r>
      <w:r w:rsidR="0059686C" w:rsidRPr="006E1713">
        <w:rPr>
          <w:rFonts w:eastAsia="Calibri"/>
        </w:rPr>
        <w:t>;</w:t>
      </w:r>
    </w:p>
    <w:p w14:paraId="529562A5" w14:textId="77777777" w:rsidR="0059686C" w:rsidRPr="006E1713" w:rsidRDefault="00620270" w:rsidP="00005DE1">
      <w:pPr>
        <w:ind w:firstLine="708"/>
        <w:jc w:val="both"/>
        <w:rPr>
          <w:rFonts w:eastAsia="Calibri"/>
        </w:rPr>
      </w:pPr>
      <w:r w:rsidRPr="006E1713">
        <w:rPr>
          <w:rFonts w:eastAsia="Calibri"/>
        </w:rPr>
        <w:t>-</w:t>
      </w:r>
      <w:r w:rsidR="004D06F1" w:rsidRPr="006E1713">
        <w:rPr>
          <w:rFonts w:eastAsia="Calibri"/>
        </w:rPr>
        <w:t xml:space="preserve"> </w:t>
      </w:r>
      <w:r w:rsidR="0059686C" w:rsidRPr="006E1713">
        <w:rPr>
          <w:rFonts w:eastAsia="Calibri"/>
        </w:rPr>
        <w:t>финансирование расходов на обеспечение выполнения функций казенного учреждения системы образова</w:t>
      </w:r>
      <w:r w:rsidR="00BC3164" w:rsidRPr="006E1713">
        <w:rPr>
          <w:rFonts w:eastAsia="Calibri"/>
        </w:rPr>
        <w:t>ния,</w:t>
      </w:r>
      <w:r w:rsidR="0059686C" w:rsidRPr="006E1713">
        <w:rPr>
          <w:rFonts w:eastAsia="Calibri"/>
        </w:rPr>
        <w:t xml:space="preserve"> не осуществляющего образовательную деятельность, в соответствии со сме</w:t>
      </w:r>
      <w:r w:rsidR="00BC3164" w:rsidRPr="006E1713">
        <w:rPr>
          <w:rFonts w:eastAsia="Calibri"/>
        </w:rPr>
        <w:t>той расходов</w:t>
      </w:r>
      <w:r w:rsidR="0059686C" w:rsidRPr="006E1713">
        <w:rPr>
          <w:rFonts w:eastAsia="Calibri"/>
        </w:rPr>
        <w:t>.</w:t>
      </w:r>
    </w:p>
    <w:p w14:paraId="47F642D6" w14:textId="77777777" w:rsidR="00FB4C0D" w:rsidRPr="006E1713" w:rsidRDefault="00620270" w:rsidP="00005DE1">
      <w:pPr>
        <w:ind w:firstLine="708"/>
        <w:jc w:val="both"/>
      </w:pPr>
      <w:r w:rsidRPr="006E1713">
        <w:rPr>
          <w:b/>
        </w:rPr>
        <w:t>Основное мероприятие 2</w:t>
      </w:r>
      <w:r w:rsidR="00E914C9" w:rsidRPr="006E1713">
        <w:rPr>
          <w:b/>
        </w:rPr>
        <w:t>.</w:t>
      </w:r>
      <w:r w:rsidR="00067530" w:rsidRPr="006E1713">
        <w:rPr>
          <w:b/>
        </w:rPr>
        <w:t>3</w:t>
      </w:r>
      <w:r w:rsidRPr="006E1713">
        <w:t xml:space="preserve"> </w:t>
      </w:r>
      <w:r w:rsidR="00FB4C0D" w:rsidRPr="006E1713">
        <w:t>Проведение мероприятий по повышению энергетической эффективности подведомственных учреждений.</w:t>
      </w:r>
    </w:p>
    <w:p w14:paraId="4D6EDEFD" w14:textId="77777777" w:rsidR="00FB4C0D" w:rsidRPr="006E1713" w:rsidRDefault="00FB4C0D" w:rsidP="00005DE1">
      <w:pPr>
        <w:ind w:firstLine="708"/>
        <w:jc w:val="both"/>
      </w:pPr>
      <w:r w:rsidRPr="006E1713">
        <w:t>Цель мероприятия: повышение энергетической эффективности подведомственных учреждений.</w:t>
      </w:r>
    </w:p>
    <w:p w14:paraId="316D622F" w14:textId="77777777" w:rsidR="00FB4C0D" w:rsidRPr="006E1713" w:rsidRDefault="00FB4C0D" w:rsidP="00005DE1">
      <w:pPr>
        <w:ind w:firstLine="708"/>
        <w:jc w:val="both"/>
      </w:pPr>
      <w:r w:rsidRPr="006E1713">
        <w:lastRenderedPageBreak/>
        <w:t>В рамка</w:t>
      </w:r>
      <w:r w:rsidR="003435C0" w:rsidRPr="006E1713">
        <w:t>х</w:t>
      </w:r>
      <w:r w:rsidRPr="006E1713">
        <w:t xml:space="preserve"> данного мероприятия осуществляются мероприятия по повышению энергетической эффективности подведомственных учреждений.</w:t>
      </w:r>
    </w:p>
    <w:p w14:paraId="4C5C697C" w14:textId="77777777" w:rsidR="00E914C9" w:rsidRPr="006E1713" w:rsidRDefault="00FB4C0D" w:rsidP="00005DE1">
      <w:pPr>
        <w:ind w:firstLine="708"/>
        <w:jc w:val="both"/>
      </w:pPr>
      <w:r w:rsidRPr="006E1713">
        <w:rPr>
          <w:b/>
        </w:rPr>
        <w:t xml:space="preserve">Основное мероприятие 2.4 </w:t>
      </w:r>
      <w:r w:rsidR="00620270" w:rsidRPr="006E1713">
        <w:t>Транспортное обеспечение</w:t>
      </w:r>
    </w:p>
    <w:p w14:paraId="10478DAC" w14:textId="77777777" w:rsidR="00620270" w:rsidRPr="006E1713" w:rsidRDefault="00620270" w:rsidP="00005DE1">
      <w:pPr>
        <w:ind w:firstLine="708"/>
        <w:jc w:val="both"/>
      </w:pPr>
      <w:r w:rsidRPr="006E1713">
        <w:t>Ц</w:t>
      </w:r>
      <w:r w:rsidR="00E914C9" w:rsidRPr="006E1713">
        <w:t>ель мероприятия: организация бесплатной перевозки обучающихся</w:t>
      </w:r>
      <w:r w:rsidRPr="006E1713">
        <w:t>.</w:t>
      </w:r>
    </w:p>
    <w:p w14:paraId="2412A7DF" w14:textId="77777777" w:rsidR="00C063D2" w:rsidRPr="006E1713" w:rsidRDefault="00620270" w:rsidP="00C063D2">
      <w:pPr>
        <w:ind w:firstLine="708"/>
        <w:jc w:val="both"/>
      </w:pPr>
      <w:r w:rsidRPr="006E1713">
        <w:t>В рамках данного мероприятия осуществляется перевозка обучающихся</w:t>
      </w:r>
      <w:r w:rsidR="00E914C9" w:rsidRPr="006E1713">
        <w:t xml:space="preserve"> между поселениями до образовательной организации и обратно, а также обеспечение подвоза обучающихся к месту проведения итоговой аттестации, конкурсов, олимпиад, соревнова</w:t>
      </w:r>
      <w:r w:rsidRPr="006E1713">
        <w:t xml:space="preserve">ний </w:t>
      </w:r>
      <w:r w:rsidR="00E914C9" w:rsidRPr="006E1713">
        <w:t>муниципально</w:t>
      </w:r>
      <w:r w:rsidRPr="006E1713">
        <w:t xml:space="preserve">го </w:t>
      </w:r>
      <w:r w:rsidR="00E914C9" w:rsidRPr="006E1713">
        <w:t>и регионального уровней</w:t>
      </w:r>
      <w:r w:rsidR="003802D1" w:rsidRPr="006E1713">
        <w:t>, а также приобретение автотранспортных средств</w:t>
      </w:r>
      <w:r w:rsidR="00005DE1" w:rsidRPr="006E1713">
        <w:t>.</w:t>
      </w:r>
    </w:p>
    <w:p w14:paraId="7ABEEC2D" w14:textId="77777777" w:rsidR="005A1272" w:rsidRPr="006E1713" w:rsidRDefault="00C063D2" w:rsidP="00CF1388">
      <w:pPr>
        <w:ind w:left="142" w:right="-2" w:firstLine="567"/>
        <w:jc w:val="both"/>
      </w:pPr>
      <w:r w:rsidRPr="006E1713">
        <w:t xml:space="preserve">Срок реализации основного мероприятия </w:t>
      </w:r>
      <w:r w:rsidR="00871154" w:rsidRPr="006E1713">
        <w:t>2.5</w:t>
      </w:r>
      <w:r w:rsidRPr="006E1713">
        <w:t xml:space="preserve"> – 202</w:t>
      </w:r>
      <w:r w:rsidR="00604843" w:rsidRPr="006E1713">
        <w:t>3</w:t>
      </w:r>
      <w:r w:rsidRPr="006E1713">
        <w:t xml:space="preserve"> год</w:t>
      </w:r>
      <w:r w:rsidR="00604843" w:rsidRPr="006E1713">
        <w:t xml:space="preserve"> – 2027год</w:t>
      </w:r>
      <w:r w:rsidRPr="006E1713">
        <w:t>.</w:t>
      </w:r>
    </w:p>
    <w:p w14:paraId="09777635" w14:textId="77777777" w:rsidR="00527277" w:rsidRPr="006E1713" w:rsidRDefault="00527277" w:rsidP="00CF1388">
      <w:pPr>
        <w:ind w:right="-2" w:firstLine="567"/>
        <w:jc w:val="both"/>
        <w:rPr>
          <w:b/>
        </w:rPr>
      </w:pPr>
      <w:r w:rsidRPr="006E1713">
        <w:rPr>
          <w:b/>
        </w:rPr>
        <w:t xml:space="preserve">Основное мероприятие 2.5 </w:t>
      </w:r>
      <w:r w:rsidRPr="006E1713">
        <w:rPr>
          <w:bCs/>
        </w:rPr>
        <w:t>Приобретение услуг распределительно-логистического центра на поставк</w:t>
      </w:r>
      <w:r w:rsidR="005C6D6A" w:rsidRPr="006E1713">
        <w:rPr>
          <w:bCs/>
        </w:rPr>
        <w:t>у</w:t>
      </w:r>
      <w:r w:rsidRPr="006E1713">
        <w:rPr>
          <w:bCs/>
        </w:rPr>
        <w:t xml:space="preserve"> продовольственных товаров для муниципальных организаций.</w:t>
      </w:r>
    </w:p>
    <w:p w14:paraId="46FE8C78" w14:textId="77777777" w:rsidR="00527277" w:rsidRPr="006E1713" w:rsidRDefault="00527277" w:rsidP="00CF1388">
      <w:pPr>
        <w:ind w:right="-2" w:firstLine="567"/>
        <w:jc w:val="both"/>
        <w:rPr>
          <w:b/>
        </w:rPr>
      </w:pPr>
      <w:r w:rsidRPr="006E1713">
        <w:rPr>
          <w:bCs/>
          <w:u w:val="single"/>
        </w:rPr>
        <w:t xml:space="preserve">Цель мероприятия: </w:t>
      </w:r>
      <w:r w:rsidRPr="006E1713">
        <w:t>обеспечение продуктами питания для ор</w:t>
      </w:r>
      <w:r w:rsidR="00FC2C47" w:rsidRPr="006E1713">
        <w:t>ган</w:t>
      </w:r>
      <w:r w:rsidRPr="006E1713">
        <w:t>изации бесплатного горячего питания обучающихся, получающих начальное общее образование в муниципальных образовательных организациях.</w:t>
      </w:r>
    </w:p>
    <w:p w14:paraId="2E5FC0CB" w14:textId="77777777" w:rsidR="009928B2" w:rsidRPr="006E1713" w:rsidRDefault="00527277" w:rsidP="00374331">
      <w:pPr>
        <w:ind w:left="142" w:right="-2" w:firstLine="567"/>
        <w:jc w:val="both"/>
      </w:pPr>
      <w:r w:rsidRPr="006E1713">
        <w:t xml:space="preserve">Срок реализации основного мероприятия </w:t>
      </w:r>
      <w:r w:rsidR="00525310" w:rsidRPr="006E1713">
        <w:t>2.5</w:t>
      </w:r>
      <w:r w:rsidRPr="006E1713">
        <w:t xml:space="preserve"> – 2023 год.</w:t>
      </w:r>
    </w:p>
    <w:p w14:paraId="2A74067C" w14:textId="77777777" w:rsidR="00374331" w:rsidRPr="006E1713" w:rsidRDefault="00374331" w:rsidP="00374331">
      <w:pPr>
        <w:ind w:firstLine="709"/>
        <w:jc w:val="both"/>
        <w:rPr>
          <w:bCs/>
        </w:rPr>
      </w:pPr>
      <w:r w:rsidRPr="006E1713">
        <w:rPr>
          <w:b/>
        </w:rPr>
        <w:t>Основное мероприятие 2.6</w:t>
      </w:r>
      <w:r w:rsidRPr="006E1713">
        <w:t xml:space="preserve"> </w:t>
      </w:r>
      <w:r w:rsidRPr="006E1713">
        <w:rPr>
          <w:bCs/>
        </w:rPr>
        <w:t>Оснащение (обновление материально -технической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p w14:paraId="40299B9D" w14:textId="77777777" w:rsidR="009A2145" w:rsidRPr="006E1713" w:rsidRDefault="00374331" w:rsidP="009A2145">
      <w:pPr>
        <w:ind w:firstLine="709"/>
        <w:jc w:val="both"/>
      </w:pPr>
      <w:r w:rsidRPr="006E1713">
        <w:rPr>
          <w:u w:val="single"/>
        </w:rPr>
        <w:t>Цель мероприятия</w:t>
      </w:r>
      <w:r w:rsidRPr="006E1713">
        <w:t xml:space="preserve">: </w:t>
      </w:r>
      <w:r w:rsidR="009A2145" w:rsidRPr="006E1713">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14:paraId="1743A457" w14:textId="77777777" w:rsidR="009A2145" w:rsidRPr="006E1713" w:rsidRDefault="009A2145" w:rsidP="009A2145">
      <w:pPr>
        <w:ind w:firstLine="709"/>
        <w:jc w:val="both"/>
      </w:pPr>
      <w:r w:rsidRPr="006E1713">
        <w:t>Срок реализации основного мероприятия 2.6 - 2023 - 2025 годы.</w:t>
      </w:r>
      <w:r w:rsidRPr="006E1713">
        <w:tab/>
      </w:r>
    </w:p>
    <w:p w14:paraId="190449F7" w14:textId="77777777" w:rsidR="009A2145" w:rsidRPr="006E1713" w:rsidRDefault="009A2145" w:rsidP="00374331">
      <w:pPr>
        <w:ind w:firstLine="709"/>
        <w:jc w:val="both"/>
      </w:pPr>
    </w:p>
    <w:p w14:paraId="54965096" w14:textId="77777777" w:rsidR="00374331" w:rsidRPr="006E1713" w:rsidRDefault="00374331" w:rsidP="00CF1388">
      <w:pPr>
        <w:ind w:right="-2" w:firstLine="708"/>
        <w:jc w:val="both"/>
        <w:sectPr w:rsidR="00374331" w:rsidRPr="006E1713" w:rsidSect="00B1625C">
          <w:pgSz w:w="11906" w:h="16838"/>
          <w:pgMar w:top="1134" w:right="567" w:bottom="1134" w:left="1985" w:header="709" w:footer="709" w:gutter="0"/>
          <w:cols w:space="708"/>
          <w:docGrid w:linePitch="360"/>
        </w:sectPr>
      </w:pPr>
    </w:p>
    <w:p w14:paraId="259E6BC0" w14:textId="77777777" w:rsidR="00475465" w:rsidRPr="006E1713" w:rsidRDefault="009B209B" w:rsidP="009B209B">
      <w:pPr>
        <w:pStyle w:val="2"/>
        <w:spacing w:line="240" w:lineRule="auto"/>
        <w:ind w:right="-5"/>
        <w:jc w:val="left"/>
        <w:rPr>
          <w:b w:val="0"/>
        </w:rPr>
      </w:pPr>
      <w:r w:rsidRPr="006E1713">
        <w:rPr>
          <w:b w:val="0"/>
        </w:rPr>
        <w:lastRenderedPageBreak/>
        <w:t xml:space="preserve">                                                                                                                                                                                        </w:t>
      </w:r>
      <w:r w:rsidR="00475465" w:rsidRPr="006E1713">
        <w:rPr>
          <w:b w:val="0"/>
        </w:rPr>
        <w:t xml:space="preserve">Таблица </w:t>
      </w:r>
      <w:r w:rsidR="00DE06AB" w:rsidRPr="006E1713">
        <w:rPr>
          <w:b w:val="0"/>
        </w:rPr>
        <w:t>1</w:t>
      </w:r>
    </w:p>
    <w:p w14:paraId="499875BF" w14:textId="77777777" w:rsidR="00DE06AB" w:rsidRPr="006E1713" w:rsidRDefault="00DE06AB" w:rsidP="00DE06AB">
      <w:r w:rsidRPr="006E1713">
        <w:t xml:space="preserve">                                                                                                                                                                            к подпрограмме 2</w:t>
      </w:r>
    </w:p>
    <w:p w14:paraId="78EA07C9" w14:textId="77777777" w:rsidR="001612A9" w:rsidRPr="006E1713" w:rsidRDefault="001612A9" w:rsidP="005A6695">
      <w:pPr>
        <w:pStyle w:val="2"/>
        <w:spacing w:line="240" w:lineRule="auto"/>
        <w:ind w:right="-5"/>
      </w:pPr>
      <w:r w:rsidRPr="006E1713">
        <w:rPr>
          <w:b w:val="0"/>
        </w:rPr>
        <w:t>Сведения о показате</w:t>
      </w:r>
      <w:r w:rsidR="00BC3164" w:rsidRPr="006E1713">
        <w:rPr>
          <w:b w:val="0"/>
        </w:rPr>
        <w:t>лях (индикаторах) подпрограммы 2</w:t>
      </w:r>
      <w:r w:rsidRPr="006E1713">
        <w:rPr>
          <w:b w:val="0"/>
        </w:rPr>
        <w:t xml:space="preserve"> </w:t>
      </w:r>
    </w:p>
    <w:p w14:paraId="45399D56" w14:textId="77777777" w:rsidR="00BC3164" w:rsidRPr="006E1713" w:rsidRDefault="00BC3164" w:rsidP="00BC3164">
      <w:pPr>
        <w:pStyle w:val="ConsPlusNormal"/>
        <w:jc w:val="center"/>
        <w:rPr>
          <w:rFonts w:ascii="Times New Roman" w:hAnsi="Times New Roman" w:cs="Times New Roman"/>
        </w:rPr>
      </w:pPr>
      <w:bookmarkStart w:id="19" w:name="P13334"/>
      <w:bookmarkEnd w:id="19"/>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658"/>
        <w:gridCol w:w="613"/>
        <w:gridCol w:w="3594"/>
        <w:gridCol w:w="1520"/>
        <w:gridCol w:w="967"/>
        <w:gridCol w:w="968"/>
        <w:gridCol w:w="967"/>
        <w:gridCol w:w="967"/>
        <w:gridCol w:w="829"/>
        <w:gridCol w:w="967"/>
        <w:gridCol w:w="777"/>
      </w:tblGrid>
      <w:tr w:rsidR="00A81C9D" w:rsidRPr="006E1713" w14:paraId="1C1236A3" w14:textId="77777777" w:rsidTr="007D395C">
        <w:trPr>
          <w:trHeight w:val="428"/>
        </w:trPr>
        <w:tc>
          <w:tcPr>
            <w:tcW w:w="552" w:type="dxa"/>
            <w:vMerge w:val="restart"/>
          </w:tcPr>
          <w:p w14:paraId="4E55B4B3" w14:textId="77777777" w:rsidR="0022110F" w:rsidRPr="006E1713" w:rsidRDefault="0022110F" w:rsidP="002621FE">
            <w:pPr>
              <w:jc w:val="center"/>
            </w:pPr>
          </w:p>
          <w:p w14:paraId="4902034E" w14:textId="77777777" w:rsidR="0022110F" w:rsidRPr="006E1713" w:rsidRDefault="0022110F" w:rsidP="002621FE">
            <w:pPr>
              <w:jc w:val="center"/>
            </w:pPr>
            <w:r w:rsidRPr="006E1713">
              <w:t>№</w:t>
            </w:r>
          </w:p>
          <w:p w14:paraId="6D459DBA" w14:textId="77777777" w:rsidR="0022110F" w:rsidRPr="006E1713" w:rsidRDefault="0022110F" w:rsidP="002621FE">
            <w:pPr>
              <w:jc w:val="center"/>
            </w:pPr>
            <w:r w:rsidRPr="006E1713">
              <w:t>п/п</w:t>
            </w:r>
          </w:p>
        </w:tc>
        <w:tc>
          <w:tcPr>
            <w:tcW w:w="1658" w:type="dxa"/>
            <w:vMerge w:val="restart"/>
          </w:tcPr>
          <w:p w14:paraId="22C0D2F8" w14:textId="77777777" w:rsidR="0022110F" w:rsidRPr="006E1713" w:rsidRDefault="0022110F" w:rsidP="002621FE">
            <w:pPr>
              <w:jc w:val="center"/>
            </w:pPr>
            <w:r w:rsidRPr="006E1713">
              <w:t>Задач</w:t>
            </w:r>
            <w:r w:rsidR="00FA502D" w:rsidRPr="006E1713">
              <w:t>и</w:t>
            </w:r>
            <w:r w:rsidRPr="006E1713">
              <w:t>, направлен</w:t>
            </w:r>
            <w:r w:rsidR="00FA502D" w:rsidRPr="006E1713">
              <w:t>ные</w:t>
            </w:r>
            <w:r w:rsidRPr="006E1713">
              <w:t xml:space="preserve"> на достижение цели</w:t>
            </w:r>
          </w:p>
        </w:tc>
        <w:tc>
          <w:tcPr>
            <w:tcW w:w="613" w:type="dxa"/>
            <w:vMerge w:val="restart"/>
          </w:tcPr>
          <w:p w14:paraId="5A6A4B3C" w14:textId="77777777" w:rsidR="0022110F" w:rsidRPr="006E1713" w:rsidRDefault="0022110F" w:rsidP="0022110F">
            <w:pPr>
              <w:jc w:val="center"/>
            </w:pPr>
            <w:r w:rsidRPr="006E1713">
              <w:t>№</w:t>
            </w:r>
          </w:p>
          <w:p w14:paraId="3AD52027" w14:textId="77777777" w:rsidR="0022110F" w:rsidRPr="006E1713" w:rsidRDefault="0022110F" w:rsidP="0022110F">
            <w:pPr>
              <w:jc w:val="center"/>
            </w:pPr>
            <w:r w:rsidRPr="006E1713">
              <w:t>п</w:t>
            </w:r>
            <w:r w:rsidR="00B6139E" w:rsidRPr="006E1713">
              <w:t>оказателя</w:t>
            </w:r>
          </w:p>
        </w:tc>
        <w:tc>
          <w:tcPr>
            <w:tcW w:w="3594" w:type="dxa"/>
            <w:vMerge w:val="restart"/>
          </w:tcPr>
          <w:p w14:paraId="1D3F4C77" w14:textId="77777777" w:rsidR="0022110F" w:rsidRPr="006E1713" w:rsidRDefault="0022110F" w:rsidP="002621FE">
            <w:pPr>
              <w:jc w:val="center"/>
            </w:pPr>
            <w:r w:rsidRPr="006E1713">
              <w:t>Наименование показателя (индикатора)</w:t>
            </w:r>
          </w:p>
        </w:tc>
        <w:tc>
          <w:tcPr>
            <w:tcW w:w="1520" w:type="dxa"/>
            <w:vMerge w:val="restart"/>
          </w:tcPr>
          <w:p w14:paraId="206531F9" w14:textId="77777777" w:rsidR="0022110F" w:rsidRPr="006E1713" w:rsidRDefault="0022110F" w:rsidP="002621FE">
            <w:pPr>
              <w:jc w:val="center"/>
            </w:pPr>
            <w:r w:rsidRPr="006E1713">
              <w:t>Единица измерения</w:t>
            </w:r>
          </w:p>
        </w:tc>
        <w:tc>
          <w:tcPr>
            <w:tcW w:w="6442" w:type="dxa"/>
            <w:gridSpan w:val="7"/>
          </w:tcPr>
          <w:p w14:paraId="653ACE88" w14:textId="77777777" w:rsidR="0022110F" w:rsidRPr="006E1713" w:rsidRDefault="0022110F" w:rsidP="002621FE">
            <w:pPr>
              <w:jc w:val="center"/>
            </w:pPr>
            <w:r w:rsidRPr="006E1713">
              <w:t xml:space="preserve">Значение </w:t>
            </w:r>
            <w:proofErr w:type="gramStart"/>
            <w:r w:rsidRPr="006E1713">
              <w:t>показателя ,</w:t>
            </w:r>
            <w:proofErr w:type="gramEnd"/>
            <w:r w:rsidRPr="006E1713">
              <w:t xml:space="preserve"> год</w:t>
            </w:r>
          </w:p>
        </w:tc>
      </w:tr>
      <w:tr w:rsidR="00A81C9D" w:rsidRPr="006E1713" w14:paraId="414E0FB6" w14:textId="77777777" w:rsidTr="007D395C">
        <w:trPr>
          <w:trHeight w:val="167"/>
        </w:trPr>
        <w:tc>
          <w:tcPr>
            <w:tcW w:w="552" w:type="dxa"/>
            <w:vMerge/>
          </w:tcPr>
          <w:p w14:paraId="01C6CF07" w14:textId="77777777" w:rsidR="0022110F" w:rsidRPr="006E1713" w:rsidRDefault="0022110F" w:rsidP="002621FE">
            <w:pPr>
              <w:jc w:val="center"/>
            </w:pPr>
          </w:p>
        </w:tc>
        <w:tc>
          <w:tcPr>
            <w:tcW w:w="1658" w:type="dxa"/>
            <w:vMerge/>
          </w:tcPr>
          <w:p w14:paraId="430101C8" w14:textId="77777777" w:rsidR="0022110F" w:rsidRPr="006E1713" w:rsidRDefault="0022110F" w:rsidP="002621FE">
            <w:pPr>
              <w:jc w:val="center"/>
            </w:pPr>
          </w:p>
        </w:tc>
        <w:tc>
          <w:tcPr>
            <w:tcW w:w="613" w:type="dxa"/>
            <w:vMerge/>
          </w:tcPr>
          <w:p w14:paraId="18AE1F04" w14:textId="77777777" w:rsidR="0022110F" w:rsidRPr="006E1713" w:rsidRDefault="0022110F" w:rsidP="002621FE">
            <w:pPr>
              <w:jc w:val="center"/>
            </w:pPr>
          </w:p>
        </w:tc>
        <w:tc>
          <w:tcPr>
            <w:tcW w:w="3594" w:type="dxa"/>
            <w:vMerge/>
          </w:tcPr>
          <w:p w14:paraId="6AE8A043" w14:textId="77777777" w:rsidR="0022110F" w:rsidRPr="006E1713" w:rsidRDefault="0022110F" w:rsidP="002621FE">
            <w:pPr>
              <w:jc w:val="center"/>
            </w:pPr>
          </w:p>
        </w:tc>
        <w:tc>
          <w:tcPr>
            <w:tcW w:w="1520" w:type="dxa"/>
            <w:vMerge/>
          </w:tcPr>
          <w:p w14:paraId="795912F0" w14:textId="77777777" w:rsidR="0022110F" w:rsidRPr="006E1713" w:rsidRDefault="0022110F" w:rsidP="002621FE">
            <w:pPr>
              <w:jc w:val="center"/>
            </w:pPr>
          </w:p>
        </w:tc>
        <w:tc>
          <w:tcPr>
            <w:tcW w:w="967" w:type="dxa"/>
          </w:tcPr>
          <w:p w14:paraId="693870E7" w14:textId="77777777" w:rsidR="00AB56E3" w:rsidRPr="006E1713" w:rsidRDefault="0022110F" w:rsidP="002621FE">
            <w:pPr>
              <w:jc w:val="center"/>
            </w:pPr>
            <w:r w:rsidRPr="006E1713">
              <w:t>20</w:t>
            </w:r>
            <w:r w:rsidR="0020636B" w:rsidRPr="006E1713">
              <w:t>2</w:t>
            </w:r>
            <w:r w:rsidR="00AB56E3" w:rsidRPr="006E1713">
              <w:t>1*</w:t>
            </w:r>
          </w:p>
          <w:p w14:paraId="35504787" w14:textId="77777777" w:rsidR="0022110F" w:rsidRPr="006E1713" w:rsidRDefault="00AB56E3" w:rsidP="002621FE">
            <w:pPr>
              <w:jc w:val="center"/>
            </w:pPr>
            <w:r w:rsidRPr="006E1713">
              <w:t>отчет</w:t>
            </w:r>
          </w:p>
        </w:tc>
        <w:tc>
          <w:tcPr>
            <w:tcW w:w="968" w:type="dxa"/>
          </w:tcPr>
          <w:p w14:paraId="63D4D850" w14:textId="77777777" w:rsidR="0022110F" w:rsidRPr="006E1713" w:rsidRDefault="0022110F" w:rsidP="002621FE">
            <w:pPr>
              <w:jc w:val="center"/>
            </w:pPr>
            <w:r w:rsidRPr="006E1713">
              <w:t>202</w:t>
            </w:r>
            <w:r w:rsidR="00AB56E3" w:rsidRPr="006E1713">
              <w:t>2**</w:t>
            </w:r>
          </w:p>
          <w:p w14:paraId="777B5FD5" w14:textId="77777777" w:rsidR="00AB56E3" w:rsidRPr="006E1713" w:rsidRDefault="00AB56E3" w:rsidP="002621FE">
            <w:pPr>
              <w:jc w:val="center"/>
            </w:pPr>
            <w:r w:rsidRPr="006E1713">
              <w:t>о</w:t>
            </w:r>
            <w:r w:rsidR="005C6D6A" w:rsidRPr="006E1713">
              <w:t>тчет</w:t>
            </w:r>
          </w:p>
        </w:tc>
        <w:tc>
          <w:tcPr>
            <w:tcW w:w="967" w:type="dxa"/>
          </w:tcPr>
          <w:p w14:paraId="5318685C" w14:textId="77777777" w:rsidR="0022110F" w:rsidRPr="006E1713" w:rsidRDefault="0022110F" w:rsidP="002621FE">
            <w:pPr>
              <w:jc w:val="center"/>
            </w:pPr>
            <w:r w:rsidRPr="006E1713">
              <w:t>202</w:t>
            </w:r>
            <w:r w:rsidR="0020636B" w:rsidRPr="006E1713">
              <w:t>3</w:t>
            </w:r>
          </w:p>
        </w:tc>
        <w:tc>
          <w:tcPr>
            <w:tcW w:w="967" w:type="dxa"/>
          </w:tcPr>
          <w:p w14:paraId="6A688688" w14:textId="77777777" w:rsidR="0022110F" w:rsidRPr="006E1713" w:rsidRDefault="0022110F" w:rsidP="002621FE">
            <w:pPr>
              <w:jc w:val="center"/>
            </w:pPr>
            <w:r w:rsidRPr="006E1713">
              <w:t>202</w:t>
            </w:r>
            <w:r w:rsidR="0020636B" w:rsidRPr="006E1713">
              <w:t>4</w:t>
            </w:r>
          </w:p>
        </w:tc>
        <w:tc>
          <w:tcPr>
            <w:tcW w:w="829" w:type="dxa"/>
          </w:tcPr>
          <w:p w14:paraId="46FE0BF0" w14:textId="77777777" w:rsidR="0022110F" w:rsidRPr="006E1713" w:rsidRDefault="0022110F" w:rsidP="002621FE">
            <w:pPr>
              <w:jc w:val="center"/>
            </w:pPr>
            <w:r w:rsidRPr="006E1713">
              <w:t>202</w:t>
            </w:r>
            <w:r w:rsidR="0020636B" w:rsidRPr="006E1713">
              <w:t>5</w:t>
            </w:r>
          </w:p>
        </w:tc>
        <w:tc>
          <w:tcPr>
            <w:tcW w:w="967" w:type="dxa"/>
          </w:tcPr>
          <w:p w14:paraId="1B1CCBAF" w14:textId="77777777" w:rsidR="0022110F" w:rsidRPr="006E1713" w:rsidRDefault="0022110F" w:rsidP="002621FE">
            <w:pPr>
              <w:jc w:val="center"/>
            </w:pPr>
            <w:r w:rsidRPr="006E1713">
              <w:t>202</w:t>
            </w:r>
            <w:r w:rsidR="0020636B" w:rsidRPr="006E1713">
              <w:t>6</w:t>
            </w:r>
          </w:p>
        </w:tc>
        <w:tc>
          <w:tcPr>
            <w:tcW w:w="777" w:type="dxa"/>
          </w:tcPr>
          <w:p w14:paraId="3ABEB5B7" w14:textId="77777777" w:rsidR="0022110F" w:rsidRPr="006E1713" w:rsidRDefault="0022110F" w:rsidP="002621FE">
            <w:pPr>
              <w:jc w:val="center"/>
            </w:pPr>
            <w:r w:rsidRPr="006E1713">
              <w:t>202</w:t>
            </w:r>
            <w:r w:rsidR="0020636B" w:rsidRPr="006E1713">
              <w:t>7</w:t>
            </w:r>
          </w:p>
        </w:tc>
      </w:tr>
      <w:tr w:rsidR="00A81C9D" w:rsidRPr="006E1713" w14:paraId="47F457D3" w14:textId="77777777" w:rsidTr="007D395C">
        <w:trPr>
          <w:trHeight w:val="135"/>
        </w:trPr>
        <w:tc>
          <w:tcPr>
            <w:tcW w:w="552" w:type="dxa"/>
          </w:tcPr>
          <w:p w14:paraId="6ABD97F9" w14:textId="77777777" w:rsidR="00C458CF" w:rsidRPr="006E1713" w:rsidRDefault="00C458CF" w:rsidP="003D199F">
            <w:pPr>
              <w:jc w:val="center"/>
            </w:pPr>
            <w:r w:rsidRPr="006E1713">
              <w:t>1</w:t>
            </w:r>
          </w:p>
        </w:tc>
        <w:tc>
          <w:tcPr>
            <w:tcW w:w="1658" w:type="dxa"/>
          </w:tcPr>
          <w:p w14:paraId="067C2A04" w14:textId="77777777" w:rsidR="00C458CF" w:rsidRPr="006E1713" w:rsidRDefault="00C458CF" w:rsidP="003D199F">
            <w:pPr>
              <w:jc w:val="center"/>
            </w:pPr>
            <w:r w:rsidRPr="006E1713">
              <w:t>2</w:t>
            </w:r>
          </w:p>
        </w:tc>
        <w:tc>
          <w:tcPr>
            <w:tcW w:w="613" w:type="dxa"/>
          </w:tcPr>
          <w:p w14:paraId="646486E9" w14:textId="77777777" w:rsidR="00C458CF" w:rsidRPr="006E1713" w:rsidRDefault="00B6139E" w:rsidP="003D199F">
            <w:pPr>
              <w:jc w:val="center"/>
            </w:pPr>
            <w:r w:rsidRPr="006E1713">
              <w:t>3</w:t>
            </w:r>
          </w:p>
        </w:tc>
        <w:tc>
          <w:tcPr>
            <w:tcW w:w="3594" w:type="dxa"/>
          </w:tcPr>
          <w:p w14:paraId="7F987FF8" w14:textId="77777777" w:rsidR="00C458CF" w:rsidRPr="006E1713" w:rsidRDefault="00B6139E" w:rsidP="003D199F">
            <w:pPr>
              <w:jc w:val="center"/>
            </w:pPr>
            <w:r w:rsidRPr="006E1713">
              <w:t>4</w:t>
            </w:r>
          </w:p>
        </w:tc>
        <w:tc>
          <w:tcPr>
            <w:tcW w:w="1520" w:type="dxa"/>
          </w:tcPr>
          <w:p w14:paraId="18723971" w14:textId="77777777" w:rsidR="00C458CF" w:rsidRPr="006E1713" w:rsidRDefault="00B6139E" w:rsidP="003D199F">
            <w:pPr>
              <w:jc w:val="center"/>
            </w:pPr>
            <w:r w:rsidRPr="006E1713">
              <w:t>5</w:t>
            </w:r>
          </w:p>
        </w:tc>
        <w:tc>
          <w:tcPr>
            <w:tcW w:w="967" w:type="dxa"/>
          </w:tcPr>
          <w:p w14:paraId="711270B3" w14:textId="77777777" w:rsidR="00C458CF" w:rsidRPr="006E1713" w:rsidRDefault="00B6139E" w:rsidP="003D199F">
            <w:pPr>
              <w:jc w:val="center"/>
            </w:pPr>
            <w:r w:rsidRPr="006E1713">
              <w:t>6</w:t>
            </w:r>
          </w:p>
        </w:tc>
        <w:tc>
          <w:tcPr>
            <w:tcW w:w="968" w:type="dxa"/>
          </w:tcPr>
          <w:p w14:paraId="6B7A7C42" w14:textId="77777777" w:rsidR="00C458CF" w:rsidRPr="006E1713" w:rsidRDefault="00B6139E" w:rsidP="003D199F">
            <w:pPr>
              <w:jc w:val="center"/>
            </w:pPr>
            <w:r w:rsidRPr="006E1713">
              <w:t>7</w:t>
            </w:r>
          </w:p>
        </w:tc>
        <w:tc>
          <w:tcPr>
            <w:tcW w:w="967" w:type="dxa"/>
          </w:tcPr>
          <w:p w14:paraId="54FDEC48" w14:textId="77777777" w:rsidR="00C458CF" w:rsidRPr="006E1713" w:rsidRDefault="00B6139E" w:rsidP="003D199F">
            <w:pPr>
              <w:jc w:val="center"/>
            </w:pPr>
            <w:r w:rsidRPr="006E1713">
              <w:t>8</w:t>
            </w:r>
          </w:p>
        </w:tc>
        <w:tc>
          <w:tcPr>
            <w:tcW w:w="967" w:type="dxa"/>
          </w:tcPr>
          <w:p w14:paraId="2C5E6D2F" w14:textId="77777777" w:rsidR="00C458CF" w:rsidRPr="006E1713" w:rsidRDefault="00B6139E" w:rsidP="003D199F">
            <w:pPr>
              <w:jc w:val="center"/>
            </w:pPr>
            <w:r w:rsidRPr="006E1713">
              <w:t>9</w:t>
            </w:r>
          </w:p>
        </w:tc>
        <w:tc>
          <w:tcPr>
            <w:tcW w:w="829" w:type="dxa"/>
          </w:tcPr>
          <w:p w14:paraId="3D8F748C" w14:textId="77777777" w:rsidR="00C458CF" w:rsidRPr="006E1713" w:rsidRDefault="00B6139E" w:rsidP="003D199F">
            <w:pPr>
              <w:jc w:val="center"/>
            </w:pPr>
            <w:r w:rsidRPr="006E1713">
              <w:t>10</w:t>
            </w:r>
          </w:p>
        </w:tc>
        <w:tc>
          <w:tcPr>
            <w:tcW w:w="967" w:type="dxa"/>
          </w:tcPr>
          <w:p w14:paraId="4376FBD8" w14:textId="77777777" w:rsidR="00C458CF" w:rsidRPr="006E1713" w:rsidRDefault="00C458CF" w:rsidP="003D199F">
            <w:pPr>
              <w:jc w:val="center"/>
            </w:pPr>
            <w:r w:rsidRPr="006E1713">
              <w:t>1</w:t>
            </w:r>
            <w:r w:rsidR="00B6139E" w:rsidRPr="006E1713">
              <w:t>1</w:t>
            </w:r>
          </w:p>
        </w:tc>
        <w:tc>
          <w:tcPr>
            <w:tcW w:w="777" w:type="dxa"/>
          </w:tcPr>
          <w:p w14:paraId="46A87744" w14:textId="77777777" w:rsidR="00C458CF" w:rsidRPr="006E1713" w:rsidRDefault="00C458CF" w:rsidP="003D199F">
            <w:pPr>
              <w:jc w:val="center"/>
            </w:pPr>
            <w:r w:rsidRPr="006E1713">
              <w:t>1</w:t>
            </w:r>
            <w:r w:rsidR="00B6139E" w:rsidRPr="006E1713">
              <w:t>2</w:t>
            </w:r>
          </w:p>
        </w:tc>
      </w:tr>
      <w:tr w:rsidR="00A81C9D" w:rsidRPr="006E1713" w14:paraId="6EFAFE8E" w14:textId="77777777" w:rsidTr="007D395C">
        <w:trPr>
          <w:trHeight w:val="2053"/>
        </w:trPr>
        <w:tc>
          <w:tcPr>
            <w:tcW w:w="552" w:type="dxa"/>
            <w:vMerge w:val="restart"/>
          </w:tcPr>
          <w:p w14:paraId="03DA179E" w14:textId="77777777" w:rsidR="0022110F" w:rsidRPr="006E1713" w:rsidRDefault="0022110F" w:rsidP="00A70566">
            <w:r w:rsidRPr="006E1713">
              <w:t>1.</w:t>
            </w:r>
          </w:p>
        </w:tc>
        <w:tc>
          <w:tcPr>
            <w:tcW w:w="1658" w:type="dxa"/>
            <w:vMerge w:val="restart"/>
          </w:tcPr>
          <w:p w14:paraId="60C8B355" w14:textId="77777777" w:rsidR="0022110F" w:rsidRPr="006E1713" w:rsidRDefault="0022110F" w:rsidP="0016771B">
            <w:pPr>
              <w:rPr>
                <w:rFonts w:eastAsia="Calibri"/>
                <w:sz w:val="20"/>
                <w:szCs w:val="20"/>
              </w:rPr>
            </w:pPr>
            <w:r w:rsidRPr="006E1713">
              <w:rPr>
                <w:rFonts w:eastAsia="Calibri"/>
              </w:rPr>
              <w:t>Обеспечить исполнение Управлением образования возложенных полномочий</w:t>
            </w:r>
            <w:r w:rsidRPr="006E1713">
              <w:rPr>
                <w:rFonts w:eastAsia="Calibri"/>
                <w:sz w:val="20"/>
                <w:szCs w:val="20"/>
              </w:rPr>
              <w:t xml:space="preserve"> </w:t>
            </w:r>
          </w:p>
        </w:tc>
        <w:tc>
          <w:tcPr>
            <w:tcW w:w="613" w:type="dxa"/>
          </w:tcPr>
          <w:p w14:paraId="0E94A0CB" w14:textId="77777777" w:rsidR="0022110F" w:rsidRPr="006E1713" w:rsidRDefault="0022110F" w:rsidP="0022110F">
            <w:pPr>
              <w:jc w:val="center"/>
              <w:rPr>
                <w:rFonts w:eastAsia="Calibri"/>
              </w:rPr>
            </w:pPr>
            <w:r w:rsidRPr="006E1713">
              <w:rPr>
                <w:rFonts w:eastAsia="Calibri"/>
              </w:rPr>
              <w:t>1</w:t>
            </w:r>
          </w:p>
        </w:tc>
        <w:tc>
          <w:tcPr>
            <w:tcW w:w="3594" w:type="dxa"/>
          </w:tcPr>
          <w:p w14:paraId="76E94836" w14:textId="77777777" w:rsidR="0022110F" w:rsidRPr="006E1713" w:rsidRDefault="0022110F" w:rsidP="00F224FC">
            <w:r w:rsidRPr="006E1713">
              <w:rPr>
                <w:rFonts w:eastAsia="Calibri"/>
              </w:rPr>
              <w:t xml:space="preserve">выполнение муниципального задания на оказание муниципальных услуг и выполнение работ муниципальными организациями </w:t>
            </w:r>
            <w:r w:rsidR="00A6718C" w:rsidRPr="006E1713">
              <w:rPr>
                <w:rFonts w:eastAsia="Calibri"/>
              </w:rPr>
              <w:t>округа</w:t>
            </w:r>
            <w:r w:rsidRPr="006E1713">
              <w:rPr>
                <w:rFonts w:eastAsia="Calibri"/>
              </w:rPr>
              <w:t xml:space="preserve"> в сфере образования</w:t>
            </w:r>
          </w:p>
        </w:tc>
        <w:tc>
          <w:tcPr>
            <w:tcW w:w="1520" w:type="dxa"/>
          </w:tcPr>
          <w:p w14:paraId="6E842FDB" w14:textId="77777777" w:rsidR="0022110F" w:rsidRPr="006E1713" w:rsidRDefault="0022110F" w:rsidP="0022110F">
            <w:pPr>
              <w:jc w:val="center"/>
            </w:pPr>
            <w:r w:rsidRPr="006E1713">
              <w:t>процент</w:t>
            </w:r>
          </w:p>
        </w:tc>
        <w:tc>
          <w:tcPr>
            <w:tcW w:w="967" w:type="dxa"/>
          </w:tcPr>
          <w:p w14:paraId="602CE8A8" w14:textId="77777777" w:rsidR="0022110F" w:rsidRPr="006E1713" w:rsidRDefault="0022110F" w:rsidP="00701552">
            <w:pPr>
              <w:jc w:val="center"/>
            </w:pPr>
            <w:r w:rsidRPr="006E1713">
              <w:t>100</w:t>
            </w:r>
          </w:p>
        </w:tc>
        <w:tc>
          <w:tcPr>
            <w:tcW w:w="968" w:type="dxa"/>
          </w:tcPr>
          <w:p w14:paraId="35E657DD" w14:textId="77777777" w:rsidR="0022110F" w:rsidRPr="006E1713" w:rsidRDefault="0022110F" w:rsidP="00701552">
            <w:pPr>
              <w:jc w:val="center"/>
            </w:pPr>
            <w:r w:rsidRPr="006E1713">
              <w:t>100</w:t>
            </w:r>
          </w:p>
        </w:tc>
        <w:tc>
          <w:tcPr>
            <w:tcW w:w="967" w:type="dxa"/>
          </w:tcPr>
          <w:p w14:paraId="60C5832A" w14:textId="77777777" w:rsidR="0022110F" w:rsidRPr="006E1713" w:rsidRDefault="0022110F" w:rsidP="00701552">
            <w:pPr>
              <w:jc w:val="center"/>
            </w:pPr>
            <w:r w:rsidRPr="006E1713">
              <w:t>100</w:t>
            </w:r>
          </w:p>
        </w:tc>
        <w:tc>
          <w:tcPr>
            <w:tcW w:w="967" w:type="dxa"/>
          </w:tcPr>
          <w:p w14:paraId="1445BFD9" w14:textId="77777777" w:rsidR="0022110F" w:rsidRPr="006E1713" w:rsidRDefault="0022110F" w:rsidP="00701552">
            <w:pPr>
              <w:jc w:val="center"/>
            </w:pPr>
            <w:r w:rsidRPr="006E1713">
              <w:t>100</w:t>
            </w:r>
          </w:p>
        </w:tc>
        <w:tc>
          <w:tcPr>
            <w:tcW w:w="829" w:type="dxa"/>
          </w:tcPr>
          <w:p w14:paraId="52DD9649" w14:textId="77777777" w:rsidR="0022110F" w:rsidRPr="006E1713" w:rsidRDefault="0022110F" w:rsidP="00701552">
            <w:pPr>
              <w:jc w:val="center"/>
            </w:pPr>
            <w:r w:rsidRPr="006E1713">
              <w:t>100</w:t>
            </w:r>
          </w:p>
        </w:tc>
        <w:tc>
          <w:tcPr>
            <w:tcW w:w="967" w:type="dxa"/>
          </w:tcPr>
          <w:p w14:paraId="19DB600A" w14:textId="77777777" w:rsidR="0022110F" w:rsidRPr="006E1713" w:rsidRDefault="0022110F" w:rsidP="00701552">
            <w:pPr>
              <w:jc w:val="center"/>
            </w:pPr>
            <w:r w:rsidRPr="006E1713">
              <w:t>100</w:t>
            </w:r>
          </w:p>
        </w:tc>
        <w:tc>
          <w:tcPr>
            <w:tcW w:w="777" w:type="dxa"/>
          </w:tcPr>
          <w:p w14:paraId="10001A3B" w14:textId="77777777" w:rsidR="0022110F" w:rsidRPr="006E1713" w:rsidRDefault="0022110F" w:rsidP="00701552">
            <w:pPr>
              <w:jc w:val="center"/>
            </w:pPr>
            <w:r w:rsidRPr="006E1713">
              <w:t>100</w:t>
            </w:r>
          </w:p>
        </w:tc>
      </w:tr>
      <w:tr w:rsidR="00A81C9D" w:rsidRPr="006E1713" w14:paraId="09BA56C4" w14:textId="77777777" w:rsidTr="001D6235">
        <w:trPr>
          <w:trHeight w:val="1228"/>
        </w:trPr>
        <w:tc>
          <w:tcPr>
            <w:tcW w:w="552" w:type="dxa"/>
            <w:vMerge/>
          </w:tcPr>
          <w:p w14:paraId="2E048579" w14:textId="77777777" w:rsidR="0022110F" w:rsidRPr="006E1713" w:rsidRDefault="0022110F" w:rsidP="00A70566"/>
        </w:tc>
        <w:tc>
          <w:tcPr>
            <w:tcW w:w="1658" w:type="dxa"/>
            <w:vMerge/>
          </w:tcPr>
          <w:p w14:paraId="7E813E68" w14:textId="77777777" w:rsidR="0022110F" w:rsidRPr="006E1713" w:rsidRDefault="0022110F" w:rsidP="0016771B">
            <w:pPr>
              <w:rPr>
                <w:rFonts w:eastAsia="Calibri"/>
              </w:rPr>
            </w:pPr>
          </w:p>
        </w:tc>
        <w:tc>
          <w:tcPr>
            <w:tcW w:w="613" w:type="dxa"/>
          </w:tcPr>
          <w:p w14:paraId="3F44189D" w14:textId="77777777" w:rsidR="0022110F" w:rsidRPr="006E1713" w:rsidRDefault="0022110F" w:rsidP="0022110F">
            <w:pPr>
              <w:jc w:val="center"/>
            </w:pPr>
            <w:r w:rsidRPr="006E1713">
              <w:t>2</w:t>
            </w:r>
          </w:p>
        </w:tc>
        <w:tc>
          <w:tcPr>
            <w:tcW w:w="3594" w:type="dxa"/>
          </w:tcPr>
          <w:p w14:paraId="32710A30" w14:textId="77777777" w:rsidR="0022110F" w:rsidRPr="006E1713" w:rsidRDefault="0022110F" w:rsidP="00381829">
            <w:pPr>
              <w:rPr>
                <w:rFonts w:eastAsia="Calibri"/>
              </w:rPr>
            </w:pPr>
            <w:r w:rsidRPr="006E1713">
              <w:t xml:space="preserve">выполнение планов работы Управления образования </w:t>
            </w:r>
          </w:p>
        </w:tc>
        <w:tc>
          <w:tcPr>
            <w:tcW w:w="1520" w:type="dxa"/>
          </w:tcPr>
          <w:p w14:paraId="35A0B465" w14:textId="77777777" w:rsidR="0022110F" w:rsidRPr="006E1713" w:rsidRDefault="0022110F" w:rsidP="007809B7">
            <w:pPr>
              <w:jc w:val="center"/>
            </w:pPr>
            <w:r w:rsidRPr="006E1713">
              <w:t>процент</w:t>
            </w:r>
          </w:p>
        </w:tc>
        <w:tc>
          <w:tcPr>
            <w:tcW w:w="967" w:type="dxa"/>
          </w:tcPr>
          <w:p w14:paraId="7135622D" w14:textId="77777777" w:rsidR="0022110F" w:rsidRPr="006E1713" w:rsidRDefault="005851BA" w:rsidP="007809B7">
            <w:pPr>
              <w:jc w:val="center"/>
            </w:pPr>
            <w:r w:rsidRPr="006E1713">
              <w:t>100</w:t>
            </w:r>
          </w:p>
        </w:tc>
        <w:tc>
          <w:tcPr>
            <w:tcW w:w="968" w:type="dxa"/>
          </w:tcPr>
          <w:p w14:paraId="2804503C" w14:textId="77777777" w:rsidR="0022110F" w:rsidRPr="006E1713" w:rsidRDefault="005851BA" w:rsidP="007809B7">
            <w:pPr>
              <w:jc w:val="center"/>
            </w:pPr>
            <w:r w:rsidRPr="006E1713">
              <w:t>100</w:t>
            </w:r>
          </w:p>
        </w:tc>
        <w:tc>
          <w:tcPr>
            <w:tcW w:w="967" w:type="dxa"/>
          </w:tcPr>
          <w:p w14:paraId="4886D940" w14:textId="77777777" w:rsidR="0022110F" w:rsidRPr="006E1713" w:rsidRDefault="0022110F" w:rsidP="007809B7">
            <w:pPr>
              <w:jc w:val="center"/>
            </w:pPr>
            <w:r w:rsidRPr="006E1713">
              <w:t>100</w:t>
            </w:r>
          </w:p>
        </w:tc>
        <w:tc>
          <w:tcPr>
            <w:tcW w:w="967" w:type="dxa"/>
          </w:tcPr>
          <w:p w14:paraId="784942B7" w14:textId="77777777" w:rsidR="0022110F" w:rsidRPr="006E1713" w:rsidRDefault="0022110F" w:rsidP="007809B7">
            <w:pPr>
              <w:jc w:val="center"/>
            </w:pPr>
            <w:r w:rsidRPr="006E1713">
              <w:t>100</w:t>
            </w:r>
          </w:p>
        </w:tc>
        <w:tc>
          <w:tcPr>
            <w:tcW w:w="829" w:type="dxa"/>
          </w:tcPr>
          <w:p w14:paraId="2D9157D9" w14:textId="77777777" w:rsidR="0022110F" w:rsidRPr="006E1713" w:rsidRDefault="0022110F" w:rsidP="007809B7">
            <w:pPr>
              <w:jc w:val="center"/>
            </w:pPr>
            <w:r w:rsidRPr="006E1713">
              <w:t>100</w:t>
            </w:r>
          </w:p>
        </w:tc>
        <w:tc>
          <w:tcPr>
            <w:tcW w:w="967" w:type="dxa"/>
          </w:tcPr>
          <w:p w14:paraId="3BE3F2EE" w14:textId="77777777" w:rsidR="0022110F" w:rsidRPr="006E1713" w:rsidRDefault="0022110F" w:rsidP="007809B7">
            <w:pPr>
              <w:jc w:val="center"/>
            </w:pPr>
            <w:r w:rsidRPr="006E1713">
              <w:t>100</w:t>
            </w:r>
          </w:p>
        </w:tc>
        <w:tc>
          <w:tcPr>
            <w:tcW w:w="777" w:type="dxa"/>
          </w:tcPr>
          <w:p w14:paraId="32EB58CC" w14:textId="77777777" w:rsidR="0022110F" w:rsidRPr="006E1713" w:rsidRDefault="0022110F" w:rsidP="007809B7">
            <w:pPr>
              <w:jc w:val="center"/>
            </w:pPr>
            <w:r w:rsidRPr="006E1713">
              <w:t>100</w:t>
            </w:r>
          </w:p>
        </w:tc>
      </w:tr>
      <w:tr w:rsidR="00A81C9D" w:rsidRPr="006E1713" w14:paraId="25384A50" w14:textId="77777777" w:rsidTr="007D395C">
        <w:trPr>
          <w:trHeight w:val="2109"/>
        </w:trPr>
        <w:tc>
          <w:tcPr>
            <w:tcW w:w="552" w:type="dxa"/>
            <w:vMerge w:val="restart"/>
          </w:tcPr>
          <w:p w14:paraId="4C9F49B6" w14:textId="77777777" w:rsidR="0020636B" w:rsidRPr="006E1713" w:rsidRDefault="0020636B" w:rsidP="0020636B">
            <w:r w:rsidRPr="006E1713">
              <w:lastRenderedPageBreak/>
              <w:t>2.</w:t>
            </w:r>
          </w:p>
        </w:tc>
        <w:tc>
          <w:tcPr>
            <w:tcW w:w="1658" w:type="dxa"/>
            <w:vMerge w:val="restart"/>
          </w:tcPr>
          <w:p w14:paraId="15DBA0EA" w14:textId="77777777" w:rsidR="0020636B" w:rsidRPr="006E1713" w:rsidRDefault="0020636B" w:rsidP="0020636B">
            <w:r w:rsidRPr="006E1713">
              <w:rPr>
                <w:rFonts w:eastAsia="Calibri"/>
              </w:rPr>
              <w:t>О</w:t>
            </w:r>
            <w:r w:rsidRPr="006E1713">
              <w:t>беспечить эффективность расходования бюджетных средств</w:t>
            </w:r>
          </w:p>
        </w:tc>
        <w:tc>
          <w:tcPr>
            <w:tcW w:w="613" w:type="dxa"/>
          </w:tcPr>
          <w:p w14:paraId="25B8E3A9" w14:textId="77777777" w:rsidR="0020636B" w:rsidRPr="006E1713" w:rsidRDefault="00E07F1F" w:rsidP="0020636B">
            <w:pPr>
              <w:jc w:val="center"/>
              <w:rPr>
                <w:rFonts w:eastAsia="Calibri"/>
              </w:rPr>
            </w:pPr>
            <w:r w:rsidRPr="006E1713">
              <w:rPr>
                <w:rFonts w:eastAsia="Calibri"/>
              </w:rPr>
              <w:t>1</w:t>
            </w:r>
          </w:p>
        </w:tc>
        <w:tc>
          <w:tcPr>
            <w:tcW w:w="3594" w:type="dxa"/>
          </w:tcPr>
          <w:p w14:paraId="41029C24" w14:textId="77777777" w:rsidR="0020636B" w:rsidRPr="006E1713" w:rsidRDefault="0020636B" w:rsidP="0020636B">
            <w:pPr>
              <w:rPr>
                <w:rFonts w:eastAsia="Calibri"/>
              </w:rPr>
            </w:pPr>
            <w:r w:rsidRPr="006E1713">
              <w:rPr>
                <w:rFonts w:eastAsia="Calibri"/>
              </w:rPr>
              <w:t xml:space="preserve">удельный расход электрической энергии на снабжение муниципальных </w:t>
            </w:r>
            <w:proofErr w:type="gramStart"/>
            <w:r w:rsidRPr="006E1713">
              <w:rPr>
                <w:rFonts w:eastAsia="Calibri"/>
              </w:rPr>
              <w:t>организаций  в</w:t>
            </w:r>
            <w:proofErr w:type="gramEnd"/>
            <w:r w:rsidRPr="006E1713">
              <w:rPr>
                <w:rFonts w:eastAsia="Calibri"/>
              </w:rPr>
              <w:t xml:space="preserve"> сфере образования (в расчете на 1 кв. м общей площади)</w:t>
            </w:r>
          </w:p>
        </w:tc>
        <w:tc>
          <w:tcPr>
            <w:tcW w:w="1520" w:type="dxa"/>
          </w:tcPr>
          <w:p w14:paraId="1C2CF170" w14:textId="77777777" w:rsidR="0020636B" w:rsidRPr="006E1713" w:rsidRDefault="0020636B" w:rsidP="0020636B">
            <w:pPr>
              <w:jc w:val="center"/>
              <w:rPr>
                <w:rFonts w:eastAsia="Calibri"/>
              </w:rPr>
            </w:pPr>
            <w:r w:rsidRPr="006E1713">
              <w:rPr>
                <w:rFonts w:eastAsia="Calibri"/>
              </w:rPr>
              <w:t>кВтч/кв. м</w:t>
            </w:r>
          </w:p>
        </w:tc>
        <w:tc>
          <w:tcPr>
            <w:tcW w:w="967" w:type="dxa"/>
          </w:tcPr>
          <w:p w14:paraId="03371FCC" w14:textId="77777777" w:rsidR="0020636B" w:rsidRPr="006E1713" w:rsidRDefault="005851BA" w:rsidP="0020636B">
            <w:pPr>
              <w:jc w:val="center"/>
            </w:pPr>
            <w:r w:rsidRPr="006E1713">
              <w:t>34,03</w:t>
            </w:r>
          </w:p>
        </w:tc>
        <w:tc>
          <w:tcPr>
            <w:tcW w:w="968" w:type="dxa"/>
          </w:tcPr>
          <w:p w14:paraId="74CB7ADF" w14:textId="77777777" w:rsidR="0020636B" w:rsidRPr="006E1713" w:rsidRDefault="005C6D6A" w:rsidP="0020636B">
            <w:pPr>
              <w:jc w:val="center"/>
            </w:pPr>
            <w:r w:rsidRPr="006E1713">
              <w:t>20,94</w:t>
            </w:r>
          </w:p>
        </w:tc>
        <w:tc>
          <w:tcPr>
            <w:tcW w:w="967" w:type="dxa"/>
          </w:tcPr>
          <w:p w14:paraId="3D35ABD5" w14:textId="77777777" w:rsidR="0020636B" w:rsidRPr="006E1713" w:rsidRDefault="0020636B" w:rsidP="0020636B">
            <w:pPr>
              <w:jc w:val="center"/>
            </w:pPr>
            <w:r w:rsidRPr="006E1713">
              <w:t>3</w:t>
            </w:r>
            <w:r w:rsidR="00A97C88" w:rsidRPr="006E1713">
              <w:t>0</w:t>
            </w:r>
            <w:r w:rsidRPr="006E1713">
              <w:t>,</w:t>
            </w:r>
            <w:r w:rsidR="00A97C88" w:rsidRPr="006E1713">
              <w:t>0</w:t>
            </w:r>
          </w:p>
          <w:p w14:paraId="4F0DEDA9" w14:textId="77777777" w:rsidR="0020636B" w:rsidRPr="006E1713" w:rsidRDefault="0020636B" w:rsidP="0020636B">
            <w:pPr>
              <w:jc w:val="center"/>
            </w:pPr>
          </w:p>
        </w:tc>
        <w:tc>
          <w:tcPr>
            <w:tcW w:w="967" w:type="dxa"/>
          </w:tcPr>
          <w:p w14:paraId="646339B8" w14:textId="77777777" w:rsidR="0020636B" w:rsidRPr="006E1713" w:rsidRDefault="0020636B" w:rsidP="0020636B">
            <w:pPr>
              <w:jc w:val="center"/>
            </w:pPr>
            <w:r w:rsidRPr="006E1713">
              <w:t>34,8</w:t>
            </w:r>
          </w:p>
          <w:p w14:paraId="4DAA3311" w14:textId="77777777" w:rsidR="0020636B" w:rsidRPr="006E1713" w:rsidRDefault="0020636B" w:rsidP="0020636B">
            <w:pPr>
              <w:jc w:val="center"/>
            </w:pPr>
          </w:p>
        </w:tc>
        <w:tc>
          <w:tcPr>
            <w:tcW w:w="829" w:type="dxa"/>
          </w:tcPr>
          <w:p w14:paraId="1575EA3F" w14:textId="77777777" w:rsidR="0020636B" w:rsidRPr="006E1713" w:rsidRDefault="0020636B" w:rsidP="0020636B">
            <w:pPr>
              <w:jc w:val="center"/>
            </w:pPr>
            <w:r w:rsidRPr="006E1713">
              <w:t>34,5</w:t>
            </w:r>
          </w:p>
          <w:p w14:paraId="67A828E8" w14:textId="77777777" w:rsidR="0020636B" w:rsidRPr="006E1713" w:rsidRDefault="0020636B" w:rsidP="0020636B">
            <w:pPr>
              <w:jc w:val="center"/>
            </w:pPr>
          </w:p>
        </w:tc>
        <w:tc>
          <w:tcPr>
            <w:tcW w:w="967" w:type="dxa"/>
          </w:tcPr>
          <w:p w14:paraId="39364B10" w14:textId="77777777" w:rsidR="0020636B" w:rsidRPr="006E1713" w:rsidRDefault="0020636B" w:rsidP="0020636B">
            <w:pPr>
              <w:jc w:val="center"/>
            </w:pPr>
            <w:r w:rsidRPr="006E1713">
              <w:t>34,5</w:t>
            </w:r>
          </w:p>
        </w:tc>
        <w:tc>
          <w:tcPr>
            <w:tcW w:w="777" w:type="dxa"/>
          </w:tcPr>
          <w:p w14:paraId="72EA652C" w14:textId="77777777" w:rsidR="0020636B" w:rsidRPr="006E1713" w:rsidRDefault="0020636B" w:rsidP="0020636B">
            <w:pPr>
              <w:jc w:val="center"/>
            </w:pPr>
            <w:r w:rsidRPr="006E1713">
              <w:t>34,5</w:t>
            </w:r>
          </w:p>
        </w:tc>
      </w:tr>
      <w:tr w:rsidR="00A81C9D" w:rsidRPr="006E1713" w14:paraId="27F4E40C" w14:textId="77777777" w:rsidTr="007D395C">
        <w:trPr>
          <w:trHeight w:val="2170"/>
        </w:trPr>
        <w:tc>
          <w:tcPr>
            <w:tcW w:w="552" w:type="dxa"/>
            <w:vMerge/>
          </w:tcPr>
          <w:p w14:paraId="7B87A651" w14:textId="77777777" w:rsidR="0020636B" w:rsidRPr="006E1713" w:rsidRDefault="0020636B" w:rsidP="0020636B"/>
        </w:tc>
        <w:tc>
          <w:tcPr>
            <w:tcW w:w="1658" w:type="dxa"/>
            <w:vMerge/>
          </w:tcPr>
          <w:p w14:paraId="1E0467AA" w14:textId="77777777" w:rsidR="0020636B" w:rsidRPr="006E1713" w:rsidRDefault="0020636B" w:rsidP="0020636B"/>
        </w:tc>
        <w:tc>
          <w:tcPr>
            <w:tcW w:w="613" w:type="dxa"/>
          </w:tcPr>
          <w:p w14:paraId="2A09B083" w14:textId="77777777" w:rsidR="0020636B" w:rsidRPr="006E1713" w:rsidRDefault="00E07F1F" w:rsidP="0020636B">
            <w:pPr>
              <w:jc w:val="center"/>
              <w:rPr>
                <w:rFonts w:eastAsia="Calibri"/>
              </w:rPr>
            </w:pPr>
            <w:r w:rsidRPr="006E1713">
              <w:rPr>
                <w:rFonts w:eastAsia="Calibri"/>
              </w:rPr>
              <w:t>2</w:t>
            </w:r>
          </w:p>
        </w:tc>
        <w:tc>
          <w:tcPr>
            <w:tcW w:w="3594" w:type="dxa"/>
          </w:tcPr>
          <w:p w14:paraId="50C55D91" w14:textId="77777777" w:rsidR="0020636B" w:rsidRPr="006E1713" w:rsidRDefault="0020636B" w:rsidP="001D6235">
            <w:pPr>
              <w:rPr>
                <w:rFonts w:eastAsia="Calibri"/>
              </w:rPr>
            </w:pPr>
            <w:r w:rsidRPr="006E1713">
              <w:rPr>
                <w:rFonts w:eastAsia="Calibri"/>
              </w:rPr>
              <w:t xml:space="preserve">удельный расход тепловой энергии на снабжение муниципальных </w:t>
            </w:r>
            <w:proofErr w:type="gramStart"/>
            <w:r w:rsidRPr="006E1713">
              <w:rPr>
                <w:rFonts w:eastAsia="Calibri"/>
              </w:rPr>
              <w:t>организаций  в</w:t>
            </w:r>
            <w:proofErr w:type="gramEnd"/>
            <w:r w:rsidRPr="006E1713">
              <w:rPr>
                <w:rFonts w:eastAsia="Calibri"/>
              </w:rPr>
              <w:t xml:space="preserve"> сфере образования (в расчете на 1 кв. метр общей площади) </w:t>
            </w:r>
          </w:p>
        </w:tc>
        <w:tc>
          <w:tcPr>
            <w:tcW w:w="1520" w:type="dxa"/>
          </w:tcPr>
          <w:p w14:paraId="3EA3648F" w14:textId="77777777" w:rsidR="0020636B" w:rsidRPr="006E1713" w:rsidRDefault="0020636B" w:rsidP="0020636B">
            <w:pPr>
              <w:jc w:val="center"/>
              <w:rPr>
                <w:rFonts w:eastAsia="Calibri"/>
              </w:rPr>
            </w:pPr>
            <w:r w:rsidRPr="006E1713">
              <w:rPr>
                <w:rFonts w:eastAsia="Calibri"/>
              </w:rPr>
              <w:t>Гкал/кв. м</w:t>
            </w:r>
          </w:p>
        </w:tc>
        <w:tc>
          <w:tcPr>
            <w:tcW w:w="967" w:type="dxa"/>
          </w:tcPr>
          <w:p w14:paraId="1D559679" w14:textId="77777777" w:rsidR="0020636B" w:rsidRPr="006E1713" w:rsidRDefault="005851BA" w:rsidP="0020636B">
            <w:pPr>
              <w:jc w:val="center"/>
            </w:pPr>
            <w:r w:rsidRPr="006E1713">
              <w:t>0,25</w:t>
            </w:r>
          </w:p>
        </w:tc>
        <w:tc>
          <w:tcPr>
            <w:tcW w:w="968" w:type="dxa"/>
          </w:tcPr>
          <w:p w14:paraId="777A4F3C" w14:textId="77777777" w:rsidR="0020636B" w:rsidRPr="006E1713" w:rsidRDefault="004F2825" w:rsidP="0020636B">
            <w:pPr>
              <w:jc w:val="center"/>
            </w:pPr>
            <w:r w:rsidRPr="006E1713">
              <w:t>0,</w:t>
            </w:r>
            <w:r w:rsidR="005C6D6A" w:rsidRPr="006E1713">
              <w:t>15</w:t>
            </w:r>
          </w:p>
        </w:tc>
        <w:tc>
          <w:tcPr>
            <w:tcW w:w="967" w:type="dxa"/>
          </w:tcPr>
          <w:p w14:paraId="2A3EA23D" w14:textId="77777777" w:rsidR="0020636B" w:rsidRPr="006E1713" w:rsidRDefault="0020636B" w:rsidP="0020636B">
            <w:pPr>
              <w:jc w:val="center"/>
            </w:pPr>
            <w:r w:rsidRPr="006E1713">
              <w:t>0,2</w:t>
            </w:r>
            <w:r w:rsidR="00A97C88" w:rsidRPr="006E1713">
              <w:t>0</w:t>
            </w:r>
          </w:p>
        </w:tc>
        <w:tc>
          <w:tcPr>
            <w:tcW w:w="967" w:type="dxa"/>
          </w:tcPr>
          <w:p w14:paraId="3FE2D84D" w14:textId="77777777" w:rsidR="0020636B" w:rsidRPr="006E1713" w:rsidRDefault="0020636B" w:rsidP="0020636B">
            <w:pPr>
              <w:jc w:val="center"/>
            </w:pPr>
            <w:r w:rsidRPr="006E1713">
              <w:t>0,24</w:t>
            </w:r>
          </w:p>
        </w:tc>
        <w:tc>
          <w:tcPr>
            <w:tcW w:w="829" w:type="dxa"/>
          </w:tcPr>
          <w:p w14:paraId="7C90C927" w14:textId="77777777" w:rsidR="0020636B" w:rsidRPr="006E1713" w:rsidRDefault="0020636B" w:rsidP="0020636B">
            <w:pPr>
              <w:jc w:val="center"/>
            </w:pPr>
            <w:r w:rsidRPr="006E1713">
              <w:t>0,24</w:t>
            </w:r>
          </w:p>
        </w:tc>
        <w:tc>
          <w:tcPr>
            <w:tcW w:w="967" w:type="dxa"/>
          </w:tcPr>
          <w:p w14:paraId="5981CC6F" w14:textId="77777777" w:rsidR="0020636B" w:rsidRPr="006E1713" w:rsidRDefault="0020636B" w:rsidP="0020636B">
            <w:pPr>
              <w:jc w:val="center"/>
            </w:pPr>
            <w:r w:rsidRPr="006E1713">
              <w:t>0,24</w:t>
            </w:r>
          </w:p>
        </w:tc>
        <w:tc>
          <w:tcPr>
            <w:tcW w:w="777" w:type="dxa"/>
          </w:tcPr>
          <w:p w14:paraId="638CB47C" w14:textId="77777777" w:rsidR="0020636B" w:rsidRPr="006E1713" w:rsidRDefault="0020636B" w:rsidP="0020636B">
            <w:pPr>
              <w:jc w:val="center"/>
            </w:pPr>
            <w:r w:rsidRPr="006E1713">
              <w:t>0,24</w:t>
            </w:r>
          </w:p>
        </w:tc>
      </w:tr>
      <w:tr w:rsidR="00A81C9D" w:rsidRPr="006E1713" w14:paraId="5DBF236E" w14:textId="77777777" w:rsidTr="007D395C">
        <w:trPr>
          <w:trHeight w:val="1741"/>
        </w:trPr>
        <w:tc>
          <w:tcPr>
            <w:tcW w:w="552" w:type="dxa"/>
            <w:vMerge/>
          </w:tcPr>
          <w:p w14:paraId="78DD6285" w14:textId="77777777" w:rsidR="004F2825" w:rsidRPr="006E1713" w:rsidRDefault="004F2825" w:rsidP="004F2825"/>
        </w:tc>
        <w:tc>
          <w:tcPr>
            <w:tcW w:w="1658" w:type="dxa"/>
            <w:vMerge/>
          </w:tcPr>
          <w:p w14:paraId="60197111" w14:textId="77777777" w:rsidR="004F2825" w:rsidRPr="006E1713" w:rsidRDefault="004F2825" w:rsidP="004F2825"/>
        </w:tc>
        <w:tc>
          <w:tcPr>
            <w:tcW w:w="613" w:type="dxa"/>
          </w:tcPr>
          <w:p w14:paraId="4B13709E" w14:textId="77777777" w:rsidR="004F2825" w:rsidRPr="006E1713" w:rsidRDefault="00E07F1F" w:rsidP="004F2825">
            <w:pPr>
              <w:jc w:val="center"/>
              <w:rPr>
                <w:rFonts w:eastAsia="Calibri"/>
              </w:rPr>
            </w:pPr>
            <w:r w:rsidRPr="006E1713">
              <w:rPr>
                <w:rFonts w:eastAsia="Calibri"/>
              </w:rPr>
              <w:t>3</w:t>
            </w:r>
          </w:p>
        </w:tc>
        <w:tc>
          <w:tcPr>
            <w:tcW w:w="3594" w:type="dxa"/>
          </w:tcPr>
          <w:p w14:paraId="43D43643" w14:textId="77777777" w:rsidR="004F2825" w:rsidRPr="006E1713" w:rsidRDefault="004F2825" w:rsidP="004F2825">
            <w:r w:rsidRPr="006E1713">
              <w:rPr>
                <w:rFonts w:eastAsia="Calibri"/>
              </w:rPr>
              <w:t xml:space="preserve">удельный расход холодной воды на снабжение муниципальных </w:t>
            </w:r>
            <w:proofErr w:type="gramStart"/>
            <w:r w:rsidRPr="006E1713">
              <w:rPr>
                <w:rFonts w:eastAsia="Calibri"/>
              </w:rPr>
              <w:t>организаций  в</w:t>
            </w:r>
            <w:proofErr w:type="gramEnd"/>
            <w:r w:rsidRPr="006E1713">
              <w:rPr>
                <w:rFonts w:eastAsia="Calibri"/>
              </w:rPr>
              <w:t xml:space="preserve"> сфере  образования (в расчете на 1 человека)</w:t>
            </w:r>
          </w:p>
        </w:tc>
        <w:tc>
          <w:tcPr>
            <w:tcW w:w="1520" w:type="dxa"/>
          </w:tcPr>
          <w:p w14:paraId="3F329283" w14:textId="77777777" w:rsidR="004F2825" w:rsidRPr="006E1713" w:rsidRDefault="004F2825" w:rsidP="004F2825">
            <w:pPr>
              <w:jc w:val="center"/>
            </w:pPr>
            <w:r w:rsidRPr="006E1713">
              <w:rPr>
                <w:rFonts w:eastAsia="Calibri"/>
              </w:rPr>
              <w:t>куб. м/чел</w:t>
            </w:r>
          </w:p>
        </w:tc>
        <w:tc>
          <w:tcPr>
            <w:tcW w:w="967" w:type="dxa"/>
          </w:tcPr>
          <w:p w14:paraId="122B9431" w14:textId="77777777" w:rsidR="004F2825" w:rsidRPr="006E1713" w:rsidRDefault="005851BA" w:rsidP="004F2825">
            <w:pPr>
              <w:jc w:val="center"/>
            </w:pPr>
            <w:r w:rsidRPr="006E1713">
              <w:t>4,07</w:t>
            </w:r>
          </w:p>
        </w:tc>
        <w:tc>
          <w:tcPr>
            <w:tcW w:w="968" w:type="dxa"/>
          </w:tcPr>
          <w:p w14:paraId="2CE0E528" w14:textId="77777777" w:rsidR="004F2825" w:rsidRPr="006E1713" w:rsidRDefault="005C6D6A" w:rsidP="004F2825">
            <w:pPr>
              <w:jc w:val="center"/>
            </w:pPr>
            <w:r w:rsidRPr="006E1713">
              <w:t>4,43</w:t>
            </w:r>
          </w:p>
        </w:tc>
        <w:tc>
          <w:tcPr>
            <w:tcW w:w="967" w:type="dxa"/>
          </w:tcPr>
          <w:p w14:paraId="4AC402B4" w14:textId="77777777" w:rsidR="004F2825" w:rsidRPr="006E1713" w:rsidRDefault="00A97C88" w:rsidP="004F2825">
            <w:pPr>
              <w:jc w:val="center"/>
            </w:pPr>
            <w:r w:rsidRPr="006E1713">
              <w:t>7,0</w:t>
            </w:r>
          </w:p>
        </w:tc>
        <w:tc>
          <w:tcPr>
            <w:tcW w:w="967" w:type="dxa"/>
          </w:tcPr>
          <w:p w14:paraId="5CA87EB1" w14:textId="77777777" w:rsidR="004F2825" w:rsidRPr="006E1713" w:rsidRDefault="004F2825" w:rsidP="004F2825">
            <w:pPr>
              <w:jc w:val="center"/>
            </w:pPr>
            <w:r w:rsidRPr="006E1713">
              <w:t>9,925</w:t>
            </w:r>
          </w:p>
        </w:tc>
        <w:tc>
          <w:tcPr>
            <w:tcW w:w="829" w:type="dxa"/>
          </w:tcPr>
          <w:p w14:paraId="47113B32" w14:textId="77777777" w:rsidR="004F2825" w:rsidRPr="006E1713" w:rsidRDefault="004F2825" w:rsidP="004F2825">
            <w:pPr>
              <w:jc w:val="center"/>
            </w:pPr>
            <w:r w:rsidRPr="006E1713">
              <w:t>9,92</w:t>
            </w:r>
          </w:p>
        </w:tc>
        <w:tc>
          <w:tcPr>
            <w:tcW w:w="967" w:type="dxa"/>
          </w:tcPr>
          <w:p w14:paraId="7B18C068" w14:textId="77777777" w:rsidR="004F2825" w:rsidRPr="006E1713" w:rsidRDefault="004F2825" w:rsidP="004F2825">
            <w:pPr>
              <w:jc w:val="center"/>
            </w:pPr>
            <w:r w:rsidRPr="006E1713">
              <w:t>9,92</w:t>
            </w:r>
          </w:p>
        </w:tc>
        <w:tc>
          <w:tcPr>
            <w:tcW w:w="777" w:type="dxa"/>
          </w:tcPr>
          <w:p w14:paraId="7F9A4E6A" w14:textId="77777777" w:rsidR="004F2825" w:rsidRPr="006E1713" w:rsidRDefault="004F2825" w:rsidP="004F2825">
            <w:pPr>
              <w:jc w:val="center"/>
            </w:pPr>
            <w:r w:rsidRPr="006E1713">
              <w:t>9,92</w:t>
            </w:r>
          </w:p>
        </w:tc>
      </w:tr>
      <w:tr w:rsidR="00A81C9D" w:rsidRPr="006E1713" w14:paraId="2989B514" w14:textId="77777777">
        <w:trPr>
          <w:trHeight w:val="1741"/>
        </w:trPr>
        <w:tc>
          <w:tcPr>
            <w:tcW w:w="552" w:type="dxa"/>
          </w:tcPr>
          <w:p w14:paraId="08BF1499" w14:textId="77777777" w:rsidR="00201971" w:rsidRPr="006E1713" w:rsidRDefault="00E07F1F" w:rsidP="00201971">
            <w:pPr>
              <w:jc w:val="both"/>
            </w:pPr>
            <w:r w:rsidRPr="006E1713">
              <w:t>3</w:t>
            </w:r>
          </w:p>
        </w:tc>
        <w:tc>
          <w:tcPr>
            <w:tcW w:w="1658" w:type="dxa"/>
          </w:tcPr>
          <w:p w14:paraId="2585D8B2" w14:textId="77777777" w:rsidR="00201971" w:rsidRPr="006E1713" w:rsidRDefault="00201971" w:rsidP="00201971">
            <w:pPr>
              <w:ind w:right="259"/>
            </w:pPr>
            <w:r w:rsidRPr="006E1713">
              <w:rPr>
                <w:bCs/>
              </w:rPr>
              <w:t>Обеспечить приобретение услуг распределительно-логисти</w:t>
            </w:r>
            <w:r w:rsidRPr="006E1713">
              <w:rPr>
                <w:bCs/>
              </w:rPr>
              <w:lastRenderedPageBreak/>
              <w:t xml:space="preserve">ческого центра на поставки продовольственных товаров для муниципальных </w:t>
            </w:r>
            <w:r w:rsidR="0037744D" w:rsidRPr="006E1713">
              <w:rPr>
                <w:bCs/>
              </w:rPr>
              <w:t xml:space="preserve">образовательных </w:t>
            </w:r>
            <w:r w:rsidRPr="006E1713">
              <w:rPr>
                <w:bCs/>
              </w:rPr>
              <w:t>организаций</w:t>
            </w:r>
          </w:p>
        </w:tc>
        <w:tc>
          <w:tcPr>
            <w:tcW w:w="613" w:type="dxa"/>
          </w:tcPr>
          <w:p w14:paraId="1AD6F776" w14:textId="77777777" w:rsidR="00201971" w:rsidRPr="006E1713" w:rsidRDefault="00E07F1F" w:rsidP="00201971">
            <w:pPr>
              <w:jc w:val="both"/>
            </w:pPr>
            <w:r w:rsidRPr="006E1713">
              <w:lastRenderedPageBreak/>
              <w:t>1</w:t>
            </w:r>
          </w:p>
        </w:tc>
        <w:tc>
          <w:tcPr>
            <w:tcW w:w="3594" w:type="dxa"/>
          </w:tcPr>
          <w:p w14:paraId="43E038B1" w14:textId="77777777" w:rsidR="00201971" w:rsidRPr="006E1713" w:rsidRDefault="00E07F1F" w:rsidP="00201971">
            <w:pPr>
              <w:ind w:right="259"/>
            </w:pPr>
            <w:r w:rsidRPr="006E1713">
              <w:t>к</w:t>
            </w:r>
            <w:r w:rsidR="00201971" w:rsidRPr="006E1713">
              <w:t xml:space="preserve">оличество </w:t>
            </w:r>
            <w:r w:rsidR="00201971" w:rsidRPr="006E1713">
              <w:rPr>
                <w:bCs/>
              </w:rPr>
              <w:t xml:space="preserve">муниципальных дошкольных </w:t>
            </w:r>
            <w:proofErr w:type="gramStart"/>
            <w:r w:rsidR="00201971" w:rsidRPr="006E1713">
              <w:rPr>
                <w:bCs/>
              </w:rPr>
              <w:t>образовательных  и</w:t>
            </w:r>
            <w:proofErr w:type="gramEnd"/>
            <w:r w:rsidR="00201971" w:rsidRPr="006E1713">
              <w:rPr>
                <w:bCs/>
              </w:rPr>
              <w:t xml:space="preserve"> муниципальных общеобразовательных организаций организация питания, в которых обеспечивается с </w:t>
            </w:r>
            <w:r w:rsidR="00201971" w:rsidRPr="006E1713">
              <w:rPr>
                <w:bCs/>
              </w:rPr>
              <w:lastRenderedPageBreak/>
              <w:t>помощью услуг распределительно логистического центра.</w:t>
            </w:r>
          </w:p>
        </w:tc>
        <w:tc>
          <w:tcPr>
            <w:tcW w:w="1520" w:type="dxa"/>
            <w:vAlign w:val="center"/>
          </w:tcPr>
          <w:p w14:paraId="0BEBBB71" w14:textId="77777777" w:rsidR="00201971" w:rsidRPr="006E1713" w:rsidRDefault="00201971" w:rsidP="00201971">
            <w:pPr>
              <w:jc w:val="center"/>
            </w:pPr>
            <w:r w:rsidRPr="006E1713">
              <w:lastRenderedPageBreak/>
              <w:t>Ед.</w:t>
            </w:r>
          </w:p>
        </w:tc>
        <w:tc>
          <w:tcPr>
            <w:tcW w:w="967" w:type="dxa"/>
            <w:vAlign w:val="center"/>
          </w:tcPr>
          <w:p w14:paraId="6D82890F" w14:textId="77777777" w:rsidR="00201971" w:rsidRPr="006E1713" w:rsidRDefault="00201971" w:rsidP="00201971">
            <w:pPr>
              <w:jc w:val="center"/>
            </w:pPr>
            <w:r w:rsidRPr="006E1713">
              <w:t>-</w:t>
            </w:r>
          </w:p>
        </w:tc>
        <w:tc>
          <w:tcPr>
            <w:tcW w:w="968" w:type="dxa"/>
            <w:vAlign w:val="center"/>
          </w:tcPr>
          <w:p w14:paraId="43D0E854" w14:textId="77777777" w:rsidR="00201971" w:rsidRPr="006E1713" w:rsidRDefault="00201971" w:rsidP="00201971">
            <w:pPr>
              <w:jc w:val="center"/>
            </w:pPr>
            <w:r w:rsidRPr="006E1713">
              <w:t>-</w:t>
            </w:r>
          </w:p>
        </w:tc>
        <w:tc>
          <w:tcPr>
            <w:tcW w:w="967" w:type="dxa"/>
            <w:vAlign w:val="center"/>
          </w:tcPr>
          <w:p w14:paraId="406DBD4D" w14:textId="77777777" w:rsidR="00201971" w:rsidRPr="006E1713" w:rsidRDefault="0037744D" w:rsidP="00201971">
            <w:pPr>
              <w:ind w:right="-137"/>
              <w:jc w:val="center"/>
            </w:pPr>
            <w:r w:rsidRPr="006E1713">
              <w:t>28</w:t>
            </w:r>
          </w:p>
        </w:tc>
        <w:tc>
          <w:tcPr>
            <w:tcW w:w="967" w:type="dxa"/>
            <w:vAlign w:val="center"/>
          </w:tcPr>
          <w:p w14:paraId="4D040432" w14:textId="77777777" w:rsidR="00201971" w:rsidRPr="006E1713" w:rsidRDefault="0037744D" w:rsidP="00201971">
            <w:pPr>
              <w:ind w:right="-137"/>
              <w:jc w:val="center"/>
            </w:pPr>
            <w:r w:rsidRPr="006E1713">
              <w:t>-</w:t>
            </w:r>
          </w:p>
        </w:tc>
        <w:tc>
          <w:tcPr>
            <w:tcW w:w="829" w:type="dxa"/>
            <w:vAlign w:val="center"/>
          </w:tcPr>
          <w:p w14:paraId="2E21C81C" w14:textId="77777777" w:rsidR="00201971" w:rsidRPr="006E1713" w:rsidRDefault="00E07F1F" w:rsidP="00201971">
            <w:pPr>
              <w:ind w:right="-137"/>
              <w:jc w:val="center"/>
            </w:pPr>
            <w:r w:rsidRPr="006E1713">
              <w:t>-</w:t>
            </w:r>
          </w:p>
        </w:tc>
        <w:tc>
          <w:tcPr>
            <w:tcW w:w="967" w:type="dxa"/>
            <w:vAlign w:val="center"/>
          </w:tcPr>
          <w:p w14:paraId="61069AC2" w14:textId="77777777" w:rsidR="00201971" w:rsidRPr="006E1713" w:rsidRDefault="00201971" w:rsidP="00201971">
            <w:pPr>
              <w:ind w:right="-137"/>
              <w:jc w:val="center"/>
            </w:pPr>
            <w:r w:rsidRPr="006E1713">
              <w:t>-</w:t>
            </w:r>
          </w:p>
        </w:tc>
        <w:tc>
          <w:tcPr>
            <w:tcW w:w="777" w:type="dxa"/>
            <w:vAlign w:val="center"/>
          </w:tcPr>
          <w:p w14:paraId="556BF458" w14:textId="77777777" w:rsidR="00201971" w:rsidRPr="006E1713" w:rsidRDefault="00201971" w:rsidP="00201971">
            <w:pPr>
              <w:ind w:right="-137"/>
              <w:jc w:val="center"/>
            </w:pPr>
            <w:r w:rsidRPr="006E1713">
              <w:t>-</w:t>
            </w:r>
          </w:p>
        </w:tc>
      </w:tr>
      <w:tr w:rsidR="001B509C" w:rsidRPr="006E1713" w14:paraId="4F95D2B5" w14:textId="77777777">
        <w:trPr>
          <w:trHeight w:val="1741"/>
        </w:trPr>
        <w:tc>
          <w:tcPr>
            <w:tcW w:w="552" w:type="dxa"/>
          </w:tcPr>
          <w:p w14:paraId="22F48354" w14:textId="77777777" w:rsidR="001B509C" w:rsidRPr="006E1713" w:rsidRDefault="001B509C" w:rsidP="001B509C">
            <w:pPr>
              <w:jc w:val="center"/>
            </w:pPr>
            <w:r w:rsidRPr="006E1713">
              <w:t>4</w:t>
            </w:r>
          </w:p>
        </w:tc>
        <w:tc>
          <w:tcPr>
            <w:tcW w:w="1658" w:type="dxa"/>
          </w:tcPr>
          <w:p w14:paraId="195EF6CC" w14:textId="77777777" w:rsidR="001B509C" w:rsidRPr="006E1713" w:rsidRDefault="00210160" w:rsidP="001B509C">
            <w:r w:rsidRPr="006E1713">
              <w:t>Создать и обеспечить функционирование центров образования естественно</w:t>
            </w:r>
            <w:r w:rsidR="007226A6" w:rsidRPr="006E1713">
              <w:t>-</w:t>
            </w:r>
            <w:r w:rsidRPr="006E1713">
              <w:t xml:space="preserve">научной и технологической направленностей </w:t>
            </w:r>
            <w:proofErr w:type="gramStart"/>
            <w:r w:rsidRPr="006E1713">
              <w:t>в  общеобразовательных</w:t>
            </w:r>
            <w:proofErr w:type="gramEnd"/>
            <w:r w:rsidRPr="006E1713">
              <w:t xml:space="preserve"> </w:t>
            </w:r>
            <w:r w:rsidRPr="006E1713">
              <w:lastRenderedPageBreak/>
              <w:t>организациях, расположенных в сельской местности и малых городах</w:t>
            </w:r>
          </w:p>
        </w:tc>
        <w:tc>
          <w:tcPr>
            <w:tcW w:w="613" w:type="dxa"/>
          </w:tcPr>
          <w:p w14:paraId="6B2EBC4F" w14:textId="77777777" w:rsidR="001B509C" w:rsidRPr="006E1713" w:rsidRDefault="001B509C" w:rsidP="001B509C">
            <w:pPr>
              <w:jc w:val="center"/>
            </w:pPr>
            <w:r w:rsidRPr="006E1713">
              <w:rPr>
                <w:rStyle w:val="66TimesNewRoman1"/>
                <w:b w:val="0"/>
                <w:color w:val="auto"/>
                <w:sz w:val="28"/>
              </w:rPr>
              <w:lastRenderedPageBreak/>
              <w:t>1</w:t>
            </w:r>
          </w:p>
        </w:tc>
        <w:tc>
          <w:tcPr>
            <w:tcW w:w="3594" w:type="dxa"/>
            <w:vAlign w:val="center"/>
          </w:tcPr>
          <w:p w14:paraId="7AFB187C" w14:textId="77777777" w:rsidR="00210160" w:rsidRPr="006E1713" w:rsidRDefault="00210160" w:rsidP="00210160">
            <w:pPr>
              <w:jc w:val="both"/>
            </w:pPr>
            <w:r w:rsidRPr="006E1713">
              <w:t xml:space="preserve">количество общеобразовательных организаций, расположенных в сельской местности и малых городах, в </w:t>
            </w:r>
            <w:proofErr w:type="gramStart"/>
            <w:r w:rsidRPr="006E1713">
              <w:t>которых  созда</w:t>
            </w:r>
            <w:r w:rsidR="007226A6" w:rsidRPr="006E1713">
              <w:t>н</w:t>
            </w:r>
            <w:r w:rsidRPr="006E1713">
              <w:t>ы</w:t>
            </w:r>
            <w:proofErr w:type="gramEnd"/>
            <w:r w:rsidRPr="006E1713">
              <w:t xml:space="preserve"> и функционируют центры образования естественно</w:t>
            </w:r>
            <w:r w:rsidR="007226A6" w:rsidRPr="006E1713">
              <w:t>-</w:t>
            </w:r>
            <w:r w:rsidRPr="006E1713">
              <w:t>научной и технологической направленностей</w:t>
            </w:r>
          </w:p>
          <w:p w14:paraId="0DE73B92" w14:textId="77777777" w:rsidR="001B509C" w:rsidRPr="006E1713" w:rsidRDefault="001B509C" w:rsidP="00210160">
            <w:pPr>
              <w:jc w:val="both"/>
            </w:pPr>
          </w:p>
        </w:tc>
        <w:tc>
          <w:tcPr>
            <w:tcW w:w="1520" w:type="dxa"/>
            <w:vAlign w:val="center"/>
          </w:tcPr>
          <w:p w14:paraId="7AE50084" w14:textId="77777777" w:rsidR="001B509C" w:rsidRPr="006E1713" w:rsidRDefault="001B509C" w:rsidP="007226A6">
            <w:pPr>
              <w:jc w:val="center"/>
            </w:pPr>
            <w:r w:rsidRPr="006E1713">
              <w:t>ед.</w:t>
            </w:r>
          </w:p>
        </w:tc>
        <w:tc>
          <w:tcPr>
            <w:tcW w:w="967" w:type="dxa"/>
            <w:vAlign w:val="center"/>
          </w:tcPr>
          <w:p w14:paraId="3E51B5CC" w14:textId="77777777" w:rsidR="001B509C" w:rsidRPr="006E1713" w:rsidRDefault="007226A6" w:rsidP="001B509C">
            <w:pPr>
              <w:ind w:right="-137"/>
              <w:jc w:val="center"/>
            </w:pPr>
            <w:r w:rsidRPr="006E1713">
              <w:t>-</w:t>
            </w:r>
          </w:p>
        </w:tc>
        <w:tc>
          <w:tcPr>
            <w:tcW w:w="968" w:type="dxa"/>
            <w:vAlign w:val="center"/>
          </w:tcPr>
          <w:p w14:paraId="5FB83809" w14:textId="77777777" w:rsidR="001B509C" w:rsidRPr="006E1713" w:rsidRDefault="001B509C" w:rsidP="001B509C">
            <w:pPr>
              <w:ind w:right="-137"/>
              <w:jc w:val="center"/>
            </w:pPr>
            <w:r w:rsidRPr="006E1713">
              <w:t>5</w:t>
            </w:r>
          </w:p>
        </w:tc>
        <w:tc>
          <w:tcPr>
            <w:tcW w:w="967" w:type="dxa"/>
            <w:vAlign w:val="center"/>
          </w:tcPr>
          <w:p w14:paraId="394AA4CF" w14:textId="77777777" w:rsidR="001B509C" w:rsidRPr="006E1713" w:rsidRDefault="001B509C" w:rsidP="001B509C">
            <w:pPr>
              <w:ind w:right="-137"/>
              <w:jc w:val="center"/>
            </w:pPr>
            <w:r w:rsidRPr="006E1713">
              <w:t>8</w:t>
            </w:r>
          </w:p>
        </w:tc>
        <w:tc>
          <w:tcPr>
            <w:tcW w:w="967" w:type="dxa"/>
            <w:vAlign w:val="center"/>
          </w:tcPr>
          <w:p w14:paraId="7FA1767B" w14:textId="77777777" w:rsidR="001B509C" w:rsidRPr="006E1713" w:rsidRDefault="007226A6" w:rsidP="001B509C">
            <w:pPr>
              <w:ind w:right="-137"/>
              <w:jc w:val="center"/>
            </w:pPr>
            <w:r w:rsidRPr="006E1713">
              <w:t>11</w:t>
            </w:r>
          </w:p>
        </w:tc>
        <w:tc>
          <w:tcPr>
            <w:tcW w:w="829" w:type="dxa"/>
            <w:vAlign w:val="center"/>
          </w:tcPr>
          <w:p w14:paraId="704B525A" w14:textId="77777777" w:rsidR="001B509C" w:rsidRPr="006E1713" w:rsidRDefault="007226A6" w:rsidP="001B509C">
            <w:pPr>
              <w:ind w:right="-137"/>
              <w:jc w:val="center"/>
            </w:pPr>
            <w:r w:rsidRPr="006E1713">
              <w:t>12</w:t>
            </w:r>
          </w:p>
        </w:tc>
        <w:tc>
          <w:tcPr>
            <w:tcW w:w="967" w:type="dxa"/>
            <w:vAlign w:val="center"/>
          </w:tcPr>
          <w:p w14:paraId="14A348B3" w14:textId="77777777" w:rsidR="001B509C" w:rsidRPr="006E1713" w:rsidRDefault="001B509C" w:rsidP="001B509C">
            <w:pPr>
              <w:ind w:right="-137"/>
              <w:jc w:val="center"/>
            </w:pPr>
            <w:r w:rsidRPr="006E1713">
              <w:t>0</w:t>
            </w:r>
          </w:p>
        </w:tc>
        <w:tc>
          <w:tcPr>
            <w:tcW w:w="777" w:type="dxa"/>
            <w:vAlign w:val="center"/>
          </w:tcPr>
          <w:p w14:paraId="5728B432" w14:textId="77777777" w:rsidR="001B509C" w:rsidRPr="006E1713" w:rsidRDefault="001B509C" w:rsidP="001B509C">
            <w:pPr>
              <w:ind w:right="-137"/>
              <w:jc w:val="center"/>
            </w:pPr>
            <w:r w:rsidRPr="006E1713">
              <w:t>0</w:t>
            </w:r>
          </w:p>
        </w:tc>
      </w:tr>
    </w:tbl>
    <w:p w14:paraId="41C13CD9" w14:textId="77777777" w:rsidR="00987A96" w:rsidRPr="006E1713" w:rsidRDefault="00987A96" w:rsidP="005851BA"/>
    <w:p w14:paraId="2D483B88" w14:textId="77777777" w:rsidR="00AB56E3" w:rsidRPr="006E1713" w:rsidRDefault="00AB56E3" w:rsidP="00AB56E3">
      <w:r w:rsidRPr="006E1713">
        <w:t>*- данные за 2021 год представлены из годового отчета по МП «Развитие образования в Сокольском муниципальном районе на 2021- 2025 годы»</w:t>
      </w:r>
      <w:r w:rsidR="005851BA" w:rsidRPr="006E1713">
        <w:t>.</w:t>
      </w:r>
    </w:p>
    <w:p w14:paraId="47209D0F" w14:textId="77777777" w:rsidR="004F2825" w:rsidRPr="006E1713" w:rsidRDefault="00AB56E3" w:rsidP="00B66578">
      <w:r w:rsidRPr="006E1713">
        <w:t xml:space="preserve">**-данные за 2022 </w:t>
      </w:r>
      <w:proofErr w:type="gramStart"/>
      <w:r w:rsidRPr="006E1713">
        <w:t xml:space="preserve">год  </w:t>
      </w:r>
      <w:r w:rsidR="005C6D6A" w:rsidRPr="006E1713">
        <w:t>представлены</w:t>
      </w:r>
      <w:proofErr w:type="gramEnd"/>
      <w:r w:rsidR="005C6D6A" w:rsidRPr="006E1713">
        <w:t xml:space="preserve"> из годового отчета по </w:t>
      </w:r>
      <w:r w:rsidRPr="006E1713">
        <w:t>МП «Развитие образования в Сокольском муниципальном районе на 2021- 2025 годы»</w:t>
      </w:r>
      <w:r w:rsidR="005851BA" w:rsidRPr="006E1713">
        <w:t>.</w:t>
      </w:r>
    </w:p>
    <w:p w14:paraId="49361B52" w14:textId="77777777" w:rsidR="004F2825" w:rsidRPr="006E1713" w:rsidRDefault="004F2825" w:rsidP="002F2860">
      <w:pPr>
        <w:jc w:val="right"/>
      </w:pPr>
    </w:p>
    <w:p w14:paraId="3BC2EE95" w14:textId="77777777" w:rsidR="00806588" w:rsidRPr="006E1713" w:rsidRDefault="00806588" w:rsidP="002F2860">
      <w:pPr>
        <w:jc w:val="right"/>
      </w:pPr>
    </w:p>
    <w:p w14:paraId="4047A325" w14:textId="77777777" w:rsidR="00806588" w:rsidRPr="006E1713" w:rsidRDefault="00806588" w:rsidP="002F2860">
      <w:pPr>
        <w:jc w:val="right"/>
      </w:pPr>
    </w:p>
    <w:p w14:paraId="174A9431" w14:textId="77777777" w:rsidR="00806588" w:rsidRPr="006E1713" w:rsidRDefault="00806588" w:rsidP="002F2860">
      <w:pPr>
        <w:jc w:val="right"/>
      </w:pPr>
    </w:p>
    <w:p w14:paraId="2323D5CC" w14:textId="77777777" w:rsidR="00806588" w:rsidRPr="006E1713" w:rsidRDefault="00806588" w:rsidP="002F2860">
      <w:pPr>
        <w:jc w:val="right"/>
      </w:pPr>
    </w:p>
    <w:p w14:paraId="30CDBD37" w14:textId="77777777" w:rsidR="00806588" w:rsidRPr="006E1713" w:rsidRDefault="00806588" w:rsidP="002F2860">
      <w:pPr>
        <w:jc w:val="right"/>
      </w:pPr>
    </w:p>
    <w:p w14:paraId="5FE0B31B" w14:textId="77777777" w:rsidR="00806588" w:rsidRPr="006E1713" w:rsidRDefault="00806588" w:rsidP="002F2860">
      <w:pPr>
        <w:jc w:val="right"/>
      </w:pPr>
    </w:p>
    <w:p w14:paraId="4A4401A1" w14:textId="77777777" w:rsidR="00806588" w:rsidRPr="006E1713" w:rsidRDefault="00806588" w:rsidP="002F2860">
      <w:pPr>
        <w:jc w:val="right"/>
      </w:pPr>
    </w:p>
    <w:p w14:paraId="2DFF49C4" w14:textId="77777777" w:rsidR="00806588" w:rsidRPr="006E1713" w:rsidRDefault="00806588" w:rsidP="002F2860">
      <w:pPr>
        <w:jc w:val="right"/>
      </w:pPr>
    </w:p>
    <w:p w14:paraId="35BDBA99" w14:textId="77777777" w:rsidR="00806588" w:rsidRPr="006E1713" w:rsidRDefault="00806588" w:rsidP="002F2860">
      <w:pPr>
        <w:jc w:val="right"/>
      </w:pPr>
    </w:p>
    <w:p w14:paraId="4AAC439E" w14:textId="77777777" w:rsidR="00806588" w:rsidRPr="006E1713" w:rsidRDefault="00806588" w:rsidP="002F2860">
      <w:pPr>
        <w:jc w:val="right"/>
      </w:pPr>
    </w:p>
    <w:p w14:paraId="4DAADB8A" w14:textId="77777777" w:rsidR="00806588" w:rsidRPr="006E1713" w:rsidRDefault="00806588" w:rsidP="002F2860">
      <w:pPr>
        <w:jc w:val="right"/>
      </w:pPr>
    </w:p>
    <w:p w14:paraId="2EB5207D" w14:textId="77777777" w:rsidR="00806588" w:rsidRPr="006E1713" w:rsidRDefault="00806588" w:rsidP="002F2860">
      <w:pPr>
        <w:jc w:val="right"/>
      </w:pPr>
    </w:p>
    <w:p w14:paraId="75AC2FB4" w14:textId="77777777" w:rsidR="00806588" w:rsidRPr="006E1713" w:rsidRDefault="00806588" w:rsidP="002F2860">
      <w:pPr>
        <w:jc w:val="right"/>
      </w:pPr>
    </w:p>
    <w:p w14:paraId="69AEF37D" w14:textId="77777777" w:rsidR="00806588" w:rsidRPr="006E1713" w:rsidRDefault="00806588" w:rsidP="002F2860">
      <w:pPr>
        <w:jc w:val="right"/>
      </w:pPr>
    </w:p>
    <w:p w14:paraId="77C00036" w14:textId="77777777" w:rsidR="002F2860" w:rsidRPr="006E1713" w:rsidRDefault="002F2860" w:rsidP="002F2860">
      <w:pPr>
        <w:jc w:val="right"/>
      </w:pPr>
      <w:r w:rsidRPr="006E1713">
        <w:lastRenderedPageBreak/>
        <w:t xml:space="preserve">Таблица </w:t>
      </w:r>
      <w:r w:rsidR="00045391" w:rsidRPr="006E1713">
        <w:t>2</w:t>
      </w:r>
    </w:p>
    <w:p w14:paraId="1BD516D9" w14:textId="77777777" w:rsidR="00BC3164" w:rsidRPr="006E1713" w:rsidRDefault="00045391" w:rsidP="00B66578">
      <w:pPr>
        <w:jc w:val="right"/>
      </w:pPr>
      <w:r w:rsidRPr="006E1713">
        <w:t xml:space="preserve">к подпрограмме </w:t>
      </w:r>
      <w:r w:rsidR="00B66578" w:rsidRPr="006E1713">
        <w:t>2</w:t>
      </w:r>
    </w:p>
    <w:p w14:paraId="58DA46CA" w14:textId="77777777" w:rsidR="007D395C" w:rsidRPr="006E1713" w:rsidRDefault="007D395C" w:rsidP="00C20169">
      <w:pPr>
        <w:ind w:right="283" w:firstLine="560"/>
        <w:jc w:val="center"/>
      </w:pPr>
    </w:p>
    <w:p w14:paraId="48DAA9EB" w14:textId="77777777" w:rsidR="00C20169" w:rsidRPr="006E1713" w:rsidRDefault="00C20169" w:rsidP="00C20169">
      <w:pPr>
        <w:ind w:right="283" w:firstLine="560"/>
        <w:jc w:val="center"/>
      </w:pPr>
      <w:r w:rsidRPr="006E1713">
        <w:t xml:space="preserve">Методика расчета </w:t>
      </w:r>
      <w:r w:rsidR="000A66B4" w:rsidRPr="006E1713">
        <w:t>показателей (</w:t>
      </w:r>
      <w:r w:rsidRPr="006E1713">
        <w:t>индикаторов</w:t>
      </w:r>
      <w:r w:rsidR="000A66B4" w:rsidRPr="006E1713">
        <w:t>)</w:t>
      </w:r>
      <w:r w:rsidRPr="006E1713">
        <w:t xml:space="preserve"> подпро</w:t>
      </w:r>
      <w:r w:rsidR="00D02E8B" w:rsidRPr="006E1713">
        <w:t>грамм</w:t>
      </w:r>
      <w:r w:rsidR="000A66B4" w:rsidRPr="006E1713">
        <w:t>ы 2</w:t>
      </w:r>
      <w:r w:rsidR="00D02E8B" w:rsidRPr="006E1713">
        <w:t xml:space="preserve"> </w:t>
      </w:r>
    </w:p>
    <w:p w14:paraId="07B583DA" w14:textId="77777777" w:rsidR="00C20169" w:rsidRPr="006E1713" w:rsidRDefault="00C20169" w:rsidP="00C2016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1892"/>
        <w:gridCol w:w="971"/>
        <w:gridCol w:w="1891"/>
        <w:gridCol w:w="1395"/>
        <w:gridCol w:w="1669"/>
        <w:gridCol w:w="3631"/>
        <w:gridCol w:w="2510"/>
      </w:tblGrid>
      <w:tr w:rsidR="00A81C9D" w:rsidRPr="006E1713" w14:paraId="40798C61" w14:textId="77777777">
        <w:tc>
          <w:tcPr>
            <w:tcW w:w="156" w:type="pct"/>
          </w:tcPr>
          <w:p w14:paraId="598FEFC0" w14:textId="77777777" w:rsidR="00620270" w:rsidRPr="006E1713" w:rsidRDefault="00620270" w:rsidP="00A70566">
            <w:r w:rsidRPr="006E1713">
              <w:t>№</w:t>
            </w:r>
          </w:p>
          <w:p w14:paraId="01ED8361" w14:textId="77777777" w:rsidR="00620270" w:rsidRPr="006E1713" w:rsidRDefault="00620270" w:rsidP="00A70566">
            <w:r w:rsidRPr="006E1713">
              <w:t>п/п</w:t>
            </w:r>
          </w:p>
        </w:tc>
        <w:tc>
          <w:tcPr>
            <w:tcW w:w="656" w:type="pct"/>
          </w:tcPr>
          <w:p w14:paraId="0FD5BF90" w14:textId="77777777" w:rsidR="00620270" w:rsidRPr="006E1713" w:rsidRDefault="00620270" w:rsidP="00A70566">
            <w:proofErr w:type="gramStart"/>
            <w:r w:rsidRPr="006E1713">
              <w:t>Наименование  показателя</w:t>
            </w:r>
            <w:proofErr w:type="gramEnd"/>
            <w:r w:rsidRPr="006E1713">
              <w:t xml:space="preserve"> (индикатора)</w:t>
            </w:r>
          </w:p>
        </w:tc>
        <w:tc>
          <w:tcPr>
            <w:tcW w:w="337" w:type="pct"/>
          </w:tcPr>
          <w:p w14:paraId="1622A7F2" w14:textId="77777777" w:rsidR="00620270" w:rsidRPr="006E1713" w:rsidRDefault="00620270" w:rsidP="00A70566">
            <w:r w:rsidRPr="006E1713">
              <w:t>Единица измерения</w:t>
            </w:r>
          </w:p>
        </w:tc>
        <w:tc>
          <w:tcPr>
            <w:tcW w:w="656" w:type="pct"/>
          </w:tcPr>
          <w:p w14:paraId="4A91B4F9" w14:textId="77777777" w:rsidR="00620270" w:rsidRPr="006E1713" w:rsidRDefault="00620270" w:rsidP="00A70566">
            <w:proofErr w:type="gramStart"/>
            <w:r w:rsidRPr="006E1713">
              <w:t>Определение  показателя</w:t>
            </w:r>
            <w:proofErr w:type="gramEnd"/>
            <w:r w:rsidRPr="006E1713">
              <w:t xml:space="preserve"> (индикатора) </w:t>
            </w:r>
          </w:p>
        </w:tc>
        <w:tc>
          <w:tcPr>
            <w:tcW w:w="484" w:type="pct"/>
          </w:tcPr>
          <w:p w14:paraId="52D887ED" w14:textId="77777777" w:rsidR="00620270" w:rsidRPr="006E1713" w:rsidRDefault="00620270" w:rsidP="00A70566">
            <w:r w:rsidRPr="006E1713">
              <w:t>Временные характери</w:t>
            </w:r>
            <w:r w:rsidR="00701552" w:rsidRPr="006E1713">
              <w:t xml:space="preserve">стики </w:t>
            </w:r>
            <w:r w:rsidRPr="006E1713">
              <w:t xml:space="preserve">показателя (индикатора) </w:t>
            </w:r>
          </w:p>
        </w:tc>
        <w:tc>
          <w:tcPr>
            <w:tcW w:w="579" w:type="pct"/>
          </w:tcPr>
          <w:p w14:paraId="57E37646" w14:textId="77777777" w:rsidR="00620270" w:rsidRPr="006E1713" w:rsidRDefault="00620270" w:rsidP="00A70566">
            <w:r w:rsidRPr="006E1713">
              <w:t xml:space="preserve">Алгоритм формирования (формула) и методологические пояснения к показателю (индикатору) </w:t>
            </w:r>
          </w:p>
        </w:tc>
        <w:tc>
          <w:tcPr>
            <w:tcW w:w="1260" w:type="pct"/>
          </w:tcPr>
          <w:p w14:paraId="4C3D39D7" w14:textId="77777777" w:rsidR="00620270" w:rsidRPr="006E1713" w:rsidRDefault="00620270" w:rsidP="00A70566">
            <w:r w:rsidRPr="006E1713">
              <w:t>Показатели, используемые в формуле</w:t>
            </w:r>
          </w:p>
        </w:tc>
        <w:tc>
          <w:tcPr>
            <w:tcW w:w="871" w:type="pct"/>
          </w:tcPr>
          <w:p w14:paraId="63E0C1D9" w14:textId="77777777" w:rsidR="00620270" w:rsidRPr="006E1713" w:rsidRDefault="00591C82" w:rsidP="00A70566">
            <w:r w:rsidRPr="006E1713">
              <w:t>Источник</w:t>
            </w:r>
            <w:r w:rsidR="00620270" w:rsidRPr="006E1713">
              <w:t xml:space="preserve"> информации</w:t>
            </w:r>
          </w:p>
        </w:tc>
      </w:tr>
      <w:tr w:rsidR="00A81C9D" w:rsidRPr="006E1713" w14:paraId="64B8F5AD" w14:textId="77777777" w:rsidTr="002621FE">
        <w:trPr>
          <w:trHeight w:val="187"/>
        </w:trPr>
        <w:tc>
          <w:tcPr>
            <w:tcW w:w="156" w:type="pct"/>
          </w:tcPr>
          <w:p w14:paraId="120B4A52" w14:textId="77777777" w:rsidR="00620270" w:rsidRPr="006E1713" w:rsidRDefault="00620270" w:rsidP="008913BE">
            <w:pPr>
              <w:jc w:val="center"/>
            </w:pPr>
            <w:r w:rsidRPr="006E1713">
              <w:t>1</w:t>
            </w:r>
          </w:p>
        </w:tc>
        <w:tc>
          <w:tcPr>
            <w:tcW w:w="656" w:type="pct"/>
          </w:tcPr>
          <w:p w14:paraId="562EE08A" w14:textId="77777777" w:rsidR="00620270" w:rsidRPr="006E1713" w:rsidRDefault="00620270" w:rsidP="008913BE">
            <w:pPr>
              <w:jc w:val="center"/>
            </w:pPr>
            <w:r w:rsidRPr="006E1713">
              <w:t>2</w:t>
            </w:r>
          </w:p>
        </w:tc>
        <w:tc>
          <w:tcPr>
            <w:tcW w:w="337" w:type="pct"/>
          </w:tcPr>
          <w:p w14:paraId="5F68E32D" w14:textId="77777777" w:rsidR="00620270" w:rsidRPr="006E1713" w:rsidRDefault="00620270" w:rsidP="008913BE">
            <w:pPr>
              <w:jc w:val="center"/>
            </w:pPr>
            <w:r w:rsidRPr="006E1713">
              <w:t>3</w:t>
            </w:r>
          </w:p>
        </w:tc>
        <w:tc>
          <w:tcPr>
            <w:tcW w:w="656" w:type="pct"/>
          </w:tcPr>
          <w:p w14:paraId="55E01568" w14:textId="77777777" w:rsidR="00620270" w:rsidRPr="006E1713" w:rsidRDefault="00620270" w:rsidP="008913BE">
            <w:pPr>
              <w:jc w:val="center"/>
            </w:pPr>
            <w:r w:rsidRPr="006E1713">
              <w:t>4</w:t>
            </w:r>
          </w:p>
        </w:tc>
        <w:tc>
          <w:tcPr>
            <w:tcW w:w="484" w:type="pct"/>
          </w:tcPr>
          <w:p w14:paraId="10A20B61" w14:textId="77777777" w:rsidR="00620270" w:rsidRPr="006E1713" w:rsidRDefault="00620270" w:rsidP="008913BE">
            <w:pPr>
              <w:jc w:val="center"/>
            </w:pPr>
            <w:r w:rsidRPr="006E1713">
              <w:t>5</w:t>
            </w:r>
          </w:p>
        </w:tc>
        <w:tc>
          <w:tcPr>
            <w:tcW w:w="579" w:type="pct"/>
          </w:tcPr>
          <w:p w14:paraId="339B3E7D" w14:textId="77777777" w:rsidR="00620270" w:rsidRPr="006E1713" w:rsidRDefault="00620270" w:rsidP="008913BE">
            <w:pPr>
              <w:jc w:val="center"/>
            </w:pPr>
            <w:r w:rsidRPr="006E1713">
              <w:t>6</w:t>
            </w:r>
          </w:p>
        </w:tc>
        <w:tc>
          <w:tcPr>
            <w:tcW w:w="1260" w:type="pct"/>
          </w:tcPr>
          <w:p w14:paraId="65B9085E" w14:textId="77777777" w:rsidR="00620270" w:rsidRPr="006E1713" w:rsidRDefault="00620270" w:rsidP="008913BE">
            <w:pPr>
              <w:jc w:val="center"/>
            </w:pPr>
            <w:r w:rsidRPr="006E1713">
              <w:t>7</w:t>
            </w:r>
          </w:p>
        </w:tc>
        <w:tc>
          <w:tcPr>
            <w:tcW w:w="871" w:type="pct"/>
          </w:tcPr>
          <w:p w14:paraId="0682D884" w14:textId="77777777" w:rsidR="00620270" w:rsidRPr="006E1713" w:rsidRDefault="00620270" w:rsidP="008913BE">
            <w:pPr>
              <w:jc w:val="center"/>
            </w:pPr>
            <w:r w:rsidRPr="006E1713">
              <w:t>8</w:t>
            </w:r>
          </w:p>
        </w:tc>
      </w:tr>
      <w:tr w:rsidR="00A81C9D" w:rsidRPr="006E1713" w14:paraId="265F18CA" w14:textId="77777777" w:rsidTr="005E1CC4">
        <w:trPr>
          <w:trHeight w:val="394"/>
        </w:trPr>
        <w:tc>
          <w:tcPr>
            <w:tcW w:w="156" w:type="pct"/>
          </w:tcPr>
          <w:p w14:paraId="26B5D0C1" w14:textId="77777777" w:rsidR="005355B9" w:rsidRPr="006E1713" w:rsidRDefault="00F224FC" w:rsidP="00A70566">
            <w:r w:rsidRPr="006E1713">
              <w:t>1</w:t>
            </w:r>
            <w:r w:rsidR="00A67119" w:rsidRPr="006E1713">
              <w:t>.</w:t>
            </w:r>
          </w:p>
        </w:tc>
        <w:tc>
          <w:tcPr>
            <w:tcW w:w="656" w:type="pct"/>
          </w:tcPr>
          <w:p w14:paraId="28164CF6" w14:textId="77777777" w:rsidR="005355B9" w:rsidRPr="006E1713" w:rsidRDefault="005355B9" w:rsidP="005355B9">
            <w:pPr>
              <w:rPr>
                <w:rFonts w:eastAsia="Calibri"/>
              </w:rPr>
            </w:pPr>
            <w:r w:rsidRPr="006E1713">
              <w:rPr>
                <w:rFonts w:eastAsia="Calibri"/>
              </w:rPr>
              <w:t>выполнение муниципального задания на оказание муниципальных услуг и выполнение работ муниципальными организация</w:t>
            </w:r>
            <w:r w:rsidRPr="006E1713">
              <w:rPr>
                <w:rFonts w:eastAsia="Calibri"/>
              </w:rPr>
              <w:lastRenderedPageBreak/>
              <w:t xml:space="preserve">ми </w:t>
            </w:r>
            <w:r w:rsidR="00A6718C" w:rsidRPr="006E1713">
              <w:rPr>
                <w:rFonts w:eastAsia="Calibri"/>
              </w:rPr>
              <w:t>округа</w:t>
            </w:r>
            <w:r w:rsidRPr="006E1713">
              <w:rPr>
                <w:rFonts w:eastAsia="Calibri"/>
              </w:rPr>
              <w:t xml:space="preserve"> в сфере образования</w:t>
            </w:r>
          </w:p>
        </w:tc>
        <w:tc>
          <w:tcPr>
            <w:tcW w:w="337" w:type="pct"/>
          </w:tcPr>
          <w:p w14:paraId="7A9352D4" w14:textId="77777777" w:rsidR="005355B9" w:rsidRPr="006E1713" w:rsidRDefault="005355B9" w:rsidP="005355B9">
            <w:r w:rsidRPr="006E1713">
              <w:lastRenderedPageBreak/>
              <w:t>процент</w:t>
            </w:r>
          </w:p>
        </w:tc>
        <w:tc>
          <w:tcPr>
            <w:tcW w:w="656" w:type="pct"/>
          </w:tcPr>
          <w:p w14:paraId="00DD8A94" w14:textId="77777777" w:rsidR="005355B9" w:rsidRPr="006E1713" w:rsidRDefault="00F224FC" w:rsidP="00F224FC">
            <w:r w:rsidRPr="006E1713">
              <w:rPr>
                <w:rFonts w:eastAsia="Calibri"/>
              </w:rPr>
              <w:t>выполнение муниципального задания на оказание муниципальных услуг и выполнение работ муниципальными организация</w:t>
            </w:r>
            <w:r w:rsidRPr="006E1713">
              <w:rPr>
                <w:rFonts w:eastAsia="Calibri"/>
              </w:rPr>
              <w:lastRenderedPageBreak/>
              <w:t xml:space="preserve">ми </w:t>
            </w:r>
            <w:r w:rsidR="00A6718C" w:rsidRPr="006E1713">
              <w:rPr>
                <w:rFonts w:eastAsia="Calibri"/>
              </w:rPr>
              <w:t>округа</w:t>
            </w:r>
            <w:r w:rsidRPr="006E1713">
              <w:rPr>
                <w:rFonts w:eastAsia="Calibri"/>
              </w:rPr>
              <w:t xml:space="preserve"> в сфере образования</w:t>
            </w:r>
          </w:p>
        </w:tc>
        <w:tc>
          <w:tcPr>
            <w:tcW w:w="484" w:type="pct"/>
          </w:tcPr>
          <w:p w14:paraId="4E19F11C" w14:textId="77777777" w:rsidR="005355B9" w:rsidRPr="006E1713" w:rsidRDefault="005355B9" w:rsidP="005355B9">
            <w:r w:rsidRPr="006E1713">
              <w:lastRenderedPageBreak/>
              <w:t>1 раз в год, показатель на дату</w:t>
            </w:r>
          </w:p>
        </w:tc>
        <w:tc>
          <w:tcPr>
            <w:tcW w:w="579" w:type="pct"/>
          </w:tcPr>
          <w:p w14:paraId="5443927E" w14:textId="77777777" w:rsidR="005355B9" w:rsidRPr="006E1713" w:rsidRDefault="005355B9" w:rsidP="005355B9"/>
          <w:p w14:paraId="3F57D07A" w14:textId="77777777" w:rsidR="005355B9" w:rsidRPr="006E1713" w:rsidRDefault="005355B9" w:rsidP="005355B9">
            <w:proofErr w:type="spellStart"/>
            <w:r w:rsidRPr="006E1713">
              <w:t>Vгз</w:t>
            </w:r>
            <w:proofErr w:type="spellEnd"/>
            <w:r w:rsidRPr="006E1713">
              <w:t xml:space="preserve"> = </w:t>
            </w:r>
            <w:proofErr w:type="spellStart"/>
            <w:r w:rsidRPr="006E1713">
              <w:t>Кф</w:t>
            </w:r>
            <w:proofErr w:type="spellEnd"/>
            <w:r w:rsidRPr="006E1713">
              <w:t>/</w:t>
            </w:r>
            <w:proofErr w:type="spellStart"/>
            <w:r w:rsidRPr="006E1713">
              <w:t>Кп</w:t>
            </w:r>
            <w:proofErr w:type="spellEnd"/>
            <w:r w:rsidRPr="006E1713">
              <w:t xml:space="preserve"> х100</w:t>
            </w:r>
          </w:p>
        </w:tc>
        <w:tc>
          <w:tcPr>
            <w:tcW w:w="1260" w:type="pct"/>
          </w:tcPr>
          <w:p w14:paraId="26E5B6F5" w14:textId="77777777" w:rsidR="007D534A" w:rsidRPr="006E1713" w:rsidRDefault="007D534A" w:rsidP="005355B9">
            <w:proofErr w:type="spellStart"/>
            <w:r w:rsidRPr="006E1713">
              <w:t>Vгз</w:t>
            </w:r>
            <w:proofErr w:type="spellEnd"/>
            <w:r w:rsidRPr="006E1713">
              <w:t xml:space="preserve"> - </w:t>
            </w:r>
            <w:r w:rsidRPr="006E1713">
              <w:rPr>
                <w:rFonts w:eastAsia="Calibri"/>
              </w:rPr>
              <w:t xml:space="preserve">выполнение муниципального задания на оказание муниципальных услуг и выполнение работ муниципальными организациями </w:t>
            </w:r>
            <w:r w:rsidR="006C3E01" w:rsidRPr="006E1713">
              <w:rPr>
                <w:rFonts w:eastAsia="Calibri"/>
              </w:rPr>
              <w:t>округа</w:t>
            </w:r>
            <w:r w:rsidRPr="006E1713">
              <w:rPr>
                <w:rFonts w:eastAsia="Calibri"/>
              </w:rPr>
              <w:t xml:space="preserve"> в сфере образования</w:t>
            </w:r>
            <w:r w:rsidR="00C27CCB" w:rsidRPr="006E1713">
              <w:rPr>
                <w:rFonts w:eastAsia="Calibri"/>
              </w:rPr>
              <w:t>;</w:t>
            </w:r>
          </w:p>
          <w:p w14:paraId="55A8984A" w14:textId="77777777" w:rsidR="005355B9" w:rsidRPr="006E1713" w:rsidRDefault="005355B9" w:rsidP="005355B9">
            <w:proofErr w:type="spellStart"/>
            <w:r w:rsidRPr="006E1713">
              <w:t>Кф</w:t>
            </w:r>
            <w:proofErr w:type="spellEnd"/>
            <w:r w:rsidRPr="006E1713">
              <w:t xml:space="preserve"> - фактическое исполнение муниципального задания на оказание муниципальных услуг и выполнение работ </w:t>
            </w:r>
            <w:r w:rsidRPr="006E1713">
              <w:lastRenderedPageBreak/>
              <w:t xml:space="preserve">муниципальными организациями </w:t>
            </w:r>
            <w:r w:rsidR="006C3E01" w:rsidRPr="006E1713">
              <w:t>округа</w:t>
            </w:r>
            <w:r w:rsidRPr="006E1713">
              <w:t xml:space="preserve"> в сфере образования (ед.);</w:t>
            </w:r>
          </w:p>
          <w:p w14:paraId="3FE72D11" w14:textId="77777777" w:rsidR="005355B9" w:rsidRPr="006E1713" w:rsidRDefault="005355B9" w:rsidP="00B37987">
            <w:proofErr w:type="spellStart"/>
            <w:r w:rsidRPr="006E1713">
              <w:t>Кn</w:t>
            </w:r>
            <w:proofErr w:type="spellEnd"/>
            <w:r w:rsidRPr="006E1713">
              <w:t xml:space="preserve"> - утвержденное муниципальное задание на оказание муниципальных услуг и выполнение ра</w:t>
            </w:r>
            <w:r w:rsidR="00F224FC" w:rsidRPr="006E1713">
              <w:t>бот муниципальными</w:t>
            </w:r>
            <w:r w:rsidRPr="006E1713">
              <w:t xml:space="preserve"> организациями</w:t>
            </w:r>
          </w:p>
        </w:tc>
        <w:tc>
          <w:tcPr>
            <w:tcW w:w="871" w:type="pct"/>
          </w:tcPr>
          <w:p w14:paraId="22B8CB61" w14:textId="77777777" w:rsidR="005355B9" w:rsidRPr="006E1713" w:rsidRDefault="00F224FC" w:rsidP="001D6235">
            <w:r w:rsidRPr="006E1713">
              <w:lastRenderedPageBreak/>
              <w:t>отчет руководител</w:t>
            </w:r>
            <w:r w:rsidR="002D231C" w:rsidRPr="006E1713">
              <w:t>ей образовательных учреждений</w:t>
            </w:r>
          </w:p>
        </w:tc>
      </w:tr>
      <w:tr w:rsidR="00A81C9D" w:rsidRPr="006E1713" w14:paraId="4C63BEA7" w14:textId="77777777">
        <w:tc>
          <w:tcPr>
            <w:tcW w:w="156" w:type="pct"/>
          </w:tcPr>
          <w:p w14:paraId="2946BAFA" w14:textId="77777777" w:rsidR="00BC529F" w:rsidRPr="006E1713" w:rsidRDefault="00BC529F" w:rsidP="00A70566">
            <w:r w:rsidRPr="006E1713">
              <w:t>2</w:t>
            </w:r>
            <w:r w:rsidR="00A67119" w:rsidRPr="006E1713">
              <w:t>.</w:t>
            </w:r>
          </w:p>
        </w:tc>
        <w:tc>
          <w:tcPr>
            <w:tcW w:w="656" w:type="pct"/>
          </w:tcPr>
          <w:p w14:paraId="197FC823" w14:textId="77777777" w:rsidR="00BC529F" w:rsidRPr="006E1713" w:rsidRDefault="00A67119" w:rsidP="00A67119">
            <w:r w:rsidRPr="006E1713">
              <w:t xml:space="preserve">выполнение планов работы Управления образования </w:t>
            </w:r>
          </w:p>
        </w:tc>
        <w:tc>
          <w:tcPr>
            <w:tcW w:w="337" w:type="pct"/>
          </w:tcPr>
          <w:p w14:paraId="562DACD9" w14:textId="77777777" w:rsidR="00BC529F" w:rsidRPr="006E1713" w:rsidRDefault="00A67119" w:rsidP="00351907">
            <w:pPr>
              <w:rPr>
                <w:rFonts w:eastAsia="Calibri"/>
              </w:rPr>
            </w:pPr>
            <w:r w:rsidRPr="006E1713">
              <w:rPr>
                <w:rFonts w:eastAsia="Calibri"/>
              </w:rPr>
              <w:t>процент</w:t>
            </w:r>
          </w:p>
        </w:tc>
        <w:tc>
          <w:tcPr>
            <w:tcW w:w="656" w:type="pct"/>
          </w:tcPr>
          <w:p w14:paraId="314CDB46" w14:textId="77777777" w:rsidR="00BC529F" w:rsidRPr="006E1713" w:rsidRDefault="00A67119" w:rsidP="00351907">
            <w:r w:rsidRPr="006E1713">
              <w:t xml:space="preserve">отношение количества выполненных мероприятий, включенных в планы работы </w:t>
            </w:r>
            <w:r w:rsidR="003762F0" w:rsidRPr="006E1713">
              <w:t>Управления образования</w:t>
            </w:r>
            <w:r w:rsidRPr="006E1713">
              <w:t xml:space="preserve">, к общему количеству мероприятий, включенных в планы работы </w:t>
            </w:r>
            <w:r w:rsidR="003762F0" w:rsidRPr="006E1713">
              <w:t xml:space="preserve">Управления образования </w:t>
            </w:r>
            <w:r w:rsidRPr="006E1713">
              <w:t>Администрации</w:t>
            </w:r>
          </w:p>
        </w:tc>
        <w:tc>
          <w:tcPr>
            <w:tcW w:w="484" w:type="pct"/>
          </w:tcPr>
          <w:p w14:paraId="6C84C91F" w14:textId="77777777" w:rsidR="00F065D7" w:rsidRPr="006E1713" w:rsidRDefault="00F065D7" w:rsidP="00F065D7">
            <w:r w:rsidRPr="006E1713">
              <w:t>1 раз в год, показатель на дату</w:t>
            </w:r>
          </w:p>
          <w:p w14:paraId="3D24890C" w14:textId="77777777" w:rsidR="00BC529F" w:rsidRPr="006E1713" w:rsidRDefault="00BC529F" w:rsidP="00351907"/>
        </w:tc>
        <w:tc>
          <w:tcPr>
            <w:tcW w:w="579" w:type="pct"/>
          </w:tcPr>
          <w:p w14:paraId="3DAA62A8" w14:textId="77777777" w:rsidR="00A67119" w:rsidRPr="006E1713" w:rsidRDefault="002621FE" w:rsidP="00351907">
            <w:pPr>
              <w:rPr>
                <w:sz w:val="22"/>
                <w:szCs w:val="22"/>
              </w:rPr>
            </w:pPr>
            <w:proofErr w:type="spellStart"/>
            <w:r w:rsidRPr="006E1713">
              <w:t>Дв</w:t>
            </w:r>
            <w:proofErr w:type="spellEnd"/>
            <w:r w:rsidRPr="006E1713">
              <w:t xml:space="preserve"> = </w:t>
            </w:r>
            <w:proofErr w:type="spellStart"/>
            <w:r w:rsidRPr="006E1713">
              <w:t>Мв</w:t>
            </w:r>
            <w:proofErr w:type="spellEnd"/>
            <w:r w:rsidRPr="006E1713">
              <w:t>/</w:t>
            </w:r>
            <w:proofErr w:type="spellStart"/>
            <w:r w:rsidRPr="006E1713">
              <w:t>Мп</w:t>
            </w:r>
            <w:proofErr w:type="spellEnd"/>
            <w:r w:rsidRPr="006E1713">
              <w:t xml:space="preserve"> х100</w:t>
            </w:r>
          </w:p>
          <w:p w14:paraId="4C97A3F1" w14:textId="77777777" w:rsidR="00A67119" w:rsidRPr="006E1713" w:rsidRDefault="00A67119" w:rsidP="00351907">
            <w:pPr>
              <w:rPr>
                <w:sz w:val="22"/>
                <w:szCs w:val="22"/>
              </w:rPr>
            </w:pPr>
          </w:p>
          <w:p w14:paraId="70793761" w14:textId="77777777" w:rsidR="00A67119" w:rsidRPr="006E1713" w:rsidRDefault="00A67119" w:rsidP="00351907">
            <w:pPr>
              <w:rPr>
                <w:sz w:val="22"/>
                <w:szCs w:val="22"/>
              </w:rPr>
            </w:pPr>
          </w:p>
        </w:tc>
        <w:tc>
          <w:tcPr>
            <w:tcW w:w="1260" w:type="pct"/>
          </w:tcPr>
          <w:p w14:paraId="754E747A" w14:textId="77777777" w:rsidR="00A67119" w:rsidRPr="006E1713" w:rsidRDefault="00A67119" w:rsidP="00F065D7">
            <w:pPr>
              <w:pStyle w:val="ConsPlusNormal"/>
              <w:jc w:val="both"/>
              <w:rPr>
                <w:rFonts w:ascii="Times New Roman" w:hAnsi="Times New Roman" w:cs="Times New Roman"/>
                <w:b/>
                <w:sz w:val="28"/>
                <w:szCs w:val="28"/>
              </w:rPr>
            </w:pPr>
            <w:proofErr w:type="spellStart"/>
            <w:r w:rsidRPr="006E1713">
              <w:rPr>
                <w:rFonts w:ascii="Times New Roman" w:hAnsi="Times New Roman" w:cs="Times New Roman"/>
                <w:sz w:val="28"/>
                <w:szCs w:val="28"/>
              </w:rPr>
              <w:t>Дв</w:t>
            </w:r>
            <w:proofErr w:type="spellEnd"/>
            <w:r w:rsidRPr="006E1713">
              <w:rPr>
                <w:rFonts w:ascii="Times New Roman" w:hAnsi="Times New Roman" w:cs="Times New Roman"/>
                <w:sz w:val="28"/>
                <w:szCs w:val="28"/>
              </w:rPr>
              <w:t xml:space="preserve"> – выполнение планов работы </w:t>
            </w:r>
            <w:r w:rsidR="00F065D7" w:rsidRPr="006E1713">
              <w:rPr>
                <w:rFonts w:ascii="Times New Roman" w:hAnsi="Times New Roman" w:cs="Times New Roman"/>
                <w:sz w:val="28"/>
                <w:szCs w:val="28"/>
              </w:rPr>
              <w:t xml:space="preserve">Управления </w:t>
            </w:r>
            <w:proofErr w:type="gramStart"/>
            <w:r w:rsidR="00F065D7" w:rsidRPr="006E1713">
              <w:rPr>
                <w:rFonts w:ascii="Times New Roman" w:hAnsi="Times New Roman" w:cs="Times New Roman"/>
                <w:sz w:val="28"/>
                <w:szCs w:val="28"/>
              </w:rPr>
              <w:t xml:space="preserve">образования </w:t>
            </w:r>
            <w:r w:rsidRPr="006E1713">
              <w:rPr>
                <w:rFonts w:ascii="Times New Roman" w:hAnsi="Times New Roman" w:cs="Times New Roman"/>
                <w:sz w:val="28"/>
                <w:szCs w:val="28"/>
              </w:rPr>
              <w:t xml:space="preserve"> </w:t>
            </w:r>
            <w:r w:rsidR="00661CA5" w:rsidRPr="006E1713">
              <w:rPr>
                <w:rFonts w:ascii="Times New Roman" w:hAnsi="Times New Roman" w:cs="Times New Roman"/>
                <w:sz w:val="28"/>
                <w:szCs w:val="28"/>
              </w:rPr>
              <w:t>(</w:t>
            </w:r>
            <w:proofErr w:type="gramEnd"/>
            <w:r w:rsidRPr="006E1713">
              <w:rPr>
                <w:rFonts w:ascii="Times New Roman" w:hAnsi="Times New Roman" w:cs="Times New Roman"/>
                <w:sz w:val="28"/>
                <w:szCs w:val="28"/>
              </w:rPr>
              <w:t>%</w:t>
            </w:r>
            <w:r w:rsidR="00661CA5" w:rsidRPr="006E1713">
              <w:rPr>
                <w:rFonts w:ascii="Times New Roman" w:hAnsi="Times New Roman" w:cs="Times New Roman"/>
                <w:sz w:val="28"/>
                <w:szCs w:val="28"/>
              </w:rPr>
              <w:t>)</w:t>
            </w:r>
            <w:r w:rsidRPr="006E1713">
              <w:rPr>
                <w:rFonts w:ascii="Times New Roman" w:hAnsi="Times New Roman" w:cs="Times New Roman"/>
                <w:sz w:val="28"/>
                <w:szCs w:val="28"/>
              </w:rPr>
              <w:t>;</w:t>
            </w:r>
          </w:p>
          <w:p w14:paraId="5DD7706B" w14:textId="77777777" w:rsidR="00A67119" w:rsidRPr="006E1713" w:rsidRDefault="00A67119" w:rsidP="00F065D7">
            <w:pPr>
              <w:pStyle w:val="ConsPlusNormal"/>
              <w:jc w:val="both"/>
              <w:rPr>
                <w:rFonts w:ascii="Times New Roman" w:hAnsi="Times New Roman" w:cs="Times New Roman"/>
                <w:b/>
                <w:sz w:val="28"/>
                <w:szCs w:val="28"/>
              </w:rPr>
            </w:pPr>
            <w:proofErr w:type="spellStart"/>
            <w:r w:rsidRPr="006E1713">
              <w:rPr>
                <w:rFonts w:ascii="Times New Roman" w:hAnsi="Times New Roman" w:cs="Times New Roman"/>
                <w:sz w:val="28"/>
                <w:szCs w:val="28"/>
              </w:rPr>
              <w:t>Мв</w:t>
            </w:r>
            <w:proofErr w:type="spellEnd"/>
            <w:r w:rsidRPr="006E1713">
              <w:rPr>
                <w:rFonts w:ascii="Times New Roman" w:hAnsi="Times New Roman" w:cs="Times New Roman"/>
                <w:sz w:val="28"/>
                <w:szCs w:val="28"/>
              </w:rPr>
              <w:t xml:space="preserve"> – количество выполненных мероприятий, включенных в планы работы </w:t>
            </w:r>
            <w:r w:rsidR="002621FE" w:rsidRPr="006E1713">
              <w:rPr>
                <w:rFonts w:ascii="Times New Roman" w:hAnsi="Times New Roman" w:cs="Times New Roman"/>
                <w:sz w:val="28"/>
                <w:szCs w:val="28"/>
              </w:rPr>
              <w:t>Управления образования</w:t>
            </w:r>
            <w:r w:rsidRPr="006E1713">
              <w:rPr>
                <w:rFonts w:ascii="Times New Roman" w:hAnsi="Times New Roman" w:cs="Times New Roman"/>
                <w:sz w:val="28"/>
                <w:szCs w:val="28"/>
              </w:rPr>
              <w:t>, единиц;</w:t>
            </w:r>
          </w:p>
          <w:p w14:paraId="2D009BB4" w14:textId="77777777" w:rsidR="00BC529F" w:rsidRPr="006E1713" w:rsidRDefault="00A67119" w:rsidP="00B37987">
            <w:pPr>
              <w:pStyle w:val="ConsPlusNormal"/>
              <w:jc w:val="both"/>
            </w:pPr>
            <w:proofErr w:type="spellStart"/>
            <w:r w:rsidRPr="006E1713">
              <w:rPr>
                <w:rFonts w:ascii="Times New Roman" w:hAnsi="Times New Roman" w:cs="Times New Roman"/>
                <w:sz w:val="28"/>
                <w:szCs w:val="28"/>
              </w:rPr>
              <w:t>Мп</w:t>
            </w:r>
            <w:proofErr w:type="spellEnd"/>
            <w:r w:rsidRPr="006E1713">
              <w:rPr>
                <w:rFonts w:ascii="Times New Roman" w:hAnsi="Times New Roman" w:cs="Times New Roman"/>
                <w:sz w:val="28"/>
                <w:szCs w:val="28"/>
              </w:rPr>
              <w:t xml:space="preserve"> – общее количество мероприятий, включенных в планы работы </w:t>
            </w:r>
            <w:r w:rsidR="002621FE" w:rsidRPr="006E1713">
              <w:rPr>
                <w:rFonts w:ascii="Times New Roman" w:hAnsi="Times New Roman" w:cs="Times New Roman"/>
                <w:sz w:val="28"/>
                <w:szCs w:val="28"/>
              </w:rPr>
              <w:t>Управления образования</w:t>
            </w:r>
            <w:proofErr w:type="gramStart"/>
            <w:r w:rsidR="002621FE" w:rsidRPr="006E1713">
              <w:rPr>
                <w:rFonts w:ascii="Times New Roman" w:hAnsi="Times New Roman" w:cs="Times New Roman"/>
                <w:sz w:val="28"/>
                <w:szCs w:val="28"/>
              </w:rPr>
              <w:t xml:space="preserve">  </w:t>
            </w:r>
            <w:r w:rsidR="00661CA5" w:rsidRPr="006E1713">
              <w:rPr>
                <w:rFonts w:ascii="Times New Roman" w:hAnsi="Times New Roman" w:cs="Times New Roman"/>
                <w:sz w:val="28"/>
                <w:szCs w:val="28"/>
              </w:rPr>
              <w:t xml:space="preserve"> (</w:t>
            </w:r>
            <w:proofErr w:type="gramEnd"/>
            <w:r w:rsidRPr="006E1713">
              <w:rPr>
                <w:rFonts w:ascii="Times New Roman" w:hAnsi="Times New Roman" w:cs="Times New Roman"/>
                <w:sz w:val="28"/>
                <w:szCs w:val="28"/>
              </w:rPr>
              <w:t>единиц</w:t>
            </w:r>
            <w:r w:rsidR="00661CA5" w:rsidRPr="006E1713">
              <w:rPr>
                <w:rFonts w:ascii="Times New Roman" w:hAnsi="Times New Roman" w:cs="Times New Roman"/>
                <w:sz w:val="28"/>
                <w:szCs w:val="28"/>
              </w:rPr>
              <w:t>)</w:t>
            </w:r>
            <w:r w:rsidRPr="006E1713">
              <w:rPr>
                <w:rFonts w:ascii="Times New Roman" w:hAnsi="Times New Roman" w:cs="Times New Roman"/>
                <w:sz w:val="28"/>
                <w:szCs w:val="28"/>
              </w:rPr>
              <w:t>.</w:t>
            </w:r>
          </w:p>
        </w:tc>
        <w:tc>
          <w:tcPr>
            <w:tcW w:w="871" w:type="pct"/>
          </w:tcPr>
          <w:p w14:paraId="0B621246" w14:textId="77777777" w:rsidR="00BC529F" w:rsidRPr="006E1713" w:rsidRDefault="00A67119" w:rsidP="002621FE">
            <w:pPr>
              <w:pStyle w:val="ConsPlusNormal"/>
              <w:jc w:val="both"/>
              <w:rPr>
                <w:rFonts w:ascii="Times New Roman" w:hAnsi="Times New Roman" w:cs="Times New Roman"/>
                <w:b/>
                <w:sz w:val="28"/>
                <w:szCs w:val="28"/>
              </w:rPr>
            </w:pPr>
            <w:r w:rsidRPr="006E1713">
              <w:rPr>
                <w:rFonts w:ascii="Times New Roman" w:hAnsi="Times New Roman" w:cs="Times New Roman"/>
                <w:sz w:val="28"/>
                <w:szCs w:val="28"/>
              </w:rPr>
              <w:t xml:space="preserve">планы работы </w:t>
            </w:r>
            <w:r w:rsidR="00F065D7" w:rsidRPr="006E1713">
              <w:rPr>
                <w:rFonts w:ascii="Times New Roman" w:hAnsi="Times New Roman" w:cs="Times New Roman"/>
                <w:sz w:val="28"/>
                <w:szCs w:val="28"/>
              </w:rPr>
              <w:t xml:space="preserve">Управления образования </w:t>
            </w:r>
          </w:p>
        </w:tc>
      </w:tr>
      <w:tr w:rsidR="00A81C9D" w:rsidRPr="006E1713" w14:paraId="7C3231BC" w14:textId="77777777">
        <w:tc>
          <w:tcPr>
            <w:tcW w:w="156" w:type="pct"/>
          </w:tcPr>
          <w:p w14:paraId="2995E17D" w14:textId="77777777" w:rsidR="00B54327" w:rsidRPr="006E1713" w:rsidRDefault="00A67119" w:rsidP="00A70566">
            <w:r w:rsidRPr="006E1713">
              <w:t>3.</w:t>
            </w:r>
          </w:p>
        </w:tc>
        <w:tc>
          <w:tcPr>
            <w:tcW w:w="656" w:type="pct"/>
          </w:tcPr>
          <w:p w14:paraId="75F8438F" w14:textId="77777777" w:rsidR="00B54327" w:rsidRPr="006E1713" w:rsidRDefault="00B54327" w:rsidP="00472B5D">
            <w:r w:rsidRPr="006E1713">
              <w:t>удельный рас</w:t>
            </w:r>
            <w:r w:rsidRPr="006E1713">
              <w:lastRenderedPageBreak/>
              <w:t xml:space="preserve">ход электрической энергии на снабжение муниципальных </w:t>
            </w:r>
            <w:proofErr w:type="gramStart"/>
            <w:r w:rsidRPr="006E1713">
              <w:t>организаций  в</w:t>
            </w:r>
            <w:proofErr w:type="gramEnd"/>
            <w:r w:rsidRPr="006E1713">
              <w:t xml:space="preserve"> сфере образования (в расчете на 1 кв. м общей площади)</w:t>
            </w:r>
          </w:p>
        </w:tc>
        <w:tc>
          <w:tcPr>
            <w:tcW w:w="337" w:type="pct"/>
          </w:tcPr>
          <w:p w14:paraId="5044CC45" w14:textId="77777777" w:rsidR="00B54327" w:rsidRPr="006E1713" w:rsidRDefault="00B54327" w:rsidP="00472B5D">
            <w:pPr>
              <w:rPr>
                <w:rFonts w:eastAsia="Calibri"/>
              </w:rPr>
            </w:pPr>
            <w:r w:rsidRPr="006E1713">
              <w:rPr>
                <w:rFonts w:eastAsia="Calibri"/>
              </w:rPr>
              <w:lastRenderedPageBreak/>
              <w:t>кВтч/к</w:t>
            </w:r>
            <w:r w:rsidRPr="006E1713">
              <w:rPr>
                <w:rFonts w:eastAsia="Calibri"/>
              </w:rPr>
              <w:lastRenderedPageBreak/>
              <w:t>в. м</w:t>
            </w:r>
          </w:p>
        </w:tc>
        <w:tc>
          <w:tcPr>
            <w:tcW w:w="656" w:type="pct"/>
          </w:tcPr>
          <w:p w14:paraId="7A5D4EB3" w14:textId="77777777" w:rsidR="00B54327" w:rsidRPr="006E1713" w:rsidRDefault="00B54327" w:rsidP="00472B5D">
            <w:r w:rsidRPr="006E1713">
              <w:lastRenderedPageBreak/>
              <w:t xml:space="preserve">показатель </w:t>
            </w:r>
            <w:r w:rsidRPr="006E1713">
              <w:lastRenderedPageBreak/>
              <w:t>характеризует общий объем потребления электроэнергии муниципальными организациями в сфере образования на единицу площади</w:t>
            </w:r>
          </w:p>
          <w:p w14:paraId="68A12ED9" w14:textId="77777777" w:rsidR="00B54327" w:rsidRPr="006E1713" w:rsidRDefault="00B54327" w:rsidP="00472B5D"/>
        </w:tc>
        <w:tc>
          <w:tcPr>
            <w:tcW w:w="484" w:type="pct"/>
          </w:tcPr>
          <w:p w14:paraId="0A8F248F" w14:textId="77777777" w:rsidR="00B54327" w:rsidRPr="006E1713" w:rsidRDefault="00B54327" w:rsidP="00472B5D">
            <w:r w:rsidRPr="006E1713">
              <w:lastRenderedPageBreak/>
              <w:t xml:space="preserve">1 раз в </w:t>
            </w:r>
            <w:r w:rsidRPr="006E1713">
              <w:lastRenderedPageBreak/>
              <w:t>год, показатель за год</w:t>
            </w:r>
          </w:p>
          <w:p w14:paraId="307A40BE" w14:textId="77777777" w:rsidR="00B54327" w:rsidRPr="006E1713" w:rsidRDefault="00B54327" w:rsidP="00472B5D"/>
        </w:tc>
        <w:tc>
          <w:tcPr>
            <w:tcW w:w="579" w:type="pct"/>
          </w:tcPr>
          <w:p w14:paraId="5D1274BD" w14:textId="77777777" w:rsidR="00B54327" w:rsidRPr="006E1713" w:rsidRDefault="00B54327" w:rsidP="00472B5D"/>
          <w:p w14:paraId="28156DF3" w14:textId="77777777" w:rsidR="00B54327" w:rsidRPr="006E1713" w:rsidRDefault="00B54327" w:rsidP="00472B5D">
            <w:proofErr w:type="spellStart"/>
            <w:r w:rsidRPr="006E1713">
              <w:lastRenderedPageBreak/>
              <w:t>Vэлектр</w:t>
            </w:r>
            <w:proofErr w:type="spellEnd"/>
            <w:r w:rsidRPr="006E1713">
              <w:t xml:space="preserve"> =Х/N</w:t>
            </w:r>
          </w:p>
        </w:tc>
        <w:tc>
          <w:tcPr>
            <w:tcW w:w="1260" w:type="pct"/>
          </w:tcPr>
          <w:p w14:paraId="5927BD58" w14:textId="77777777" w:rsidR="00C27CCB" w:rsidRPr="006E1713" w:rsidRDefault="00C27CCB" w:rsidP="00472B5D">
            <w:proofErr w:type="spellStart"/>
            <w:r w:rsidRPr="006E1713">
              <w:lastRenderedPageBreak/>
              <w:t>V</w:t>
            </w:r>
            <w:proofErr w:type="gramStart"/>
            <w:r w:rsidRPr="006E1713">
              <w:t>электр</w:t>
            </w:r>
            <w:proofErr w:type="spellEnd"/>
            <w:r w:rsidRPr="006E1713">
              <w:t xml:space="preserve">  -</w:t>
            </w:r>
            <w:proofErr w:type="gramEnd"/>
            <w:r w:rsidRPr="006E1713">
              <w:t xml:space="preserve"> показатель харак</w:t>
            </w:r>
            <w:r w:rsidRPr="006E1713">
              <w:lastRenderedPageBreak/>
              <w:t>теризует общий объем потребления электроэнергии муниципальными организациями в сфере образования на единицу площади;</w:t>
            </w:r>
          </w:p>
          <w:p w14:paraId="6497D067" w14:textId="77777777" w:rsidR="00B54327" w:rsidRPr="006E1713" w:rsidRDefault="00B54327" w:rsidP="00472B5D">
            <w:r w:rsidRPr="006E1713">
              <w:t xml:space="preserve">Х - объем потребления </w:t>
            </w:r>
            <w:proofErr w:type="gramStart"/>
            <w:r w:rsidRPr="006E1713">
              <w:t>электроэнергии  организациями</w:t>
            </w:r>
            <w:proofErr w:type="gramEnd"/>
            <w:r w:rsidRPr="006E1713">
              <w:t xml:space="preserve"> в сфере образования (кВтч);</w:t>
            </w:r>
          </w:p>
          <w:p w14:paraId="2F22EDCA" w14:textId="77777777" w:rsidR="00B54327" w:rsidRPr="006E1713" w:rsidRDefault="00B54327" w:rsidP="00472B5D">
            <w:r w:rsidRPr="006E1713">
              <w:t xml:space="preserve">N - общая площадь помещений </w:t>
            </w:r>
            <w:proofErr w:type="gramStart"/>
            <w:r w:rsidRPr="006E1713">
              <w:t>зданий  организаций</w:t>
            </w:r>
            <w:proofErr w:type="gramEnd"/>
            <w:r w:rsidRPr="006E1713">
              <w:t xml:space="preserve"> в сфере образования (кв. м)</w:t>
            </w:r>
          </w:p>
        </w:tc>
        <w:tc>
          <w:tcPr>
            <w:tcW w:w="871" w:type="pct"/>
          </w:tcPr>
          <w:p w14:paraId="6A092736" w14:textId="77777777" w:rsidR="00B54327" w:rsidRPr="006E1713" w:rsidRDefault="00B54327" w:rsidP="00472B5D">
            <w:r w:rsidRPr="006E1713">
              <w:lastRenderedPageBreak/>
              <w:t>отчет руководите</w:t>
            </w:r>
            <w:r w:rsidRPr="006E1713">
              <w:lastRenderedPageBreak/>
              <w:t>лей образовательных учреждений</w:t>
            </w:r>
          </w:p>
        </w:tc>
      </w:tr>
      <w:tr w:rsidR="00A81C9D" w:rsidRPr="006E1713" w14:paraId="3C0EA1D2" w14:textId="77777777">
        <w:tc>
          <w:tcPr>
            <w:tcW w:w="156" w:type="pct"/>
          </w:tcPr>
          <w:p w14:paraId="2CAAE173" w14:textId="77777777" w:rsidR="00B54327" w:rsidRPr="006E1713" w:rsidRDefault="00A67119" w:rsidP="00A70566">
            <w:r w:rsidRPr="006E1713">
              <w:lastRenderedPageBreak/>
              <w:t>4</w:t>
            </w:r>
            <w:r w:rsidR="00B54327" w:rsidRPr="006E1713">
              <w:t>.</w:t>
            </w:r>
          </w:p>
        </w:tc>
        <w:tc>
          <w:tcPr>
            <w:tcW w:w="656" w:type="pct"/>
          </w:tcPr>
          <w:p w14:paraId="3297BED6" w14:textId="77777777" w:rsidR="00B54327" w:rsidRPr="006E1713" w:rsidRDefault="00B54327" w:rsidP="00351907">
            <w:r w:rsidRPr="006E1713">
              <w:t xml:space="preserve">удельный расход тепловой энергии на снабжение муниципальных </w:t>
            </w:r>
            <w:proofErr w:type="gramStart"/>
            <w:r w:rsidRPr="006E1713">
              <w:t>организаций  в</w:t>
            </w:r>
            <w:proofErr w:type="gramEnd"/>
            <w:r w:rsidRPr="006E1713">
              <w:t xml:space="preserve"> сфере образования (в расчете на 1 кв. м общей площади)</w:t>
            </w:r>
          </w:p>
        </w:tc>
        <w:tc>
          <w:tcPr>
            <w:tcW w:w="337" w:type="pct"/>
          </w:tcPr>
          <w:p w14:paraId="0280EB37" w14:textId="77777777" w:rsidR="00B54327" w:rsidRPr="006E1713" w:rsidRDefault="00B54327" w:rsidP="00351907">
            <w:pPr>
              <w:rPr>
                <w:rFonts w:eastAsia="Calibri"/>
              </w:rPr>
            </w:pPr>
            <w:r w:rsidRPr="006E1713">
              <w:rPr>
                <w:rFonts w:eastAsia="Calibri"/>
              </w:rPr>
              <w:t>Гкал/кв. м</w:t>
            </w:r>
          </w:p>
        </w:tc>
        <w:tc>
          <w:tcPr>
            <w:tcW w:w="656" w:type="pct"/>
          </w:tcPr>
          <w:p w14:paraId="26CC5DCC" w14:textId="77777777" w:rsidR="00B54327" w:rsidRPr="006E1713" w:rsidRDefault="00B54327" w:rsidP="00351907">
            <w:r w:rsidRPr="006E1713">
              <w:t>показатель характеризует объем потребления тепловой муниципальными организациями в сфере образования на единицу площади</w:t>
            </w:r>
          </w:p>
          <w:p w14:paraId="09371329" w14:textId="77777777" w:rsidR="00B54327" w:rsidRPr="006E1713" w:rsidRDefault="00B54327" w:rsidP="00351907"/>
        </w:tc>
        <w:tc>
          <w:tcPr>
            <w:tcW w:w="484" w:type="pct"/>
          </w:tcPr>
          <w:p w14:paraId="20E6D148" w14:textId="77777777" w:rsidR="00B54327" w:rsidRPr="006E1713" w:rsidRDefault="00B54327" w:rsidP="00351907">
            <w:r w:rsidRPr="006E1713">
              <w:t>1 раз в год, показатель за год</w:t>
            </w:r>
          </w:p>
          <w:p w14:paraId="51F77246" w14:textId="77777777" w:rsidR="00B54327" w:rsidRPr="006E1713" w:rsidRDefault="00B54327" w:rsidP="00351907"/>
        </w:tc>
        <w:tc>
          <w:tcPr>
            <w:tcW w:w="579" w:type="pct"/>
          </w:tcPr>
          <w:p w14:paraId="1CE7CD56" w14:textId="77777777" w:rsidR="00B54327" w:rsidRPr="006E1713" w:rsidRDefault="00B54327" w:rsidP="00351907">
            <w:proofErr w:type="spellStart"/>
            <w:r w:rsidRPr="006E1713">
              <w:t>Vтепл</w:t>
            </w:r>
            <w:proofErr w:type="spellEnd"/>
            <w:r w:rsidRPr="006E1713">
              <w:t xml:space="preserve"> =Х/N</w:t>
            </w:r>
          </w:p>
        </w:tc>
        <w:tc>
          <w:tcPr>
            <w:tcW w:w="1260" w:type="pct"/>
          </w:tcPr>
          <w:p w14:paraId="03BD10EC" w14:textId="77777777" w:rsidR="00C27CCB" w:rsidRPr="006E1713" w:rsidRDefault="00C27CCB" w:rsidP="00351907">
            <w:proofErr w:type="spellStart"/>
            <w:r w:rsidRPr="006E1713">
              <w:t>Vтепл</w:t>
            </w:r>
            <w:proofErr w:type="spellEnd"/>
            <w:r w:rsidRPr="006E1713">
              <w:t xml:space="preserve"> </w:t>
            </w:r>
            <w:proofErr w:type="gramStart"/>
            <w:r w:rsidRPr="006E1713">
              <w:t>-  показатель</w:t>
            </w:r>
            <w:proofErr w:type="gramEnd"/>
            <w:r w:rsidRPr="006E1713">
              <w:t xml:space="preserve"> характеризует объем потребления тепловой муниципальными организациями в сфере образования на единицу площади;</w:t>
            </w:r>
          </w:p>
          <w:p w14:paraId="073ED573" w14:textId="77777777" w:rsidR="00B54327" w:rsidRPr="006E1713" w:rsidRDefault="00B54327" w:rsidP="00351907">
            <w:r w:rsidRPr="006E1713">
              <w:t xml:space="preserve">X - объем потребления тепловой </w:t>
            </w:r>
            <w:proofErr w:type="gramStart"/>
            <w:r w:rsidRPr="006E1713">
              <w:t>энергии  организаций</w:t>
            </w:r>
            <w:proofErr w:type="gramEnd"/>
            <w:r w:rsidRPr="006E1713">
              <w:t xml:space="preserve"> в сфере образования (Гкал);</w:t>
            </w:r>
          </w:p>
          <w:p w14:paraId="108F5A99" w14:textId="77777777" w:rsidR="00B54327" w:rsidRPr="006E1713" w:rsidRDefault="00B54327" w:rsidP="00351907">
            <w:r w:rsidRPr="006E1713">
              <w:t>N - общая площадь помещений зданий организаций в сфере образования (кв. м)</w:t>
            </w:r>
          </w:p>
        </w:tc>
        <w:tc>
          <w:tcPr>
            <w:tcW w:w="871" w:type="pct"/>
          </w:tcPr>
          <w:p w14:paraId="66934D70" w14:textId="77777777" w:rsidR="00B54327" w:rsidRPr="006E1713" w:rsidRDefault="00B54327" w:rsidP="00351907">
            <w:r w:rsidRPr="006E1713">
              <w:t>отчет руководителей образовательных учреждений</w:t>
            </w:r>
          </w:p>
        </w:tc>
      </w:tr>
      <w:tr w:rsidR="00A81C9D" w:rsidRPr="006E1713" w14:paraId="6DEAD14C" w14:textId="77777777">
        <w:tc>
          <w:tcPr>
            <w:tcW w:w="156" w:type="pct"/>
          </w:tcPr>
          <w:p w14:paraId="1862D0DB" w14:textId="77777777" w:rsidR="00B54327" w:rsidRPr="006E1713" w:rsidRDefault="00A67119" w:rsidP="00A70566">
            <w:r w:rsidRPr="006E1713">
              <w:t>5.</w:t>
            </w:r>
          </w:p>
        </w:tc>
        <w:tc>
          <w:tcPr>
            <w:tcW w:w="656" w:type="pct"/>
          </w:tcPr>
          <w:p w14:paraId="21F313B0" w14:textId="77777777" w:rsidR="00B54327" w:rsidRPr="006E1713" w:rsidRDefault="00B54327" w:rsidP="00A70566">
            <w:r w:rsidRPr="006E1713">
              <w:t xml:space="preserve">удельный расход холодной </w:t>
            </w:r>
            <w:proofErr w:type="gramStart"/>
            <w:r w:rsidRPr="006E1713">
              <w:t>воды  на</w:t>
            </w:r>
            <w:proofErr w:type="gramEnd"/>
            <w:r w:rsidRPr="006E1713">
              <w:t xml:space="preserve"> </w:t>
            </w:r>
            <w:r w:rsidRPr="006E1713">
              <w:lastRenderedPageBreak/>
              <w:t>снабжение муниципальных организаций  в сфере образования (в расчете на 1 человека</w:t>
            </w:r>
            <w:r w:rsidR="00806588" w:rsidRPr="006E1713">
              <w:t>)</w:t>
            </w:r>
          </w:p>
        </w:tc>
        <w:tc>
          <w:tcPr>
            <w:tcW w:w="337" w:type="pct"/>
          </w:tcPr>
          <w:p w14:paraId="05470E46" w14:textId="77777777" w:rsidR="00B54327" w:rsidRPr="006E1713" w:rsidRDefault="00B54327" w:rsidP="00A70566">
            <w:r w:rsidRPr="006E1713">
              <w:rPr>
                <w:rFonts w:eastAsia="Calibri"/>
              </w:rPr>
              <w:lastRenderedPageBreak/>
              <w:t>куб. м/чел</w:t>
            </w:r>
          </w:p>
        </w:tc>
        <w:tc>
          <w:tcPr>
            <w:tcW w:w="656" w:type="pct"/>
          </w:tcPr>
          <w:p w14:paraId="11FB43E9" w14:textId="77777777" w:rsidR="00B54327" w:rsidRPr="006E1713" w:rsidRDefault="00B54327" w:rsidP="00005DE1">
            <w:r w:rsidRPr="006E1713">
              <w:t>показатель характеризует объем потреб</w:t>
            </w:r>
            <w:r w:rsidRPr="006E1713">
              <w:lastRenderedPageBreak/>
              <w:t>ления холодной воды муниципальными организациями в сфере образования на одного человека</w:t>
            </w:r>
          </w:p>
        </w:tc>
        <w:tc>
          <w:tcPr>
            <w:tcW w:w="484" w:type="pct"/>
          </w:tcPr>
          <w:p w14:paraId="6F690920" w14:textId="77777777" w:rsidR="00B54327" w:rsidRPr="006E1713" w:rsidRDefault="00B54327" w:rsidP="00A70566">
            <w:r w:rsidRPr="006E1713">
              <w:lastRenderedPageBreak/>
              <w:t xml:space="preserve">1 раз в год, показатель за </w:t>
            </w:r>
            <w:r w:rsidRPr="006E1713">
              <w:lastRenderedPageBreak/>
              <w:t>год</w:t>
            </w:r>
          </w:p>
          <w:p w14:paraId="2B8FF568" w14:textId="77777777" w:rsidR="00B54327" w:rsidRPr="006E1713" w:rsidRDefault="00B54327" w:rsidP="00A70566"/>
        </w:tc>
        <w:tc>
          <w:tcPr>
            <w:tcW w:w="579" w:type="pct"/>
          </w:tcPr>
          <w:p w14:paraId="4CC65618" w14:textId="77777777" w:rsidR="00B54327" w:rsidRPr="006E1713" w:rsidRDefault="00B54327" w:rsidP="00A70566"/>
          <w:p w14:paraId="6FE1C336" w14:textId="77777777" w:rsidR="00B54327" w:rsidRPr="006E1713" w:rsidRDefault="00B54327" w:rsidP="00A70566">
            <w:proofErr w:type="spellStart"/>
            <w:r w:rsidRPr="006E1713">
              <w:t>Vхв</w:t>
            </w:r>
            <w:proofErr w:type="spellEnd"/>
            <w:r w:rsidRPr="006E1713">
              <w:t xml:space="preserve"> =Х/N</w:t>
            </w:r>
          </w:p>
        </w:tc>
        <w:tc>
          <w:tcPr>
            <w:tcW w:w="1260" w:type="pct"/>
          </w:tcPr>
          <w:p w14:paraId="430AEF6B" w14:textId="77777777" w:rsidR="00C27CCB" w:rsidRPr="006E1713" w:rsidRDefault="00C27CCB" w:rsidP="00A70566">
            <w:proofErr w:type="spellStart"/>
            <w:r w:rsidRPr="006E1713">
              <w:t>V</w:t>
            </w:r>
            <w:proofErr w:type="gramStart"/>
            <w:r w:rsidRPr="006E1713">
              <w:t>хв</w:t>
            </w:r>
            <w:proofErr w:type="spellEnd"/>
            <w:r w:rsidRPr="006E1713">
              <w:t xml:space="preserve">  -</w:t>
            </w:r>
            <w:proofErr w:type="gramEnd"/>
            <w:r w:rsidRPr="006E1713">
              <w:t xml:space="preserve"> показатель характеризует объем потребления холодной воды муниципаль</w:t>
            </w:r>
            <w:r w:rsidRPr="006E1713">
              <w:lastRenderedPageBreak/>
              <w:t>ными организациями в сфере образования на одного человека</w:t>
            </w:r>
            <w:r w:rsidR="009716D1" w:rsidRPr="006E1713">
              <w:t>;</w:t>
            </w:r>
          </w:p>
          <w:p w14:paraId="158FBF01" w14:textId="77777777" w:rsidR="00B54327" w:rsidRPr="006E1713" w:rsidRDefault="00B54327" w:rsidP="00A70566">
            <w:r w:rsidRPr="006E1713">
              <w:t xml:space="preserve">X </w:t>
            </w:r>
            <w:r w:rsidR="00806588" w:rsidRPr="006E1713">
              <w:t>–</w:t>
            </w:r>
            <w:r w:rsidRPr="006E1713">
              <w:t xml:space="preserve"> объем потребления холодной </w:t>
            </w:r>
            <w:proofErr w:type="gramStart"/>
            <w:r w:rsidRPr="006E1713">
              <w:t>воды  организаций</w:t>
            </w:r>
            <w:proofErr w:type="gramEnd"/>
            <w:r w:rsidRPr="006E1713">
              <w:t xml:space="preserve"> в сфере образования в год (куб. м);</w:t>
            </w:r>
          </w:p>
          <w:p w14:paraId="469F48C1" w14:textId="77777777" w:rsidR="00B54327" w:rsidRPr="006E1713" w:rsidRDefault="00B54327" w:rsidP="003C6FB0">
            <w:r w:rsidRPr="006E1713">
              <w:t xml:space="preserve">N </w:t>
            </w:r>
            <w:r w:rsidR="00806588" w:rsidRPr="006E1713">
              <w:t>–</w:t>
            </w:r>
            <w:r w:rsidRPr="006E1713">
              <w:t xml:space="preserve"> среднегодовая численность обучающихся и работников организаций в сфере образования (чел.)</w:t>
            </w:r>
          </w:p>
        </w:tc>
        <w:tc>
          <w:tcPr>
            <w:tcW w:w="871" w:type="pct"/>
          </w:tcPr>
          <w:p w14:paraId="67B6E136" w14:textId="77777777" w:rsidR="00B54327" w:rsidRPr="006E1713" w:rsidRDefault="00B54327" w:rsidP="002D231C">
            <w:r w:rsidRPr="006E1713">
              <w:lastRenderedPageBreak/>
              <w:t>отчет руководителей образовательных учреждений</w:t>
            </w:r>
          </w:p>
        </w:tc>
      </w:tr>
      <w:tr w:rsidR="00A81C9D" w:rsidRPr="006E1713" w14:paraId="026011CC" w14:textId="77777777">
        <w:tc>
          <w:tcPr>
            <w:tcW w:w="156" w:type="pct"/>
          </w:tcPr>
          <w:p w14:paraId="646C340A" w14:textId="77777777" w:rsidR="00EB75F0" w:rsidRPr="006E1713" w:rsidRDefault="00EB75F0" w:rsidP="00EB75F0">
            <w:pPr>
              <w:rPr>
                <w:sz w:val="24"/>
                <w:szCs w:val="24"/>
              </w:rPr>
            </w:pPr>
            <w:bookmarkStart w:id="20" w:name="_Hlk122005540"/>
            <w:r w:rsidRPr="006E1713">
              <w:rPr>
                <w:sz w:val="24"/>
                <w:szCs w:val="24"/>
              </w:rPr>
              <w:t>6.</w:t>
            </w:r>
          </w:p>
        </w:tc>
        <w:tc>
          <w:tcPr>
            <w:tcW w:w="656" w:type="pct"/>
          </w:tcPr>
          <w:p w14:paraId="26153EF9" w14:textId="77777777" w:rsidR="00EB75F0" w:rsidRPr="006E1713" w:rsidRDefault="00EB75F0" w:rsidP="00CF1388">
            <w:r w:rsidRPr="006E1713">
              <w:t xml:space="preserve">Количество </w:t>
            </w:r>
            <w:r w:rsidRPr="006E1713">
              <w:rPr>
                <w:bCs/>
              </w:rPr>
              <w:t xml:space="preserve">муниципальных дошкольных </w:t>
            </w:r>
            <w:proofErr w:type="gramStart"/>
            <w:r w:rsidRPr="006E1713">
              <w:rPr>
                <w:bCs/>
              </w:rPr>
              <w:t>образовательных  и</w:t>
            </w:r>
            <w:proofErr w:type="gramEnd"/>
            <w:r w:rsidRPr="006E1713">
              <w:rPr>
                <w:bCs/>
              </w:rPr>
              <w:t xml:space="preserve"> муниципальных общеобразовательных организаций, организация питания в которых обеспечивается с помощью услуг распределительно </w:t>
            </w:r>
            <w:r w:rsidRPr="006E1713">
              <w:rPr>
                <w:bCs/>
              </w:rPr>
              <w:lastRenderedPageBreak/>
              <w:t>логистического центра</w:t>
            </w:r>
          </w:p>
        </w:tc>
        <w:tc>
          <w:tcPr>
            <w:tcW w:w="337" w:type="pct"/>
            <w:vAlign w:val="center"/>
          </w:tcPr>
          <w:p w14:paraId="181D9A0C" w14:textId="77777777" w:rsidR="00EB75F0" w:rsidRPr="006E1713" w:rsidRDefault="00806588" w:rsidP="00806588">
            <w:pPr>
              <w:jc w:val="center"/>
            </w:pPr>
            <w:r w:rsidRPr="006E1713">
              <w:lastRenderedPageBreak/>
              <w:t>Е</w:t>
            </w:r>
            <w:r w:rsidR="00EB75F0" w:rsidRPr="006E1713">
              <w:t>д</w:t>
            </w:r>
            <w:r w:rsidRPr="006E1713">
              <w:t>.</w:t>
            </w:r>
          </w:p>
        </w:tc>
        <w:tc>
          <w:tcPr>
            <w:tcW w:w="656" w:type="pct"/>
            <w:vAlign w:val="center"/>
          </w:tcPr>
          <w:p w14:paraId="42AB6BB1" w14:textId="77777777" w:rsidR="00EB75F0" w:rsidRPr="006E1713" w:rsidRDefault="00EB75F0" w:rsidP="00CF1388">
            <w:pPr>
              <w:jc w:val="both"/>
              <w:rPr>
                <w:sz w:val="27"/>
                <w:szCs w:val="27"/>
              </w:rPr>
            </w:pPr>
            <w:r w:rsidRPr="006E1713">
              <w:t xml:space="preserve">Количество </w:t>
            </w:r>
            <w:r w:rsidRPr="006E1713">
              <w:rPr>
                <w:bCs/>
              </w:rPr>
              <w:t>муниципальных дошкольных образовательных и муниципальных общеобразовательных организаций, организация питания в которых обеспечивается с помощью услуг распределительно логи</w:t>
            </w:r>
            <w:r w:rsidRPr="006E1713">
              <w:rPr>
                <w:bCs/>
              </w:rPr>
              <w:lastRenderedPageBreak/>
              <w:t>стического центра</w:t>
            </w:r>
          </w:p>
        </w:tc>
        <w:tc>
          <w:tcPr>
            <w:tcW w:w="484" w:type="pct"/>
          </w:tcPr>
          <w:p w14:paraId="454F3B05" w14:textId="77777777" w:rsidR="00EB75F0" w:rsidRPr="006E1713" w:rsidRDefault="00EB75F0" w:rsidP="00EB75F0">
            <w:r w:rsidRPr="006E1713">
              <w:lastRenderedPageBreak/>
              <w:t>1 раз в год, показатель за год</w:t>
            </w:r>
          </w:p>
        </w:tc>
        <w:tc>
          <w:tcPr>
            <w:tcW w:w="579" w:type="pct"/>
          </w:tcPr>
          <w:p w14:paraId="0B9800DE" w14:textId="77777777" w:rsidR="00EB75F0" w:rsidRPr="006E1713" w:rsidRDefault="00EB75F0" w:rsidP="00EB75F0"/>
        </w:tc>
        <w:tc>
          <w:tcPr>
            <w:tcW w:w="1260" w:type="pct"/>
          </w:tcPr>
          <w:p w14:paraId="6165F427" w14:textId="77777777" w:rsidR="00EB75F0" w:rsidRPr="006E1713" w:rsidRDefault="00EB75F0" w:rsidP="00EB75F0">
            <w:pPr>
              <w:jc w:val="both"/>
            </w:pPr>
            <w:r w:rsidRPr="006E1713">
              <w:t xml:space="preserve">Количество </w:t>
            </w:r>
            <w:r w:rsidRPr="006E1713">
              <w:rPr>
                <w:bCs/>
              </w:rPr>
              <w:t xml:space="preserve">муниципальных дошкольных </w:t>
            </w:r>
            <w:proofErr w:type="gramStart"/>
            <w:r w:rsidRPr="006E1713">
              <w:rPr>
                <w:bCs/>
              </w:rPr>
              <w:t>образовательных  и</w:t>
            </w:r>
            <w:proofErr w:type="gramEnd"/>
            <w:r w:rsidRPr="006E1713">
              <w:rPr>
                <w:bCs/>
              </w:rPr>
              <w:t xml:space="preserve"> муниципальных общеобразовательных организаций, организация питания в которых обеспечивается с помощью услуг распределительно логистического центра.</w:t>
            </w:r>
          </w:p>
        </w:tc>
        <w:tc>
          <w:tcPr>
            <w:tcW w:w="871" w:type="pct"/>
          </w:tcPr>
          <w:p w14:paraId="1F545C27" w14:textId="77777777" w:rsidR="00EB75F0" w:rsidRPr="006E1713" w:rsidRDefault="00EB75F0" w:rsidP="00EB75F0">
            <w:pPr>
              <w:jc w:val="both"/>
            </w:pPr>
            <w:r w:rsidRPr="006E1713">
              <w:t>отчетность руководителей образовательных учреждений</w:t>
            </w:r>
          </w:p>
        </w:tc>
      </w:tr>
      <w:tr w:rsidR="00D27935" w:rsidRPr="006E1713" w14:paraId="483DC2BF" w14:textId="77777777">
        <w:tc>
          <w:tcPr>
            <w:tcW w:w="156" w:type="pct"/>
          </w:tcPr>
          <w:p w14:paraId="3A97797B" w14:textId="77777777" w:rsidR="00D27935" w:rsidRPr="006E1713" w:rsidRDefault="00D27935" w:rsidP="00D27935">
            <w:pPr>
              <w:rPr>
                <w:sz w:val="24"/>
                <w:szCs w:val="24"/>
              </w:rPr>
            </w:pPr>
            <w:r w:rsidRPr="006E1713">
              <w:rPr>
                <w:sz w:val="24"/>
                <w:szCs w:val="24"/>
              </w:rPr>
              <w:t>6</w:t>
            </w:r>
          </w:p>
        </w:tc>
        <w:tc>
          <w:tcPr>
            <w:tcW w:w="656" w:type="pct"/>
            <w:vAlign w:val="center"/>
          </w:tcPr>
          <w:p w14:paraId="601C2A44" w14:textId="77777777" w:rsidR="00D27935" w:rsidRPr="006E1713" w:rsidRDefault="00210160" w:rsidP="00210160">
            <w:pPr>
              <w:jc w:val="both"/>
            </w:pPr>
            <w:r w:rsidRPr="006E1713">
              <w:t>количество общеобразовательных организаций, расположенных в сельской местности и малых городах, в ко</w:t>
            </w:r>
            <w:r w:rsidR="00806588" w:rsidRPr="006E1713">
              <w:t>торых</w:t>
            </w:r>
            <w:r w:rsidRPr="006E1713">
              <w:t xml:space="preserve"> созда</w:t>
            </w:r>
            <w:r w:rsidR="00806588" w:rsidRPr="006E1713">
              <w:t>н</w:t>
            </w:r>
            <w:r w:rsidRPr="006E1713">
              <w:t>ы</w:t>
            </w:r>
            <w:r w:rsidR="00806588" w:rsidRPr="006E1713">
              <w:t xml:space="preserve"> и</w:t>
            </w:r>
            <w:r w:rsidRPr="006E1713">
              <w:t xml:space="preserve"> функционируют центры образования естественнонаучной и технологической направленностей</w:t>
            </w:r>
          </w:p>
        </w:tc>
        <w:tc>
          <w:tcPr>
            <w:tcW w:w="337" w:type="pct"/>
          </w:tcPr>
          <w:p w14:paraId="338E6798" w14:textId="77777777" w:rsidR="00D27935" w:rsidRPr="006E1713" w:rsidRDefault="00D27935" w:rsidP="00D27935">
            <w:r w:rsidRPr="006E1713">
              <w:t>Ед.</w:t>
            </w:r>
          </w:p>
        </w:tc>
        <w:tc>
          <w:tcPr>
            <w:tcW w:w="656" w:type="pct"/>
            <w:vAlign w:val="center"/>
          </w:tcPr>
          <w:p w14:paraId="7928F37A" w14:textId="77777777" w:rsidR="00210160" w:rsidRPr="006E1713" w:rsidRDefault="00210160" w:rsidP="00210160">
            <w:pPr>
              <w:jc w:val="both"/>
            </w:pPr>
            <w:r w:rsidRPr="006E1713">
              <w:t>количество общеобразовательных организаций, расположенных в сельской местности и малых городах, в ко</w:t>
            </w:r>
            <w:r w:rsidR="00806588" w:rsidRPr="006E1713">
              <w:t>торых</w:t>
            </w:r>
            <w:r w:rsidRPr="006E1713">
              <w:t xml:space="preserve"> созда</w:t>
            </w:r>
            <w:r w:rsidR="00806588" w:rsidRPr="006E1713">
              <w:t>н</w:t>
            </w:r>
            <w:r w:rsidRPr="006E1713">
              <w:t>ы</w:t>
            </w:r>
            <w:r w:rsidR="00806588" w:rsidRPr="006E1713">
              <w:t xml:space="preserve"> и</w:t>
            </w:r>
            <w:r w:rsidRPr="006E1713">
              <w:t xml:space="preserve"> функционируют центры образования естественнонаучной и технологической направленностей</w:t>
            </w:r>
          </w:p>
          <w:p w14:paraId="3311978B" w14:textId="77777777" w:rsidR="00D27935" w:rsidRPr="006E1713" w:rsidRDefault="00D27935" w:rsidP="00210160">
            <w:pPr>
              <w:jc w:val="both"/>
            </w:pPr>
          </w:p>
        </w:tc>
        <w:tc>
          <w:tcPr>
            <w:tcW w:w="484" w:type="pct"/>
          </w:tcPr>
          <w:p w14:paraId="44EF6BAA" w14:textId="77777777" w:rsidR="00D27935" w:rsidRPr="006E1713" w:rsidRDefault="00D27935" w:rsidP="00D27935">
            <w:r w:rsidRPr="006E1713">
              <w:t>1 раз в год, показатель за год</w:t>
            </w:r>
          </w:p>
        </w:tc>
        <w:tc>
          <w:tcPr>
            <w:tcW w:w="579" w:type="pct"/>
          </w:tcPr>
          <w:p w14:paraId="30022D21" w14:textId="77777777" w:rsidR="00D27935" w:rsidRPr="006E1713" w:rsidRDefault="00D27935" w:rsidP="00D27935">
            <w:r w:rsidRPr="006E1713">
              <w:t>-</w:t>
            </w:r>
          </w:p>
        </w:tc>
        <w:tc>
          <w:tcPr>
            <w:tcW w:w="1260" w:type="pct"/>
          </w:tcPr>
          <w:p w14:paraId="5E8A12B1" w14:textId="77777777" w:rsidR="00210160" w:rsidRPr="006E1713" w:rsidRDefault="00210160" w:rsidP="00210160">
            <w:pPr>
              <w:jc w:val="both"/>
            </w:pPr>
            <w:r w:rsidRPr="006E1713">
              <w:t>количество общеобразовательных организаций, расположенных в сельской местности и малых городах</w:t>
            </w:r>
            <w:r w:rsidR="00806588" w:rsidRPr="006E1713">
              <w:t>, в которых</w:t>
            </w:r>
            <w:r w:rsidRPr="006E1713">
              <w:t xml:space="preserve"> созда</w:t>
            </w:r>
            <w:r w:rsidR="00806588" w:rsidRPr="006E1713">
              <w:t>н</w:t>
            </w:r>
            <w:r w:rsidRPr="006E1713">
              <w:t>ы</w:t>
            </w:r>
            <w:r w:rsidR="00806588" w:rsidRPr="006E1713">
              <w:t xml:space="preserve"> и </w:t>
            </w:r>
            <w:r w:rsidRPr="006E1713">
              <w:t>функционируют центры образования естественно</w:t>
            </w:r>
            <w:r w:rsidR="00BF1045" w:rsidRPr="006E1713">
              <w:t>-</w:t>
            </w:r>
            <w:r w:rsidRPr="006E1713">
              <w:t>научной и технологической направленностей</w:t>
            </w:r>
          </w:p>
          <w:p w14:paraId="71FC09FB" w14:textId="77777777" w:rsidR="00D27935" w:rsidRPr="006E1713" w:rsidRDefault="00D27935" w:rsidP="00210160">
            <w:pPr>
              <w:jc w:val="both"/>
            </w:pPr>
          </w:p>
        </w:tc>
        <w:tc>
          <w:tcPr>
            <w:tcW w:w="871" w:type="pct"/>
          </w:tcPr>
          <w:p w14:paraId="6D17E1C9" w14:textId="77777777" w:rsidR="00D27935" w:rsidRPr="006E1713" w:rsidRDefault="00D27935" w:rsidP="00D27935">
            <w:r w:rsidRPr="006E1713">
              <w:t>отчетность руководителей образовательных учреждений</w:t>
            </w:r>
          </w:p>
        </w:tc>
      </w:tr>
      <w:bookmarkEnd w:id="20"/>
    </w:tbl>
    <w:p w14:paraId="0464F46E" w14:textId="77777777" w:rsidR="001612A9" w:rsidRPr="006E1713" w:rsidRDefault="001612A9" w:rsidP="000B568B">
      <w:pPr>
        <w:ind w:right="-32"/>
      </w:pPr>
    </w:p>
    <w:p w14:paraId="508C7FF4" w14:textId="77777777" w:rsidR="00186773" w:rsidRPr="006E1713" w:rsidRDefault="00186773" w:rsidP="000B568B">
      <w:pPr>
        <w:ind w:right="-32"/>
      </w:pPr>
    </w:p>
    <w:p w14:paraId="0D03A0C9" w14:textId="77777777" w:rsidR="00186773" w:rsidRPr="006E1713" w:rsidRDefault="00186773" w:rsidP="000B568B">
      <w:pPr>
        <w:ind w:right="-32"/>
      </w:pPr>
    </w:p>
    <w:p w14:paraId="1D259D88" w14:textId="77777777" w:rsidR="00186773" w:rsidRPr="006E1713" w:rsidRDefault="00186773" w:rsidP="000B568B">
      <w:pPr>
        <w:ind w:right="-32"/>
      </w:pPr>
    </w:p>
    <w:p w14:paraId="2AB5EC1A" w14:textId="77777777" w:rsidR="00186773" w:rsidRPr="006E1713" w:rsidRDefault="00186773" w:rsidP="000B568B">
      <w:pPr>
        <w:ind w:right="-32"/>
      </w:pPr>
    </w:p>
    <w:p w14:paraId="558014E2" w14:textId="77777777" w:rsidR="00186773" w:rsidRPr="006E1713" w:rsidRDefault="00186773" w:rsidP="000B568B">
      <w:pPr>
        <w:ind w:right="-32"/>
      </w:pPr>
    </w:p>
    <w:tbl>
      <w:tblPr>
        <w:tblW w:w="19200" w:type="dxa"/>
        <w:tblInd w:w="108" w:type="dxa"/>
        <w:tblLook w:val="04A0" w:firstRow="1" w:lastRow="0" w:firstColumn="1" w:lastColumn="0" w:noHBand="0" w:noVBand="1"/>
      </w:tblPr>
      <w:tblGrid>
        <w:gridCol w:w="4943"/>
        <w:gridCol w:w="3120"/>
        <w:gridCol w:w="2780"/>
        <w:gridCol w:w="1501"/>
        <w:gridCol w:w="1217"/>
        <w:gridCol w:w="1260"/>
        <w:gridCol w:w="1157"/>
        <w:gridCol w:w="971"/>
        <w:gridCol w:w="906"/>
        <w:gridCol w:w="1514"/>
      </w:tblGrid>
      <w:tr w:rsidR="00186773" w:rsidRPr="006E1713" w14:paraId="52D67DDA" w14:textId="77777777" w:rsidTr="00186773">
        <w:trPr>
          <w:trHeight w:val="645"/>
        </w:trPr>
        <w:tc>
          <w:tcPr>
            <w:tcW w:w="17794" w:type="dxa"/>
            <w:gridSpan w:val="9"/>
            <w:tcBorders>
              <w:top w:val="nil"/>
              <w:left w:val="nil"/>
              <w:bottom w:val="nil"/>
              <w:right w:val="nil"/>
            </w:tcBorders>
            <w:shd w:val="clear" w:color="auto" w:fill="auto"/>
            <w:noWrap/>
            <w:vAlign w:val="bottom"/>
            <w:hideMark/>
          </w:tcPr>
          <w:p w14:paraId="7BA02772" w14:textId="77777777" w:rsidR="00186773" w:rsidRPr="006E1713" w:rsidRDefault="00186773" w:rsidP="00186773">
            <w:pPr>
              <w:overflowPunct/>
              <w:autoSpaceDE/>
              <w:autoSpaceDN/>
              <w:adjustRightInd/>
              <w:textAlignment w:val="auto"/>
              <w:rPr>
                <w:sz w:val="20"/>
                <w:szCs w:val="20"/>
              </w:rPr>
            </w:pPr>
            <w:bookmarkStart w:id="21" w:name="RANGE!A1:J227"/>
            <w:bookmarkEnd w:id="21"/>
          </w:p>
        </w:tc>
        <w:tc>
          <w:tcPr>
            <w:tcW w:w="1406" w:type="dxa"/>
            <w:tcBorders>
              <w:top w:val="nil"/>
              <w:left w:val="nil"/>
              <w:bottom w:val="nil"/>
              <w:right w:val="nil"/>
            </w:tcBorders>
            <w:shd w:val="clear" w:color="auto" w:fill="auto"/>
            <w:vAlign w:val="bottom"/>
            <w:hideMark/>
          </w:tcPr>
          <w:p w14:paraId="4A16415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Приложение 1 к Программе</w:t>
            </w:r>
          </w:p>
        </w:tc>
      </w:tr>
      <w:tr w:rsidR="00186773" w:rsidRPr="006E1713" w14:paraId="08D35B96" w14:textId="77777777" w:rsidTr="00186773">
        <w:trPr>
          <w:trHeight w:val="435"/>
        </w:trPr>
        <w:tc>
          <w:tcPr>
            <w:tcW w:w="17794" w:type="dxa"/>
            <w:gridSpan w:val="9"/>
            <w:tcBorders>
              <w:top w:val="nil"/>
              <w:left w:val="nil"/>
              <w:bottom w:val="nil"/>
              <w:right w:val="nil"/>
            </w:tcBorders>
            <w:shd w:val="clear" w:color="auto" w:fill="auto"/>
            <w:noWrap/>
            <w:vAlign w:val="bottom"/>
            <w:hideMark/>
          </w:tcPr>
          <w:p w14:paraId="09A6F1B6" w14:textId="77777777" w:rsidR="00186773" w:rsidRPr="006E1713" w:rsidRDefault="00186773" w:rsidP="00186773">
            <w:pPr>
              <w:overflowPunct/>
              <w:autoSpaceDE/>
              <w:autoSpaceDN/>
              <w:adjustRightInd/>
              <w:jc w:val="center"/>
              <w:textAlignment w:val="auto"/>
            </w:pPr>
            <w:r w:rsidRPr="006E1713">
              <w:t>Финансовое обеспечение мероприятий Программы</w:t>
            </w:r>
          </w:p>
        </w:tc>
        <w:tc>
          <w:tcPr>
            <w:tcW w:w="1406" w:type="dxa"/>
            <w:tcBorders>
              <w:top w:val="nil"/>
              <w:left w:val="nil"/>
              <w:bottom w:val="nil"/>
              <w:right w:val="nil"/>
            </w:tcBorders>
            <w:shd w:val="clear" w:color="auto" w:fill="auto"/>
            <w:noWrap/>
            <w:vAlign w:val="bottom"/>
            <w:hideMark/>
          </w:tcPr>
          <w:p w14:paraId="64937A9A" w14:textId="77777777" w:rsidR="00186773" w:rsidRPr="006E1713" w:rsidRDefault="00186773" w:rsidP="00186773">
            <w:pPr>
              <w:overflowPunct/>
              <w:autoSpaceDE/>
              <w:autoSpaceDN/>
              <w:adjustRightInd/>
              <w:jc w:val="center"/>
              <w:textAlignment w:val="auto"/>
            </w:pPr>
          </w:p>
        </w:tc>
      </w:tr>
      <w:tr w:rsidR="00186773" w:rsidRPr="006E1713" w14:paraId="5265BDC0" w14:textId="77777777" w:rsidTr="00186773">
        <w:trPr>
          <w:trHeight w:val="420"/>
        </w:trPr>
        <w:tc>
          <w:tcPr>
            <w:tcW w:w="17794" w:type="dxa"/>
            <w:gridSpan w:val="9"/>
            <w:tcBorders>
              <w:top w:val="nil"/>
              <w:left w:val="nil"/>
              <w:bottom w:val="nil"/>
              <w:right w:val="nil"/>
            </w:tcBorders>
            <w:shd w:val="clear" w:color="auto" w:fill="auto"/>
            <w:noWrap/>
            <w:vAlign w:val="bottom"/>
            <w:hideMark/>
          </w:tcPr>
          <w:p w14:paraId="2F6D43B6" w14:textId="77777777" w:rsidR="00186773" w:rsidRPr="006E1713" w:rsidRDefault="00186773" w:rsidP="00186773">
            <w:pPr>
              <w:overflowPunct/>
              <w:autoSpaceDE/>
              <w:autoSpaceDN/>
              <w:adjustRightInd/>
              <w:jc w:val="center"/>
              <w:textAlignment w:val="auto"/>
            </w:pPr>
            <w:r w:rsidRPr="006E1713">
              <w:t xml:space="preserve">"Развитие образования </w:t>
            </w:r>
            <w:proofErr w:type="gramStart"/>
            <w:r w:rsidRPr="006E1713">
              <w:t>в  Сокольском</w:t>
            </w:r>
            <w:proofErr w:type="gramEnd"/>
            <w:r w:rsidRPr="006E1713">
              <w:t xml:space="preserve"> муниципальном округе на 2023 - 2027 годы"</w:t>
            </w:r>
          </w:p>
        </w:tc>
        <w:tc>
          <w:tcPr>
            <w:tcW w:w="1406" w:type="dxa"/>
            <w:tcBorders>
              <w:top w:val="nil"/>
              <w:left w:val="nil"/>
              <w:bottom w:val="nil"/>
              <w:right w:val="nil"/>
            </w:tcBorders>
            <w:shd w:val="clear" w:color="auto" w:fill="auto"/>
            <w:noWrap/>
            <w:vAlign w:val="bottom"/>
            <w:hideMark/>
          </w:tcPr>
          <w:p w14:paraId="0DCB7C21" w14:textId="77777777" w:rsidR="00186773" w:rsidRPr="006E1713" w:rsidRDefault="00186773" w:rsidP="00186773">
            <w:pPr>
              <w:overflowPunct/>
              <w:autoSpaceDE/>
              <w:autoSpaceDN/>
              <w:adjustRightInd/>
              <w:jc w:val="center"/>
              <w:textAlignment w:val="auto"/>
            </w:pPr>
          </w:p>
        </w:tc>
      </w:tr>
      <w:tr w:rsidR="00186773" w:rsidRPr="006E1713" w14:paraId="65F0F6A8" w14:textId="77777777" w:rsidTr="00186773">
        <w:trPr>
          <w:trHeight w:val="315"/>
        </w:trPr>
        <w:tc>
          <w:tcPr>
            <w:tcW w:w="4943" w:type="dxa"/>
            <w:tcBorders>
              <w:top w:val="nil"/>
              <w:left w:val="nil"/>
              <w:bottom w:val="nil"/>
              <w:right w:val="nil"/>
            </w:tcBorders>
            <w:shd w:val="clear" w:color="auto" w:fill="auto"/>
            <w:noWrap/>
            <w:vAlign w:val="bottom"/>
            <w:hideMark/>
          </w:tcPr>
          <w:p w14:paraId="242D5EB2" w14:textId="77777777" w:rsidR="00186773" w:rsidRPr="006E1713" w:rsidRDefault="00186773" w:rsidP="00186773">
            <w:pPr>
              <w:overflowPunct/>
              <w:autoSpaceDE/>
              <w:autoSpaceDN/>
              <w:adjustRightInd/>
              <w:jc w:val="center"/>
              <w:textAlignment w:val="auto"/>
              <w:rPr>
                <w:sz w:val="20"/>
                <w:szCs w:val="20"/>
              </w:rPr>
            </w:pPr>
          </w:p>
        </w:tc>
        <w:tc>
          <w:tcPr>
            <w:tcW w:w="3120" w:type="dxa"/>
            <w:tcBorders>
              <w:top w:val="nil"/>
              <w:left w:val="nil"/>
              <w:bottom w:val="nil"/>
              <w:right w:val="nil"/>
            </w:tcBorders>
            <w:shd w:val="clear" w:color="000000" w:fill="FFFFFF"/>
            <w:noWrap/>
            <w:vAlign w:val="bottom"/>
            <w:hideMark/>
          </w:tcPr>
          <w:p w14:paraId="7B96945F"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2780" w:type="dxa"/>
            <w:tcBorders>
              <w:top w:val="nil"/>
              <w:left w:val="nil"/>
              <w:bottom w:val="nil"/>
              <w:right w:val="nil"/>
            </w:tcBorders>
            <w:shd w:val="clear" w:color="000000" w:fill="FFFFFF"/>
            <w:noWrap/>
            <w:vAlign w:val="bottom"/>
            <w:hideMark/>
          </w:tcPr>
          <w:p w14:paraId="5AC70C2D"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212B0A5E"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217" w:type="dxa"/>
            <w:tcBorders>
              <w:top w:val="nil"/>
              <w:left w:val="nil"/>
              <w:bottom w:val="nil"/>
              <w:right w:val="nil"/>
            </w:tcBorders>
            <w:shd w:val="clear" w:color="000000" w:fill="FFFFFF"/>
            <w:noWrap/>
            <w:vAlign w:val="bottom"/>
            <w:hideMark/>
          </w:tcPr>
          <w:p w14:paraId="0B3980D5"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38102633"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5E963C8E"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449DFF1C"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7C50A1BF"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3C5A0EA7" w14:textId="77777777" w:rsidR="00186773" w:rsidRPr="006E1713" w:rsidRDefault="00186773" w:rsidP="00186773">
            <w:pPr>
              <w:overflowPunct/>
              <w:autoSpaceDE/>
              <w:autoSpaceDN/>
              <w:adjustRightInd/>
              <w:jc w:val="center"/>
              <w:textAlignment w:val="auto"/>
              <w:rPr>
                <w:sz w:val="20"/>
                <w:szCs w:val="20"/>
              </w:rPr>
            </w:pPr>
          </w:p>
        </w:tc>
      </w:tr>
      <w:tr w:rsidR="00186773" w:rsidRPr="006E1713" w14:paraId="08583B41" w14:textId="77777777" w:rsidTr="00186773">
        <w:trPr>
          <w:trHeight w:val="638"/>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336A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Статус и номер</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78EE6B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Наименование основного мероприятия, мероприятия</w:t>
            </w:r>
          </w:p>
        </w:tc>
        <w:tc>
          <w:tcPr>
            <w:tcW w:w="278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0363C8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Ответственный исполнитель, соисполнители, исполнители</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BBD8B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Источники ресурсного обеспечения</w:t>
            </w:r>
          </w:p>
        </w:tc>
        <w:tc>
          <w:tcPr>
            <w:tcW w:w="6917" w:type="dxa"/>
            <w:gridSpan w:val="6"/>
            <w:tcBorders>
              <w:top w:val="single" w:sz="8" w:space="0" w:color="000000"/>
              <w:left w:val="nil"/>
              <w:bottom w:val="single" w:sz="8" w:space="0" w:color="000000"/>
              <w:right w:val="single" w:sz="8" w:space="0" w:color="000000"/>
            </w:tcBorders>
            <w:shd w:val="clear" w:color="auto" w:fill="auto"/>
            <w:vAlign w:val="center"/>
            <w:hideMark/>
          </w:tcPr>
          <w:p w14:paraId="51A0292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Объем финансового обеспечения (тыс. руб.), годы </w:t>
            </w:r>
          </w:p>
        </w:tc>
      </w:tr>
      <w:tr w:rsidR="00186773" w:rsidRPr="006E1713" w14:paraId="6C75C87D" w14:textId="77777777" w:rsidTr="00186773">
        <w:trPr>
          <w:trHeight w:val="315"/>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BE5DDE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7C7F47C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39F17B1B" w14:textId="77777777" w:rsidR="00186773" w:rsidRPr="006E1713" w:rsidRDefault="00186773" w:rsidP="00186773">
            <w:pPr>
              <w:overflowPunct/>
              <w:autoSpaceDE/>
              <w:autoSpaceDN/>
              <w:adjustRightInd/>
              <w:textAlignment w:val="auto"/>
              <w:rPr>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00C7E2C" w14:textId="77777777" w:rsidR="00186773" w:rsidRPr="006E1713" w:rsidRDefault="00186773" w:rsidP="00186773">
            <w:pPr>
              <w:overflowPunct/>
              <w:autoSpaceDE/>
              <w:autoSpaceDN/>
              <w:adjustRightInd/>
              <w:textAlignment w:val="auto"/>
              <w:rPr>
                <w:sz w:val="24"/>
                <w:szCs w:val="24"/>
              </w:rPr>
            </w:pPr>
          </w:p>
        </w:tc>
        <w:tc>
          <w:tcPr>
            <w:tcW w:w="1217" w:type="dxa"/>
            <w:tcBorders>
              <w:top w:val="nil"/>
              <w:left w:val="nil"/>
              <w:bottom w:val="nil"/>
              <w:right w:val="single" w:sz="8" w:space="0" w:color="000000"/>
            </w:tcBorders>
            <w:shd w:val="clear" w:color="000000" w:fill="FFFFFF"/>
            <w:vAlign w:val="center"/>
            <w:hideMark/>
          </w:tcPr>
          <w:p w14:paraId="7A511CC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2023</w:t>
            </w:r>
          </w:p>
        </w:tc>
        <w:tc>
          <w:tcPr>
            <w:tcW w:w="1260" w:type="dxa"/>
            <w:tcBorders>
              <w:top w:val="nil"/>
              <w:left w:val="nil"/>
              <w:bottom w:val="nil"/>
              <w:right w:val="single" w:sz="8" w:space="0" w:color="000000"/>
            </w:tcBorders>
            <w:shd w:val="clear" w:color="000000" w:fill="FFFFFF"/>
            <w:vAlign w:val="center"/>
            <w:hideMark/>
          </w:tcPr>
          <w:p w14:paraId="14C9BA0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2024</w:t>
            </w:r>
          </w:p>
        </w:tc>
        <w:tc>
          <w:tcPr>
            <w:tcW w:w="1157" w:type="dxa"/>
            <w:tcBorders>
              <w:top w:val="nil"/>
              <w:left w:val="nil"/>
              <w:bottom w:val="nil"/>
              <w:right w:val="single" w:sz="8" w:space="0" w:color="000000"/>
            </w:tcBorders>
            <w:shd w:val="clear" w:color="000000" w:fill="FFFFFF"/>
            <w:vAlign w:val="center"/>
            <w:hideMark/>
          </w:tcPr>
          <w:p w14:paraId="19F1E3B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2025</w:t>
            </w:r>
          </w:p>
        </w:tc>
        <w:tc>
          <w:tcPr>
            <w:tcW w:w="971" w:type="dxa"/>
            <w:tcBorders>
              <w:top w:val="nil"/>
              <w:left w:val="nil"/>
              <w:bottom w:val="nil"/>
              <w:right w:val="single" w:sz="8" w:space="0" w:color="000000"/>
            </w:tcBorders>
            <w:shd w:val="clear" w:color="000000" w:fill="FFFFFF"/>
            <w:vAlign w:val="center"/>
            <w:hideMark/>
          </w:tcPr>
          <w:p w14:paraId="6FBA19D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2026</w:t>
            </w:r>
          </w:p>
        </w:tc>
        <w:tc>
          <w:tcPr>
            <w:tcW w:w="906" w:type="dxa"/>
            <w:tcBorders>
              <w:top w:val="nil"/>
              <w:left w:val="nil"/>
              <w:bottom w:val="nil"/>
              <w:right w:val="single" w:sz="8" w:space="0" w:color="000000"/>
            </w:tcBorders>
            <w:shd w:val="clear" w:color="auto" w:fill="auto"/>
            <w:vAlign w:val="center"/>
            <w:hideMark/>
          </w:tcPr>
          <w:p w14:paraId="517EC4B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2027</w:t>
            </w:r>
          </w:p>
        </w:tc>
        <w:tc>
          <w:tcPr>
            <w:tcW w:w="1406" w:type="dxa"/>
            <w:tcBorders>
              <w:top w:val="nil"/>
              <w:left w:val="nil"/>
              <w:bottom w:val="nil"/>
              <w:right w:val="single" w:sz="8" w:space="0" w:color="000000"/>
            </w:tcBorders>
            <w:shd w:val="clear" w:color="auto" w:fill="auto"/>
            <w:vAlign w:val="center"/>
            <w:hideMark/>
          </w:tcPr>
          <w:p w14:paraId="074E934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Итого</w:t>
            </w:r>
          </w:p>
        </w:tc>
      </w:tr>
      <w:tr w:rsidR="00186773" w:rsidRPr="006E1713" w14:paraId="6CB6DDCD"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7D99433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7BB587A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7E21DB52" w14:textId="77777777" w:rsidR="00186773" w:rsidRPr="006E1713" w:rsidRDefault="00186773" w:rsidP="00186773">
            <w:pPr>
              <w:overflowPunct/>
              <w:autoSpaceDE/>
              <w:autoSpaceDN/>
              <w:adjustRightInd/>
              <w:textAlignment w:val="auto"/>
              <w:rPr>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3E7C7E8" w14:textId="77777777" w:rsidR="00186773" w:rsidRPr="006E1713" w:rsidRDefault="00186773" w:rsidP="00186773">
            <w:pPr>
              <w:overflowPunct/>
              <w:autoSpaceDE/>
              <w:autoSpaceDN/>
              <w:adjustRightInd/>
              <w:textAlignment w:val="auto"/>
              <w:rPr>
                <w:sz w:val="24"/>
                <w:szCs w:val="24"/>
              </w:rPr>
            </w:pPr>
          </w:p>
        </w:tc>
        <w:tc>
          <w:tcPr>
            <w:tcW w:w="1217" w:type="dxa"/>
            <w:tcBorders>
              <w:top w:val="nil"/>
              <w:left w:val="nil"/>
              <w:bottom w:val="single" w:sz="8" w:space="0" w:color="auto"/>
              <w:right w:val="single" w:sz="8" w:space="0" w:color="000000"/>
            </w:tcBorders>
            <w:shd w:val="clear" w:color="000000" w:fill="FFFFFF"/>
            <w:vAlign w:val="center"/>
            <w:hideMark/>
          </w:tcPr>
          <w:p w14:paraId="1DECF7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год</w:t>
            </w:r>
          </w:p>
        </w:tc>
        <w:tc>
          <w:tcPr>
            <w:tcW w:w="1260" w:type="dxa"/>
            <w:tcBorders>
              <w:top w:val="nil"/>
              <w:left w:val="nil"/>
              <w:bottom w:val="single" w:sz="8" w:space="0" w:color="auto"/>
              <w:right w:val="single" w:sz="8" w:space="0" w:color="000000"/>
            </w:tcBorders>
            <w:shd w:val="clear" w:color="000000" w:fill="FFFFFF"/>
            <w:vAlign w:val="center"/>
            <w:hideMark/>
          </w:tcPr>
          <w:p w14:paraId="26E003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год</w:t>
            </w:r>
          </w:p>
        </w:tc>
        <w:tc>
          <w:tcPr>
            <w:tcW w:w="1157" w:type="dxa"/>
            <w:tcBorders>
              <w:top w:val="nil"/>
              <w:left w:val="nil"/>
              <w:bottom w:val="single" w:sz="8" w:space="0" w:color="auto"/>
              <w:right w:val="single" w:sz="8" w:space="0" w:color="000000"/>
            </w:tcBorders>
            <w:shd w:val="clear" w:color="000000" w:fill="FFFFFF"/>
            <w:vAlign w:val="center"/>
            <w:hideMark/>
          </w:tcPr>
          <w:p w14:paraId="7AE6C41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год</w:t>
            </w:r>
          </w:p>
        </w:tc>
        <w:tc>
          <w:tcPr>
            <w:tcW w:w="971" w:type="dxa"/>
            <w:tcBorders>
              <w:top w:val="nil"/>
              <w:left w:val="nil"/>
              <w:bottom w:val="single" w:sz="8" w:space="0" w:color="auto"/>
              <w:right w:val="single" w:sz="8" w:space="0" w:color="000000"/>
            </w:tcBorders>
            <w:shd w:val="clear" w:color="000000" w:fill="FFFFFF"/>
            <w:vAlign w:val="center"/>
            <w:hideMark/>
          </w:tcPr>
          <w:p w14:paraId="01FD92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год</w:t>
            </w:r>
          </w:p>
        </w:tc>
        <w:tc>
          <w:tcPr>
            <w:tcW w:w="906" w:type="dxa"/>
            <w:tcBorders>
              <w:top w:val="nil"/>
              <w:left w:val="nil"/>
              <w:bottom w:val="single" w:sz="8" w:space="0" w:color="auto"/>
              <w:right w:val="single" w:sz="8" w:space="0" w:color="000000"/>
            </w:tcBorders>
            <w:shd w:val="clear" w:color="auto" w:fill="auto"/>
            <w:vAlign w:val="center"/>
            <w:hideMark/>
          </w:tcPr>
          <w:p w14:paraId="77D7F12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год</w:t>
            </w:r>
          </w:p>
        </w:tc>
        <w:tc>
          <w:tcPr>
            <w:tcW w:w="1406" w:type="dxa"/>
            <w:tcBorders>
              <w:top w:val="nil"/>
              <w:left w:val="nil"/>
              <w:bottom w:val="single" w:sz="8" w:space="0" w:color="auto"/>
              <w:right w:val="single" w:sz="8" w:space="0" w:color="000000"/>
            </w:tcBorders>
            <w:shd w:val="clear" w:color="auto" w:fill="auto"/>
            <w:vAlign w:val="center"/>
            <w:hideMark/>
          </w:tcPr>
          <w:p w14:paraId="324A6FF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w:t>
            </w:r>
          </w:p>
        </w:tc>
      </w:tr>
      <w:tr w:rsidR="00186773" w:rsidRPr="006E1713" w14:paraId="06209011" w14:textId="77777777" w:rsidTr="00186773">
        <w:trPr>
          <w:trHeight w:val="270"/>
        </w:trPr>
        <w:tc>
          <w:tcPr>
            <w:tcW w:w="4943" w:type="dxa"/>
            <w:tcBorders>
              <w:top w:val="nil"/>
              <w:left w:val="single" w:sz="8" w:space="0" w:color="000000"/>
              <w:bottom w:val="nil"/>
              <w:right w:val="single" w:sz="8" w:space="0" w:color="000000"/>
            </w:tcBorders>
            <w:shd w:val="clear" w:color="auto" w:fill="auto"/>
            <w:vAlign w:val="center"/>
            <w:hideMark/>
          </w:tcPr>
          <w:p w14:paraId="3E67F7B6"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1</w:t>
            </w:r>
          </w:p>
        </w:tc>
        <w:tc>
          <w:tcPr>
            <w:tcW w:w="3120" w:type="dxa"/>
            <w:tcBorders>
              <w:top w:val="nil"/>
              <w:left w:val="nil"/>
              <w:bottom w:val="nil"/>
              <w:right w:val="single" w:sz="8" w:space="0" w:color="000000"/>
            </w:tcBorders>
            <w:shd w:val="clear" w:color="000000" w:fill="FFFFFF"/>
            <w:vAlign w:val="center"/>
            <w:hideMark/>
          </w:tcPr>
          <w:p w14:paraId="3596CCDF"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2</w:t>
            </w:r>
          </w:p>
        </w:tc>
        <w:tc>
          <w:tcPr>
            <w:tcW w:w="2780" w:type="dxa"/>
            <w:tcBorders>
              <w:top w:val="nil"/>
              <w:left w:val="nil"/>
              <w:bottom w:val="nil"/>
              <w:right w:val="single" w:sz="8" w:space="0" w:color="000000"/>
            </w:tcBorders>
            <w:shd w:val="clear" w:color="000000" w:fill="FFFFFF"/>
            <w:vAlign w:val="center"/>
            <w:hideMark/>
          </w:tcPr>
          <w:p w14:paraId="753E52FC"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3</w:t>
            </w:r>
          </w:p>
        </w:tc>
        <w:tc>
          <w:tcPr>
            <w:tcW w:w="1440" w:type="dxa"/>
            <w:tcBorders>
              <w:top w:val="nil"/>
              <w:left w:val="nil"/>
              <w:bottom w:val="nil"/>
              <w:right w:val="single" w:sz="8" w:space="0" w:color="000000"/>
            </w:tcBorders>
            <w:shd w:val="clear" w:color="000000" w:fill="FFFFFF"/>
            <w:vAlign w:val="center"/>
            <w:hideMark/>
          </w:tcPr>
          <w:p w14:paraId="730294CA"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4</w:t>
            </w:r>
          </w:p>
        </w:tc>
        <w:tc>
          <w:tcPr>
            <w:tcW w:w="1217" w:type="dxa"/>
            <w:tcBorders>
              <w:top w:val="nil"/>
              <w:left w:val="nil"/>
              <w:bottom w:val="nil"/>
              <w:right w:val="single" w:sz="8" w:space="0" w:color="000000"/>
            </w:tcBorders>
            <w:shd w:val="clear" w:color="000000" w:fill="FFFFFF"/>
            <w:vAlign w:val="center"/>
            <w:hideMark/>
          </w:tcPr>
          <w:p w14:paraId="45130457"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5</w:t>
            </w:r>
          </w:p>
        </w:tc>
        <w:tc>
          <w:tcPr>
            <w:tcW w:w="1260" w:type="dxa"/>
            <w:tcBorders>
              <w:top w:val="nil"/>
              <w:left w:val="nil"/>
              <w:bottom w:val="nil"/>
              <w:right w:val="single" w:sz="8" w:space="0" w:color="000000"/>
            </w:tcBorders>
            <w:shd w:val="clear" w:color="000000" w:fill="FFFFFF"/>
            <w:vAlign w:val="center"/>
            <w:hideMark/>
          </w:tcPr>
          <w:p w14:paraId="059A5A4C"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6</w:t>
            </w:r>
          </w:p>
        </w:tc>
        <w:tc>
          <w:tcPr>
            <w:tcW w:w="1157" w:type="dxa"/>
            <w:tcBorders>
              <w:top w:val="nil"/>
              <w:left w:val="nil"/>
              <w:bottom w:val="nil"/>
              <w:right w:val="single" w:sz="8" w:space="0" w:color="000000"/>
            </w:tcBorders>
            <w:shd w:val="clear" w:color="000000" w:fill="FFFFFF"/>
            <w:vAlign w:val="center"/>
            <w:hideMark/>
          </w:tcPr>
          <w:p w14:paraId="0D86BD2D"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7</w:t>
            </w:r>
          </w:p>
        </w:tc>
        <w:tc>
          <w:tcPr>
            <w:tcW w:w="971" w:type="dxa"/>
            <w:tcBorders>
              <w:top w:val="nil"/>
              <w:left w:val="nil"/>
              <w:bottom w:val="nil"/>
              <w:right w:val="single" w:sz="8" w:space="0" w:color="000000"/>
            </w:tcBorders>
            <w:shd w:val="clear" w:color="000000" w:fill="FFFFFF"/>
            <w:vAlign w:val="center"/>
            <w:hideMark/>
          </w:tcPr>
          <w:p w14:paraId="0514173B"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8</w:t>
            </w:r>
          </w:p>
        </w:tc>
        <w:tc>
          <w:tcPr>
            <w:tcW w:w="906" w:type="dxa"/>
            <w:tcBorders>
              <w:top w:val="nil"/>
              <w:left w:val="nil"/>
              <w:bottom w:val="nil"/>
              <w:right w:val="single" w:sz="8" w:space="0" w:color="000000"/>
            </w:tcBorders>
            <w:shd w:val="clear" w:color="auto" w:fill="auto"/>
            <w:vAlign w:val="center"/>
            <w:hideMark/>
          </w:tcPr>
          <w:p w14:paraId="6ECBE887"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9</w:t>
            </w:r>
          </w:p>
        </w:tc>
        <w:tc>
          <w:tcPr>
            <w:tcW w:w="1406" w:type="dxa"/>
            <w:tcBorders>
              <w:top w:val="nil"/>
              <w:left w:val="nil"/>
              <w:bottom w:val="nil"/>
              <w:right w:val="single" w:sz="8" w:space="0" w:color="000000"/>
            </w:tcBorders>
            <w:shd w:val="clear" w:color="auto" w:fill="auto"/>
            <w:vAlign w:val="center"/>
            <w:hideMark/>
          </w:tcPr>
          <w:p w14:paraId="1FA488CB" w14:textId="77777777" w:rsidR="00186773" w:rsidRPr="006E1713" w:rsidRDefault="00186773" w:rsidP="00186773">
            <w:pPr>
              <w:overflowPunct/>
              <w:autoSpaceDE/>
              <w:autoSpaceDN/>
              <w:adjustRightInd/>
              <w:jc w:val="center"/>
              <w:textAlignment w:val="auto"/>
              <w:rPr>
                <w:sz w:val="20"/>
                <w:szCs w:val="20"/>
              </w:rPr>
            </w:pPr>
            <w:r w:rsidRPr="006E1713">
              <w:rPr>
                <w:sz w:val="20"/>
                <w:szCs w:val="20"/>
              </w:rPr>
              <w:t>10</w:t>
            </w:r>
          </w:p>
        </w:tc>
      </w:tr>
      <w:tr w:rsidR="00186773" w:rsidRPr="006E1713" w14:paraId="7E2F9CB9" w14:textId="77777777" w:rsidTr="00186773">
        <w:trPr>
          <w:trHeight w:val="345"/>
        </w:trPr>
        <w:tc>
          <w:tcPr>
            <w:tcW w:w="19200" w:type="dxa"/>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4398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Подпрограмма 1. Развитие общего и дополнительного образования</w:t>
            </w:r>
          </w:p>
        </w:tc>
      </w:tr>
      <w:tr w:rsidR="00186773" w:rsidRPr="006E1713" w14:paraId="03886BAE" w14:textId="77777777" w:rsidTr="00186773">
        <w:trPr>
          <w:trHeight w:val="420"/>
        </w:trPr>
        <w:tc>
          <w:tcPr>
            <w:tcW w:w="4943" w:type="dxa"/>
            <w:vMerge w:val="restart"/>
            <w:tcBorders>
              <w:top w:val="nil"/>
              <w:left w:val="single" w:sz="8" w:space="0" w:color="000000"/>
              <w:bottom w:val="nil"/>
              <w:right w:val="single" w:sz="8" w:space="0" w:color="000000"/>
            </w:tcBorders>
            <w:shd w:val="clear" w:color="auto" w:fill="auto"/>
            <w:vAlign w:val="center"/>
            <w:hideMark/>
          </w:tcPr>
          <w:p w14:paraId="039C5FA5"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w:t>
            </w:r>
          </w:p>
        </w:tc>
        <w:tc>
          <w:tcPr>
            <w:tcW w:w="3120" w:type="dxa"/>
            <w:vMerge w:val="restart"/>
            <w:tcBorders>
              <w:top w:val="nil"/>
              <w:left w:val="single" w:sz="8" w:space="0" w:color="000000"/>
              <w:bottom w:val="nil"/>
              <w:right w:val="single" w:sz="8" w:space="0" w:color="000000"/>
            </w:tcBorders>
            <w:shd w:val="clear" w:color="000000" w:fill="FFFFFF"/>
            <w:vAlign w:val="center"/>
            <w:hideMark/>
          </w:tcPr>
          <w:p w14:paraId="210DE8E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Организация предоставления дошкольного образования в образовательных организациях</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DAD977A"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7798F2D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41A8316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381 011,6</w:t>
            </w:r>
          </w:p>
        </w:tc>
        <w:tc>
          <w:tcPr>
            <w:tcW w:w="1260" w:type="dxa"/>
            <w:tcBorders>
              <w:top w:val="nil"/>
              <w:left w:val="nil"/>
              <w:bottom w:val="single" w:sz="8" w:space="0" w:color="auto"/>
              <w:right w:val="single" w:sz="8" w:space="0" w:color="000000"/>
            </w:tcBorders>
            <w:shd w:val="clear" w:color="000000" w:fill="FFFFFF"/>
            <w:vAlign w:val="center"/>
            <w:hideMark/>
          </w:tcPr>
          <w:p w14:paraId="6C7C822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396 174,8</w:t>
            </w:r>
          </w:p>
        </w:tc>
        <w:tc>
          <w:tcPr>
            <w:tcW w:w="1157" w:type="dxa"/>
            <w:tcBorders>
              <w:top w:val="nil"/>
              <w:left w:val="nil"/>
              <w:bottom w:val="single" w:sz="8" w:space="0" w:color="auto"/>
              <w:right w:val="single" w:sz="8" w:space="0" w:color="000000"/>
            </w:tcBorders>
            <w:shd w:val="clear" w:color="000000" w:fill="FFFFFF"/>
            <w:vAlign w:val="center"/>
            <w:hideMark/>
          </w:tcPr>
          <w:p w14:paraId="7F99F96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411 705,1</w:t>
            </w:r>
          </w:p>
        </w:tc>
        <w:tc>
          <w:tcPr>
            <w:tcW w:w="971" w:type="dxa"/>
            <w:tcBorders>
              <w:top w:val="nil"/>
              <w:left w:val="nil"/>
              <w:bottom w:val="single" w:sz="8" w:space="0" w:color="auto"/>
              <w:right w:val="single" w:sz="8" w:space="0" w:color="000000"/>
            </w:tcBorders>
            <w:shd w:val="clear" w:color="000000" w:fill="FFFFFF"/>
            <w:vAlign w:val="center"/>
            <w:hideMark/>
          </w:tcPr>
          <w:p w14:paraId="5102636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381 011,6</w:t>
            </w:r>
          </w:p>
        </w:tc>
        <w:tc>
          <w:tcPr>
            <w:tcW w:w="906" w:type="dxa"/>
            <w:tcBorders>
              <w:top w:val="nil"/>
              <w:left w:val="nil"/>
              <w:bottom w:val="single" w:sz="8" w:space="0" w:color="auto"/>
              <w:right w:val="single" w:sz="8" w:space="0" w:color="000000"/>
            </w:tcBorders>
            <w:shd w:val="clear" w:color="000000" w:fill="FFFFFF"/>
            <w:vAlign w:val="center"/>
            <w:hideMark/>
          </w:tcPr>
          <w:p w14:paraId="63AC1E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381 011,6</w:t>
            </w:r>
          </w:p>
        </w:tc>
        <w:tc>
          <w:tcPr>
            <w:tcW w:w="1406" w:type="dxa"/>
            <w:tcBorders>
              <w:top w:val="nil"/>
              <w:left w:val="nil"/>
              <w:bottom w:val="single" w:sz="8" w:space="0" w:color="auto"/>
              <w:right w:val="single" w:sz="8" w:space="0" w:color="000000"/>
            </w:tcBorders>
            <w:shd w:val="clear" w:color="000000" w:fill="FFFFFF"/>
            <w:vAlign w:val="center"/>
            <w:hideMark/>
          </w:tcPr>
          <w:p w14:paraId="5D222F9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1 950 914,7</w:t>
            </w:r>
          </w:p>
        </w:tc>
      </w:tr>
      <w:tr w:rsidR="00186773" w:rsidRPr="006E1713" w14:paraId="5CB4AE09" w14:textId="77777777" w:rsidTr="00186773">
        <w:trPr>
          <w:trHeight w:val="345"/>
        </w:trPr>
        <w:tc>
          <w:tcPr>
            <w:tcW w:w="4943" w:type="dxa"/>
            <w:vMerge/>
            <w:tcBorders>
              <w:top w:val="nil"/>
              <w:left w:val="single" w:sz="8" w:space="0" w:color="000000"/>
              <w:bottom w:val="nil"/>
              <w:right w:val="single" w:sz="8" w:space="0" w:color="000000"/>
            </w:tcBorders>
            <w:vAlign w:val="center"/>
            <w:hideMark/>
          </w:tcPr>
          <w:p w14:paraId="2397B20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0D966D4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EEAD40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1D4A97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0677334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103 453,5</w:t>
            </w:r>
          </w:p>
        </w:tc>
        <w:tc>
          <w:tcPr>
            <w:tcW w:w="1260" w:type="dxa"/>
            <w:tcBorders>
              <w:top w:val="nil"/>
              <w:left w:val="nil"/>
              <w:bottom w:val="single" w:sz="8" w:space="0" w:color="auto"/>
              <w:right w:val="single" w:sz="8" w:space="0" w:color="000000"/>
            </w:tcBorders>
            <w:shd w:val="clear" w:color="000000" w:fill="FFFFFF"/>
            <w:vAlign w:val="center"/>
            <w:hideMark/>
          </w:tcPr>
          <w:p w14:paraId="25F6B8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103 453,5</w:t>
            </w:r>
          </w:p>
        </w:tc>
        <w:tc>
          <w:tcPr>
            <w:tcW w:w="1157" w:type="dxa"/>
            <w:tcBorders>
              <w:top w:val="nil"/>
              <w:left w:val="nil"/>
              <w:bottom w:val="single" w:sz="8" w:space="0" w:color="auto"/>
              <w:right w:val="single" w:sz="8" w:space="0" w:color="000000"/>
            </w:tcBorders>
            <w:shd w:val="clear" w:color="000000" w:fill="FFFFFF"/>
            <w:vAlign w:val="center"/>
            <w:hideMark/>
          </w:tcPr>
          <w:p w14:paraId="05110FE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103 453,5</w:t>
            </w:r>
          </w:p>
        </w:tc>
        <w:tc>
          <w:tcPr>
            <w:tcW w:w="971" w:type="dxa"/>
            <w:tcBorders>
              <w:top w:val="nil"/>
              <w:left w:val="nil"/>
              <w:bottom w:val="single" w:sz="8" w:space="0" w:color="auto"/>
              <w:right w:val="single" w:sz="8" w:space="0" w:color="000000"/>
            </w:tcBorders>
            <w:shd w:val="clear" w:color="000000" w:fill="FFFFFF"/>
            <w:vAlign w:val="center"/>
            <w:hideMark/>
          </w:tcPr>
          <w:p w14:paraId="7A9C892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103 453,5</w:t>
            </w:r>
          </w:p>
        </w:tc>
        <w:tc>
          <w:tcPr>
            <w:tcW w:w="906" w:type="dxa"/>
            <w:tcBorders>
              <w:top w:val="nil"/>
              <w:left w:val="nil"/>
              <w:bottom w:val="single" w:sz="8" w:space="0" w:color="auto"/>
              <w:right w:val="single" w:sz="8" w:space="0" w:color="000000"/>
            </w:tcBorders>
            <w:shd w:val="clear" w:color="auto" w:fill="auto"/>
            <w:vAlign w:val="center"/>
            <w:hideMark/>
          </w:tcPr>
          <w:p w14:paraId="624694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103 453,5</w:t>
            </w:r>
          </w:p>
        </w:tc>
        <w:tc>
          <w:tcPr>
            <w:tcW w:w="1406" w:type="dxa"/>
            <w:tcBorders>
              <w:top w:val="nil"/>
              <w:left w:val="nil"/>
              <w:bottom w:val="single" w:sz="8" w:space="0" w:color="auto"/>
              <w:right w:val="single" w:sz="8" w:space="0" w:color="000000"/>
            </w:tcBorders>
            <w:shd w:val="clear" w:color="auto" w:fill="auto"/>
            <w:vAlign w:val="center"/>
            <w:hideMark/>
          </w:tcPr>
          <w:p w14:paraId="48C5860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517 267,5</w:t>
            </w:r>
          </w:p>
        </w:tc>
      </w:tr>
      <w:tr w:rsidR="00186773" w:rsidRPr="006E1713" w14:paraId="2E48E6C8" w14:textId="77777777" w:rsidTr="00186773">
        <w:trPr>
          <w:trHeight w:val="345"/>
        </w:trPr>
        <w:tc>
          <w:tcPr>
            <w:tcW w:w="4943" w:type="dxa"/>
            <w:vMerge/>
            <w:tcBorders>
              <w:top w:val="nil"/>
              <w:left w:val="single" w:sz="8" w:space="0" w:color="000000"/>
              <w:bottom w:val="nil"/>
              <w:right w:val="single" w:sz="8" w:space="0" w:color="000000"/>
            </w:tcBorders>
            <w:vAlign w:val="center"/>
            <w:hideMark/>
          </w:tcPr>
          <w:p w14:paraId="1A857F2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0E6B42D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3EF5BB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09E44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62C0B90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687AA6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DA1B96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05208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60D67B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B51DA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DA457C1" w14:textId="77777777" w:rsidTr="00186773">
        <w:trPr>
          <w:trHeight w:val="345"/>
        </w:trPr>
        <w:tc>
          <w:tcPr>
            <w:tcW w:w="4943" w:type="dxa"/>
            <w:vMerge/>
            <w:tcBorders>
              <w:top w:val="nil"/>
              <w:left w:val="single" w:sz="8" w:space="0" w:color="000000"/>
              <w:bottom w:val="nil"/>
              <w:right w:val="single" w:sz="8" w:space="0" w:color="000000"/>
            </w:tcBorders>
            <w:vAlign w:val="center"/>
            <w:hideMark/>
          </w:tcPr>
          <w:p w14:paraId="3DCA45F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13EB279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F5AA64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3AA6E4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C565EC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277 558,1</w:t>
            </w:r>
          </w:p>
        </w:tc>
        <w:tc>
          <w:tcPr>
            <w:tcW w:w="1260" w:type="dxa"/>
            <w:tcBorders>
              <w:top w:val="nil"/>
              <w:left w:val="nil"/>
              <w:bottom w:val="single" w:sz="8" w:space="0" w:color="auto"/>
              <w:right w:val="single" w:sz="8" w:space="0" w:color="000000"/>
            </w:tcBorders>
            <w:shd w:val="clear" w:color="000000" w:fill="FFFFFF"/>
            <w:vAlign w:val="center"/>
            <w:hideMark/>
          </w:tcPr>
          <w:p w14:paraId="687E09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292 721,3</w:t>
            </w:r>
          </w:p>
        </w:tc>
        <w:tc>
          <w:tcPr>
            <w:tcW w:w="1157" w:type="dxa"/>
            <w:tcBorders>
              <w:top w:val="nil"/>
              <w:left w:val="nil"/>
              <w:bottom w:val="single" w:sz="8" w:space="0" w:color="auto"/>
              <w:right w:val="single" w:sz="8" w:space="0" w:color="000000"/>
            </w:tcBorders>
            <w:shd w:val="clear" w:color="000000" w:fill="FFFFFF"/>
            <w:vAlign w:val="center"/>
            <w:hideMark/>
          </w:tcPr>
          <w:p w14:paraId="4646EDF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308 251,6</w:t>
            </w:r>
          </w:p>
        </w:tc>
        <w:tc>
          <w:tcPr>
            <w:tcW w:w="971" w:type="dxa"/>
            <w:tcBorders>
              <w:top w:val="nil"/>
              <w:left w:val="nil"/>
              <w:bottom w:val="single" w:sz="8" w:space="0" w:color="auto"/>
              <w:right w:val="single" w:sz="8" w:space="0" w:color="000000"/>
            </w:tcBorders>
            <w:shd w:val="clear" w:color="000000" w:fill="FFFFFF"/>
            <w:vAlign w:val="center"/>
            <w:hideMark/>
          </w:tcPr>
          <w:p w14:paraId="2A242A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277 558,1</w:t>
            </w:r>
          </w:p>
        </w:tc>
        <w:tc>
          <w:tcPr>
            <w:tcW w:w="906" w:type="dxa"/>
            <w:tcBorders>
              <w:top w:val="nil"/>
              <w:left w:val="nil"/>
              <w:bottom w:val="single" w:sz="8" w:space="0" w:color="auto"/>
              <w:right w:val="single" w:sz="8" w:space="0" w:color="000000"/>
            </w:tcBorders>
            <w:shd w:val="clear" w:color="auto" w:fill="auto"/>
            <w:vAlign w:val="center"/>
            <w:hideMark/>
          </w:tcPr>
          <w:p w14:paraId="486DD7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277 558,1</w:t>
            </w:r>
          </w:p>
        </w:tc>
        <w:tc>
          <w:tcPr>
            <w:tcW w:w="1406" w:type="dxa"/>
            <w:tcBorders>
              <w:top w:val="nil"/>
              <w:left w:val="nil"/>
              <w:bottom w:val="single" w:sz="8" w:space="0" w:color="auto"/>
              <w:right w:val="single" w:sz="8" w:space="0" w:color="000000"/>
            </w:tcBorders>
            <w:shd w:val="clear" w:color="auto" w:fill="auto"/>
            <w:vAlign w:val="center"/>
            <w:hideMark/>
          </w:tcPr>
          <w:p w14:paraId="38FF1A6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1 433 647,2</w:t>
            </w:r>
          </w:p>
        </w:tc>
      </w:tr>
      <w:tr w:rsidR="00186773" w:rsidRPr="006E1713" w14:paraId="3BE01AD7" w14:textId="77777777" w:rsidTr="00186773">
        <w:trPr>
          <w:trHeight w:val="345"/>
        </w:trPr>
        <w:tc>
          <w:tcPr>
            <w:tcW w:w="4943" w:type="dxa"/>
            <w:vMerge/>
            <w:tcBorders>
              <w:top w:val="nil"/>
              <w:left w:val="single" w:sz="8" w:space="0" w:color="000000"/>
              <w:bottom w:val="nil"/>
              <w:right w:val="single" w:sz="8" w:space="0" w:color="000000"/>
            </w:tcBorders>
            <w:vAlign w:val="center"/>
            <w:hideMark/>
          </w:tcPr>
          <w:p w14:paraId="14C7506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3D63FEE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036669E"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20B83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0EC2B5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EB424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FEBF4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A209D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04F38F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A4A34F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AAD396D" w14:textId="77777777" w:rsidTr="00186773">
        <w:trPr>
          <w:trHeight w:val="36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F727BC8"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1.2</w:t>
            </w:r>
          </w:p>
        </w:tc>
        <w:tc>
          <w:tcPr>
            <w:tcW w:w="3120" w:type="dxa"/>
            <w:vMerge w:val="restart"/>
            <w:tcBorders>
              <w:top w:val="single" w:sz="8" w:space="0" w:color="auto"/>
              <w:left w:val="single" w:sz="8" w:space="0" w:color="auto"/>
              <w:bottom w:val="nil"/>
              <w:right w:val="single" w:sz="8" w:space="0" w:color="auto"/>
            </w:tcBorders>
            <w:shd w:val="clear" w:color="000000" w:fill="FFFFFF"/>
            <w:vAlign w:val="center"/>
            <w:hideMark/>
          </w:tcPr>
          <w:p w14:paraId="06035A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Организация предоставления начального общего, основного общего, среднего общего образования в образовательных организациях</w:t>
            </w:r>
          </w:p>
        </w:tc>
        <w:tc>
          <w:tcPr>
            <w:tcW w:w="2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BAB9CD" w14:textId="77777777" w:rsidR="00186773" w:rsidRPr="006E1713" w:rsidRDefault="00186773" w:rsidP="00186773">
            <w:pPr>
              <w:overflowPunct/>
              <w:autoSpaceDE/>
              <w:autoSpaceDN/>
              <w:adjustRightInd/>
              <w:textAlignment w:val="auto"/>
              <w:rPr>
                <w:sz w:val="24"/>
                <w:szCs w:val="24"/>
              </w:rPr>
            </w:pPr>
            <w:r w:rsidRPr="006E1713">
              <w:rPr>
                <w:sz w:val="24"/>
                <w:szCs w:val="24"/>
              </w:rPr>
              <w:t>Управление образования</w:t>
            </w:r>
          </w:p>
        </w:tc>
        <w:tc>
          <w:tcPr>
            <w:tcW w:w="1440" w:type="dxa"/>
            <w:tcBorders>
              <w:top w:val="nil"/>
              <w:left w:val="nil"/>
              <w:bottom w:val="single" w:sz="8" w:space="0" w:color="auto"/>
              <w:right w:val="single" w:sz="8" w:space="0" w:color="auto"/>
            </w:tcBorders>
            <w:shd w:val="clear" w:color="000000" w:fill="FFFFFF"/>
            <w:vAlign w:val="center"/>
            <w:hideMark/>
          </w:tcPr>
          <w:p w14:paraId="1B76B93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34ACB2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524 760,9</w:t>
            </w:r>
          </w:p>
        </w:tc>
        <w:tc>
          <w:tcPr>
            <w:tcW w:w="1260" w:type="dxa"/>
            <w:tcBorders>
              <w:top w:val="nil"/>
              <w:left w:val="nil"/>
              <w:bottom w:val="single" w:sz="8" w:space="0" w:color="auto"/>
              <w:right w:val="single" w:sz="8" w:space="0" w:color="000000"/>
            </w:tcBorders>
            <w:shd w:val="clear" w:color="000000" w:fill="FFFFFF"/>
            <w:vAlign w:val="center"/>
            <w:hideMark/>
          </w:tcPr>
          <w:p w14:paraId="603757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550 405,5</w:t>
            </w:r>
          </w:p>
        </w:tc>
        <w:tc>
          <w:tcPr>
            <w:tcW w:w="1157" w:type="dxa"/>
            <w:tcBorders>
              <w:top w:val="nil"/>
              <w:left w:val="nil"/>
              <w:bottom w:val="single" w:sz="8" w:space="0" w:color="auto"/>
              <w:right w:val="single" w:sz="8" w:space="0" w:color="000000"/>
            </w:tcBorders>
            <w:shd w:val="clear" w:color="000000" w:fill="FFFFFF"/>
            <w:vAlign w:val="center"/>
            <w:hideMark/>
          </w:tcPr>
          <w:p w14:paraId="461ABA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573 732,7</w:t>
            </w:r>
          </w:p>
        </w:tc>
        <w:tc>
          <w:tcPr>
            <w:tcW w:w="971" w:type="dxa"/>
            <w:tcBorders>
              <w:top w:val="nil"/>
              <w:left w:val="nil"/>
              <w:bottom w:val="single" w:sz="8" w:space="0" w:color="auto"/>
              <w:right w:val="single" w:sz="8" w:space="0" w:color="000000"/>
            </w:tcBorders>
            <w:shd w:val="clear" w:color="000000" w:fill="FFFFFF"/>
            <w:vAlign w:val="center"/>
            <w:hideMark/>
          </w:tcPr>
          <w:p w14:paraId="0A600DA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497 466,3</w:t>
            </w:r>
          </w:p>
        </w:tc>
        <w:tc>
          <w:tcPr>
            <w:tcW w:w="906" w:type="dxa"/>
            <w:tcBorders>
              <w:top w:val="nil"/>
              <w:left w:val="nil"/>
              <w:bottom w:val="single" w:sz="8" w:space="0" w:color="auto"/>
              <w:right w:val="single" w:sz="8" w:space="0" w:color="000000"/>
            </w:tcBorders>
            <w:shd w:val="clear" w:color="000000" w:fill="FFFFFF"/>
            <w:vAlign w:val="center"/>
            <w:hideMark/>
          </w:tcPr>
          <w:p w14:paraId="21F817A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497 466,3</w:t>
            </w:r>
          </w:p>
        </w:tc>
        <w:tc>
          <w:tcPr>
            <w:tcW w:w="1406" w:type="dxa"/>
            <w:tcBorders>
              <w:top w:val="nil"/>
              <w:left w:val="nil"/>
              <w:bottom w:val="single" w:sz="8" w:space="0" w:color="auto"/>
              <w:right w:val="single" w:sz="8" w:space="0" w:color="000000"/>
            </w:tcBorders>
            <w:shd w:val="clear" w:color="000000" w:fill="FFFFFF"/>
            <w:vAlign w:val="center"/>
            <w:hideMark/>
          </w:tcPr>
          <w:p w14:paraId="45B0620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2 643 831,7</w:t>
            </w:r>
          </w:p>
        </w:tc>
      </w:tr>
      <w:tr w:rsidR="00186773" w:rsidRPr="006E1713" w14:paraId="2F651732" w14:textId="77777777" w:rsidTr="00186773">
        <w:trPr>
          <w:trHeight w:val="360"/>
        </w:trPr>
        <w:tc>
          <w:tcPr>
            <w:tcW w:w="4943" w:type="dxa"/>
            <w:vMerge/>
            <w:tcBorders>
              <w:top w:val="single" w:sz="8" w:space="0" w:color="000000"/>
              <w:left w:val="single" w:sz="8" w:space="0" w:color="000000"/>
              <w:bottom w:val="nil"/>
              <w:right w:val="single" w:sz="8" w:space="0" w:color="000000"/>
            </w:tcBorders>
            <w:vAlign w:val="center"/>
            <w:hideMark/>
          </w:tcPr>
          <w:p w14:paraId="0280DBC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auto"/>
              <w:left w:val="single" w:sz="8" w:space="0" w:color="auto"/>
              <w:bottom w:val="nil"/>
              <w:right w:val="single" w:sz="8" w:space="0" w:color="auto"/>
            </w:tcBorders>
            <w:vAlign w:val="center"/>
            <w:hideMark/>
          </w:tcPr>
          <w:p w14:paraId="247AFD5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auto"/>
              <w:bottom w:val="single" w:sz="8" w:space="0" w:color="000000"/>
              <w:right w:val="single" w:sz="8" w:space="0" w:color="auto"/>
            </w:tcBorders>
            <w:vAlign w:val="center"/>
            <w:hideMark/>
          </w:tcPr>
          <w:p w14:paraId="1D569D8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EE4F14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5008BFA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114 801,1</w:t>
            </w:r>
          </w:p>
        </w:tc>
        <w:tc>
          <w:tcPr>
            <w:tcW w:w="1260" w:type="dxa"/>
            <w:tcBorders>
              <w:top w:val="nil"/>
              <w:left w:val="nil"/>
              <w:bottom w:val="single" w:sz="8" w:space="0" w:color="auto"/>
              <w:right w:val="single" w:sz="8" w:space="0" w:color="000000"/>
            </w:tcBorders>
            <w:shd w:val="clear" w:color="000000" w:fill="FFFFFF"/>
            <w:vAlign w:val="center"/>
            <w:hideMark/>
          </w:tcPr>
          <w:p w14:paraId="7AAC5B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114 901,1</w:t>
            </w:r>
          </w:p>
        </w:tc>
        <w:tc>
          <w:tcPr>
            <w:tcW w:w="1157" w:type="dxa"/>
            <w:tcBorders>
              <w:top w:val="nil"/>
              <w:left w:val="nil"/>
              <w:bottom w:val="single" w:sz="8" w:space="0" w:color="auto"/>
              <w:right w:val="single" w:sz="8" w:space="0" w:color="000000"/>
            </w:tcBorders>
            <w:shd w:val="clear" w:color="000000" w:fill="FFFFFF"/>
            <w:vAlign w:val="center"/>
            <w:hideMark/>
          </w:tcPr>
          <w:p w14:paraId="4151738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114 901,1</w:t>
            </w:r>
          </w:p>
        </w:tc>
        <w:tc>
          <w:tcPr>
            <w:tcW w:w="971" w:type="dxa"/>
            <w:tcBorders>
              <w:top w:val="nil"/>
              <w:left w:val="nil"/>
              <w:bottom w:val="single" w:sz="8" w:space="0" w:color="auto"/>
              <w:right w:val="single" w:sz="8" w:space="0" w:color="000000"/>
            </w:tcBorders>
            <w:shd w:val="clear" w:color="000000" w:fill="FFFFFF"/>
            <w:vAlign w:val="center"/>
            <w:hideMark/>
          </w:tcPr>
          <w:p w14:paraId="6CC965C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114 901,1</w:t>
            </w:r>
          </w:p>
        </w:tc>
        <w:tc>
          <w:tcPr>
            <w:tcW w:w="906" w:type="dxa"/>
            <w:tcBorders>
              <w:top w:val="nil"/>
              <w:left w:val="nil"/>
              <w:bottom w:val="single" w:sz="8" w:space="0" w:color="auto"/>
              <w:right w:val="single" w:sz="8" w:space="0" w:color="000000"/>
            </w:tcBorders>
            <w:shd w:val="clear" w:color="auto" w:fill="auto"/>
            <w:vAlign w:val="center"/>
            <w:hideMark/>
          </w:tcPr>
          <w:p w14:paraId="05530A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114 901,1</w:t>
            </w:r>
          </w:p>
        </w:tc>
        <w:tc>
          <w:tcPr>
            <w:tcW w:w="1406" w:type="dxa"/>
            <w:tcBorders>
              <w:top w:val="nil"/>
              <w:left w:val="nil"/>
              <w:bottom w:val="single" w:sz="8" w:space="0" w:color="auto"/>
              <w:right w:val="single" w:sz="8" w:space="0" w:color="000000"/>
            </w:tcBorders>
            <w:shd w:val="clear" w:color="auto" w:fill="auto"/>
            <w:vAlign w:val="center"/>
            <w:hideMark/>
          </w:tcPr>
          <w:p w14:paraId="5DCA27C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574 405,5</w:t>
            </w:r>
          </w:p>
        </w:tc>
      </w:tr>
      <w:tr w:rsidR="00186773" w:rsidRPr="006E1713" w14:paraId="2656FF75" w14:textId="77777777" w:rsidTr="00186773">
        <w:trPr>
          <w:trHeight w:val="360"/>
        </w:trPr>
        <w:tc>
          <w:tcPr>
            <w:tcW w:w="4943" w:type="dxa"/>
            <w:vMerge/>
            <w:tcBorders>
              <w:top w:val="single" w:sz="8" w:space="0" w:color="000000"/>
              <w:left w:val="single" w:sz="8" w:space="0" w:color="000000"/>
              <w:bottom w:val="nil"/>
              <w:right w:val="single" w:sz="8" w:space="0" w:color="000000"/>
            </w:tcBorders>
            <w:vAlign w:val="center"/>
            <w:hideMark/>
          </w:tcPr>
          <w:p w14:paraId="5437B673"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auto"/>
              <w:left w:val="single" w:sz="8" w:space="0" w:color="auto"/>
              <w:bottom w:val="nil"/>
              <w:right w:val="single" w:sz="8" w:space="0" w:color="auto"/>
            </w:tcBorders>
            <w:vAlign w:val="center"/>
            <w:hideMark/>
          </w:tcPr>
          <w:p w14:paraId="785F391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auto"/>
              <w:bottom w:val="single" w:sz="8" w:space="0" w:color="000000"/>
              <w:right w:val="single" w:sz="8" w:space="0" w:color="auto"/>
            </w:tcBorders>
            <w:vAlign w:val="center"/>
            <w:hideMark/>
          </w:tcPr>
          <w:p w14:paraId="781DDCA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auto"/>
            </w:tcBorders>
            <w:shd w:val="clear" w:color="000000" w:fill="FFFFFF"/>
            <w:vAlign w:val="center"/>
            <w:hideMark/>
          </w:tcPr>
          <w:p w14:paraId="2CA5EC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745C6C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24 615,6</w:t>
            </w:r>
          </w:p>
        </w:tc>
        <w:tc>
          <w:tcPr>
            <w:tcW w:w="1260" w:type="dxa"/>
            <w:tcBorders>
              <w:top w:val="nil"/>
              <w:left w:val="nil"/>
              <w:bottom w:val="single" w:sz="8" w:space="0" w:color="auto"/>
              <w:right w:val="single" w:sz="8" w:space="0" w:color="000000"/>
            </w:tcBorders>
            <w:shd w:val="clear" w:color="000000" w:fill="FFFFFF"/>
            <w:vAlign w:val="center"/>
            <w:hideMark/>
          </w:tcPr>
          <w:p w14:paraId="18B8B86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24 615,6</w:t>
            </w:r>
          </w:p>
        </w:tc>
        <w:tc>
          <w:tcPr>
            <w:tcW w:w="1157" w:type="dxa"/>
            <w:tcBorders>
              <w:top w:val="nil"/>
              <w:left w:val="nil"/>
              <w:bottom w:val="single" w:sz="8" w:space="0" w:color="auto"/>
              <w:right w:val="single" w:sz="8" w:space="0" w:color="000000"/>
            </w:tcBorders>
            <w:shd w:val="clear" w:color="000000" w:fill="FFFFFF"/>
            <w:vAlign w:val="center"/>
            <w:hideMark/>
          </w:tcPr>
          <w:p w14:paraId="018694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24 615,6</w:t>
            </w:r>
          </w:p>
        </w:tc>
        <w:tc>
          <w:tcPr>
            <w:tcW w:w="971" w:type="dxa"/>
            <w:tcBorders>
              <w:top w:val="nil"/>
              <w:left w:val="nil"/>
              <w:bottom w:val="single" w:sz="8" w:space="0" w:color="auto"/>
              <w:right w:val="single" w:sz="8" w:space="0" w:color="000000"/>
            </w:tcBorders>
            <w:shd w:val="clear" w:color="000000" w:fill="FFFFFF"/>
            <w:vAlign w:val="center"/>
            <w:hideMark/>
          </w:tcPr>
          <w:p w14:paraId="2303254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26 592,0</w:t>
            </w:r>
          </w:p>
        </w:tc>
        <w:tc>
          <w:tcPr>
            <w:tcW w:w="906" w:type="dxa"/>
            <w:tcBorders>
              <w:top w:val="nil"/>
              <w:left w:val="nil"/>
              <w:bottom w:val="single" w:sz="8" w:space="0" w:color="auto"/>
              <w:right w:val="single" w:sz="8" w:space="0" w:color="000000"/>
            </w:tcBorders>
            <w:shd w:val="clear" w:color="auto" w:fill="auto"/>
            <w:vAlign w:val="center"/>
            <w:hideMark/>
          </w:tcPr>
          <w:p w14:paraId="4AB968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26 592,0</w:t>
            </w:r>
          </w:p>
        </w:tc>
        <w:tc>
          <w:tcPr>
            <w:tcW w:w="1406" w:type="dxa"/>
            <w:tcBorders>
              <w:top w:val="nil"/>
              <w:left w:val="nil"/>
              <w:bottom w:val="single" w:sz="8" w:space="0" w:color="auto"/>
              <w:right w:val="single" w:sz="8" w:space="0" w:color="000000"/>
            </w:tcBorders>
            <w:shd w:val="clear" w:color="auto" w:fill="auto"/>
            <w:vAlign w:val="center"/>
            <w:hideMark/>
          </w:tcPr>
          <w:p w14:paraId="45F6C10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127 030,8</w:t>
            </w:r>
          </w:p>
        </w:tc>
      </w:tr>
      <w:tr w:rsidR="00186773" w:rsidRPr="006E1713" w14:paraId="15439D1E" w14:textId="77777777" w:rsidTr="00186773">
        <w:trPr>
          <w:trHeight w:val="360"/>
        </w:trPr>
        <w:tc>
          <w:tcPr>
            <w:tcW w:w="4943" w:type="dxa"/>
            <w:vMerge/>
            <w:tcBorders>
              <w:top w:val="single" w:sz="8" w:space="0" w:color="000000"/>
              <w:left w:val="single" w:sz="8" w:space="0" w:color="000000"/>
              <w:bottom w:val="nil"/>
              <w:right w:val="single" w:sz="8" w:space="0" w:color="000000"/>
            </w:tcBorders>
            <w:vAlign w:val="center"/>
            <w:hideMark/>
          </w:tcPr>
          <w:p w14:paraId="7292F8E7"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auto"/>
              <w:left w:val="single" w:sz="8" w:space="0" w:color="auto"/>
              <w:bottom w:val="nil"/>
              <w:right w:val="single" w:sz="8" w:space="0" w:color="auto"/>
            </w:tcBorders>
            <w:vAlign w:val="center"/>
            <w:hideMark/>
          </w:tcPr>
          <w:p w14:paraId="0B63A81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auto"/>
              <w:bottom w:val="single" w:sz="8" w:space="0" w:color="000000"/>
              <w:right w:val="single" w:sz="8" w:space="0" w:color="auto"/>
            </w:tcBorders>
            <w:vAlign w:val="center"/>
            <w:hideMark/>
          </w:tcPr>
          <w:p w14:paraId="09350D1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auto"/>
            </w:tcBorders>
            <w:shd w:val="clear" w:color="000000" w:fill="FFFFFF"/>
            <w:vAlign w:val="center"/>
            <w:hideMark/>
          </w:tcPr>
          <w:p w14:paraId="534514A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1C366C4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385 344,2</w:t>
            </w:r>
          </w:p>
        </w:tc>
        <w:tc>
          <w:tcPr>
            <w:tcW w:w="1260" w:type="dxa"/>
            <w:tcBorders>
              <w:top w:val="nil"/>
              <w:left w:val="nil"/>
              <w:bottom w:val="single" w:sz="8" w:space="0" w:color="auto"/>
              <w:right w:val="single" w:sz="8" w:space="0" w:color="000000"/>
            </w:tcBorders>
            <w:shd w:val="clear" w:color="000000" w:fill="FFFFFF"/>
            <w:vAlign w:val="center"/>
            <w:hideMark/>
          </w:tcPr>
          <w:p w14:paraId="6EE5250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410 888,8</w:t>
            </w:r>
          </w:p>
        </w:tc>
        <w:tc>
          <w:tcPr>
            <w:tcW w:w="1157" w:type="dxa"/>
            <w:tcBorders>
              <w:top w:val="nil"/>
              <w:left w:val="nil"/>
              <w:bottom w:val="single" w:sz="8" w:space="0" w:color="auto"/>
              <w:right w:val="single" w:sz="8" w:space="0" w:color="000000"/>
            </w:tcBorders>
            <w:shd w:val="clear" w:color="000000" w:fill="FFFFFF"/>
            <w:vAlign w:val="center"/>
            <w:hideMark/>
          </w:tcPr>
          <w:p w14:paraId="67C9743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434 216,0</w:t>
            </w:r>
          </w:p>
        </w:tc>
        <w:tc>
          <w:tcPr>
            <w:tcW w:w="971" w:type="dxa"/>
            <w:tcBorders>
              <w:top w:val="nil"/>
              <w:left w:val="nil"/>
              <w:bottom w:val="single" w:sz="8" w:space="0" w:color="auto"/>
              <w:right w:val="single" w:sz="8" w:space="0" w:color="000000"/>
            </w:tcBorders>
            <w:shd w:val="clear" w:color="000000" w:fill="FFFFFF"/>
            <w:vAlign w:val="center"/>
            <w:hideMark/>
          </w:tcPr>
          <w:p w14:paraId="367BA47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355 973,2</w:t>
            </w:r>
          </w:p>
        </w:tc>
        <w:tc>
          <w:tcPr>
            <w:tcW w:w="906" w:type="dxa"/>
            <w:tcBorders>
              <w:top w:val="nil"/>
              <w:left w:val="nil"/>
              <w:bottom w:val="single" w:sz="8" w:space="0" w:color="auto"/>
              <w:right w:val="single" w:sz="8" w:space="0" w:color="000000"/>
            </w:tcBorders>
            <w:shd w:val="clear" w:color="auto" w:fill="auto"/>
            <w:vAlign w:val="center"/>
            <w:hideMark/>
          </w:tcPr>
          <w:p w14:paraId="40613E3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355 973,2</w:t>
            </w:r>
          </w:p>
        </w:tc>
        <w:tc>
          <w:tcPr>
            <w:tcW w:w="1406" w:type="dxa"/>
            <w:tcBorders>
              <w:top w:val="nil"/>
              <w:left w:val="nil"/>
              <w:bottom w:val="single" w:sz="8" w:space="0" w:color="auto"/>
              <w:right w:val="single" w:sz="8" w:space="0" w:color="000000"/>
            </w:tcBorders>
            <w:shd w:val="clear" w:color="auto" w:fill="auto"/>
            <w:vAlign w:val="center"/>
            <w:hideMark/>
          </w:tcPr>
          <w:p w14:paraId="6D9C039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1 942 395,4</w:t>
            </w:r>
          </w:p>
        </w:tc>
      </w:tr>
      <w:tr w:rsidR="00186773" w:rsidRPr="006E1713" w14:paraId="5E18EB1E" w14:textId="77777777" w:rsidTr="00186773">
        <w:trPr>
          <w:trHeight w:val="585"/>
        </w:trPr>
        <w:tc>
          <w:tcPr>
            <w:tcW w:w="4943" w:type="dxa"/>
            <w:vMerge/>
            <w:tcBorders>
              <w:top w:val="single" w:sz="8" w:space="0" w:color="000000"/>
              <w:left w:val="single" w:sz="8" w:space="0" w:color="000000"/>
              <w:bottom w:val="nil"/>
              <w:right w:val="single" w:sz="8" w:space="0" w:color="000000"/>
            </w:tcBorders>
            <w:vAlign w:val="center"/>
            <w:hideMark/>
          </w:tcPr>
          <w:p w14:paraId="5DEF3DC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auto"/>
              <w:left w:val="single" w:sz="8" w:space="0" w:color="auto"/>
              <w:bottom w:val="nil"/>
              <w:right w:val="single" w:sz="8" w:space="0" w:color="auto"/>
            </w:tcBorders>
            <w:vAlign w:val="center"/>
            <w:hideMark/>
          </w:tcPr>
          <w:p w14:paraId="3E219F6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auto"/>
              <w:bottom w:val="single" w:sz="8" w:space="0" w:color="000000"/>
              <w:right w:val="single" w:sz="8" w:space="0" w:color="auto"/>
            </w:tcBorders>
            <w:vAlign w:val="center"/>
            <w:hideMark/>
          </w:tcPr>
          <w:p w14:paraId="2AED47C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auto"/>
            </w:tcBorders>
            <w:shd w:val="clear" w:color="000000" w:fill="FFFFFF"/>
            <w:vAlign w:val="center"/>
            <w:hideMark/>
          </w:tcPr>
          <w:p w14:paraId="6BE66A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01A253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B78C9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3E8B9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21EBF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098F1E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684C22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F1F28F0"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D00CA77"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1.3</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22643F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Организация предоставления дополнительного образования в образовательных организациях</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AD1C1EE"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5C09CC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7F09AD6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1260" w:type="dxa"/>
            <w:tcBorders>
              <w:top w:val="nil"/>
              <w:left w:val="nil"/>
              <w:bottom w:val="single" w:sz="8" w:space="0" w:color="auto"/>
              <w:right w:val="single" w:sz="8" w:space="0" w:color="000000"/>
            </w:tcBorders>
            <w:shd w:val="clear" w:color="000000" w:fill="FFFFFF"/>
            <w:vAlign w:val="center"/>
            <w:hideMark/>
          </w:tcPr>
          <w:p w14:paraId="314DF1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1157" w:type="dxa"/>
            <w:tcBorders>
              <w:top w:val="nil"/>
              <w:left w:val="nil"/>
              <w:bottom w:val="single" w:sz="8" w:space="0" w:color="auto"/>
              <w:right w:val="single" w:sz="8" w:space="0" w:color="000000"/>
            </w:tcBorders>
            <w:shd w:val="clear" w:color="000000" w:fill="FFFFFF"/>
            <w:vAlign w:val="center"/>
            <w:hideMark/>
          </w:tcPr>
          <w:p w14:paraId="163004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971" w:type="dxa"/>
            <w:tcBorders>
              <w:top w:val="nil"/>
              <w:left w:val="nil"/>
              <w:bottom w:val="single" w:sz="8" w:space="0" w:color="auto"/>
              <w:right w:val="single" w:sz="8" w:space="0" w:color="000000"/>
            </w:tcBorders>
            <w:shd w:val="clear" w:color="000000" w:fill="FFFFFF"/>
            <w:vAlign w:val="center"/>
            <w:hideMark/>
          </w:tcPr>
          <w:p w14:paraId="4B1FD1D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11 571,3</w:t>
            </w:r>
          </w:p>
        </w:tc>
        <w:tc>
          <w:tcPr>
            <w:tcW w:w="906" w:type="dxa"/>
            <w:tcBorders>
              <w:top w:val="nil"/>
              <w:left w:val="nil"/>
              <w:bottom w:val="single" w:sz="8" w:space="0" w:color="auto"/>
              <w:right w:val="single" w:sz="8" w:space="0" w:color="000000"/>
            </w:tcBorders>
            <w:shd w:val="clear" w:color="000000" w:fill="FFFFFF"/>
            <w:vAlign w:val="center"/>
            <w:hideMark/>
          </w:tcPr>
          <w:p w14:paraId="1EC1B64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11 571,3</w:t>
            </w:r>
          </w:p>
        </w:tc>
        <w:tc>
          <w:tcPr>
            <w:tcW w:w="1406" w:type="dxa"/>
            <w:tcBorders>
              <w:top w:val="nil"/>
              <w:left w:val="nil"/>
              <w:bottom w:val="single" w:sz="8" w:space="0" w:color="auto"/>
              <w:right w:val="single" w:sz="8" w:space="0" w:color="000000"/>
            </w:tcBorders>
            <w:shd w:val="clear" w:color="000000" w:fill="FFFFFF"/>
            <w:vAlign w:val="center"/>
            <w:hideMark/>
          </w:tcPr>
          <w:p w14:paraId="087A190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71 328,0</w:t>
            </w:r>
          </w:p>
        </w:tc>
      </w:tr>
      <w:tr w:rsidR="00186773" w:rsidRPr="006E1713" w14:paraId="55E303F3"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97261A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418C45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5312FD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B0657E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D67F7B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1260" w:type="dxa"/>
            <w:tcBorders>
              <w:top w:val="nil"/>
              <w:left w:val="nil"/>
              <w:bottom w:val="single" w:sz="8" w:space="0" w:color="auto"/>
              <w:right w:val="single" w:sz="8" w:space="0" w:color="000000"/>
            </w:tcBorders>
            <w:shd w:val="clear" w:color="000000" w:fill="FFFFFF"/>
            <w:vAlign w:val="center"/>
            <w:hideMark/>
          </w:tcPr>
          <w:p w14:paraId="1897E2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1157" w:type="dxa"/>
            <w:tcBorders>
              <w:top w:val="nil"/>
              <w:left w:val="nil"/>
              <w:bottom w:val="single" w:sz="8" w:space="0" w:color="auto"/>
              <w:right w:val="single" w:sz="8" w:space="0" w:color="000000"/>
            </w:tcBorders>
            <w:shd w:val="clear" w:color="000000" w:fill="FFFFFF"/>
            <w:vAlign w:val="center"/>
            <w:hideMark/>
          </w:tcPr>
          <w:p w14:paraId="15E993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16 061,8</w:t>
            </w:r>
          </w:p>
        </w:tc>
        <w:tc>
          <w:tcPr>
            <w:tcW w:w="971" w:type="dxa"/>
            <w:tcBorders>
              <w:top w:val="nil"/>
              <w:left w:val="nil"/>
              <w:bottom w:val="single" w:sz="8" w:space="0" w:color="auto"/>
              <w:right w:val="single" w:sz="8" w:space="0" w:color="000000"/>
            </w:tcBorders>
            <w:shd w:val="clear" w:color="000000" w:fill="FFFFFF"/>
            <w:vAlign w:val="center"/>
            <w:hideMark/>
          </w:tcPr>
          <w:p w14:paraId="3CC154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11 571,3</w:t>
            </w:r>
          </w:p>
        </w:tc>
        <w:tc>
          <w:tcPr>
            <w:tcW w:w="906" w:type="dxa"/>
            <w:tcBorders>
              <w:top w:val="nil"/>
              <w:left w:val="nil"/>
              <w:bottom w:val="single" w:sz="8" w:space="0" w:color="auto"/>
              <w:right w:val="single" w:sz="8" w:space="0" w:color="000000"/>
            </w:tcBorders>
            <w:shd w:val="clear" w:color="auto" w:fill="auto"/>
            <w:vAlign w:val="center"/>
            <w:hideMark/>
          </w:tcPr>
          <w:p w14:paraId="5FDE78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11 571,3</w:t>
            </w:r>
          </w:p>
        </w:tc>
        <w:tc>
          <w:tcPr>
            <w:tcW w:w="1406" w:type="dxa"/>
            <w:tcBorders>
              <w:top w:val="nil"/>
              <w:left w:val="nil"/>
              <w:bottom w:val="single" w:sz="8" w:space="0" w:color="auto"/>
              <w:right w:val="single" w:sz="8" w:space="0" w:color="000000"/>
            </w:tcBorders>
            <w:shd w:val="clear" w:color="auto" w:fill="auto"/>
            <w:vAlign w:val="center"/>
            <w:hideMark/>
          </w:tcPr>
          <w:p w14:paraId="74C21D1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71 328,0</w:t>
            </w:r>
          </w:p>
        </w:tc>
      </w:tr>
      <w:tr w:rsidR="00186773" w:rsidRPr="006E1713" w14:paraId="306F0212"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11B6037"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246D6C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2AA5DF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CE4CC7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1085356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15E2B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4BF3A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741D2A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33C1F1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480E8C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100175B"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2DAF35F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5B6453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C8AD5F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53FC7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AC58D1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7C21C4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CC455E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31FF43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BE849B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9605DE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230426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4B8CB1C2"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6F8C460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368541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46FAB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4B21E4B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E50956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48158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13F5B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6AD6C3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61D6EC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8B28CFB" w14:textId="77777777" w:rsidTr="00186773">
        <w:trPr>
          <w:trHeight w:val="81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0704F66"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1.4</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6FA2B7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Модернизация условий </w:t>
            </w:r>
            <w:proofErr w:type="gramStart"/>
            <w:r w:rsidRPr="006E1713">
              <w:rPr>
                <w:sz w:val="24"/>
                <w:szCs w:val="24"/>
              </w:rPr>
              <w:t>получения  образования</w:t>
            </w:r>
            <w:proofErr w:type="gramEnd"/>
            <w:r w:rsidRPr="006E1713">
              <w:rPr>
                <w:sz w:val="24"/>
                <w:szCs w:val="24"/>
              </w:rPr>
              <w:t xml:space="preserve"> в соответствии с федеральными государственными образовательными стандартами</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06E17FB"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A9AE8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13D09B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4E325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90F62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E34E3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0E0AAE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4ADC18D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8F33ABA"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4D769F3"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708775B"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AD79D1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CB1B28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81AA99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1E95A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044AD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5B9D63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55AE0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A63926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81DC5EC"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1620C0D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192FF0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F4F74B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63E101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35FB0B0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AE213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E0D7C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678955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B06FE0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64C4C7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7432E2A"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93EC907"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8B2C04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C880AA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A0CDF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3AEE3FE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1172A8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0C78F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2DA0C0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20B53A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795574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5915DD1" w14:textId="77777777" w:rsidTr="00186773">
        <w:trPr>
          <w:trHeight w:val="615"/>
        </w:trPr>
        <w:tc>
          <w:tcPr>
            <w:tcW w:w="4943" w:type="dxa"/>
            <w:vMerge/>
            <w:tcBorders>
              <w:top w:val="single" w:sz="8" w:space="0" w:color="000000"/>
              <w:left w:val="single" w:sz="8" w:space="0" w:color="000000"/>
              <w:bottom w:val="nil"/>
              <w:right w:val="single" w:sz="8" w:space="0" w:color="000000"/>
            </w:tcBorders>
            <w:vAlign w:val="center"/>
            <w:hideMark/>
          </w:tcPr>
          <w:p w14:paraId="474EF18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A93991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B64B5D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719FB7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757C8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DB14C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5C9EB9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E60A9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D49AD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E82A8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0A334B8" w14:textId="77777777" w:rsidTr="00186773">
        <w:trPr>
          <w:trHeight w:val="660"/>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8E301"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1.5</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9B99386" w14:textId="77777777" w:rsidR="00186773" w:rsidRPr="006E1713" w:rsidRDefault="00186773" w:rsidP="00186773">
            <w:pPr>
              <w:overflowPunct/>
              <w:autoSpaceDE/>
              <w:autoSpaceDN/>
              <w:adjustRightInd/>
              <w:jc w:val="center"/>
              <w:textAlignment w:val="auto"/>
              <w:rPr>
                <w:sz w:val="24"/>
                <w:szCs w:val="24"/>
              </w:rPr>
            </w:pPr>
            <w:proofErr w:type="gramStart"/>
            <w:r w:rsidRPr="006E1713">
              <w:rPr>
                <w:sz w:val="24"/>
                <w:szCs w:val="24"/>
              </w:rPr>
              <w:t>Обеспечение  предоставления</w:t>
            </w:r>
            <w:proofErr w:type="gramEnd"/>
            <w:r w:rsidRPr="006E1713">
              <w:rPr>
                <w:sz w:val="24"/>
                <w:szCs w:val="24"/>
              </w:rPr>
              <w:t xml:space="preserve"> мер социальной поддержки  отдельным категориям граждан в целях реализации права на образование</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F5D66C1"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7D3BC3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78BE062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8 931,8</w:t>
            </w:r>
          </w:p>
        </w:tc>
        <w:tc>
          <w:tcPr>
            <w:tcW w:w="1260" w:type="dxa"/>
            <w:tcBorders>
              <w:top w:val="nil"/>
              <w:left w:val="nil"/>
              <w:bottom w:val="single" w:sz="8" w:space="0" w:color="auto"/>
              <w:right w:val="single" w:sz="8" w:space="0" w:color="000000"/>
            </w:tcBorders>
            <w:shd w:val="clear" w:color="000000" w:fill="FFFFFF"/>
            <w:vAlign w:val="center"/>
            <w:hideMark/>
          </w:tcPr>
          <w:p w14:paraId="2CFEDD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8 940,5</w:t>
            </w:r>
          </w:p>
        </w:tc>
        <w:tc>
          <w:tcPr>
            <w:tcW w:w="1157" w:type="dxa"/>
            <w:tcBorders>
              <w:top w:val="nil"/>
              <w:left w:val="nil"/>
              <w:bottom w:val="single" w:sz="8" w:space="0" w:color="auto"/>
              <w:right w:val="single" w:sz="8" w:space="0" w:color="000000"/>
            </w:tcBorders>
            <w:shd w:val="clear" w:color="000000" w:fill="FFFFFF"/>
            <w:vAlign w:val="center"/>
            <w:hideMark/>
          </w:tcPr>
          <w:p w14:paraId="489402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8 940,5</w:t>
            </w:r>
          </w:p>
        </w:tc>
        <w:tc>
          <w:tcPr>
            <w:tcW w:w="971" w:type="dxa"/>
            <w:tcBorders>
              <w:top w:val="nil"/>
              <w:left w:val="nil"/>
              <w:bottom w:val="single" w:sz="8" w:space="0" w:color="auto"/>
              <w:right w:val="single" w:sz="8" w:space="0" w:color="000000"/>
            </w:tcBorders>
            <w:shd w:val="clear" w:color="000000" w:fill="FFFFFF"/>
            <w:vAlign w:val="center"/>
            <w:hideMark/>
          </w:tcPr>
          <w:p w14:paraId="712133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21 450,3</w:t>
            </w:r>
          </w:p>
        </w:tc>
        <w:tc>
          <w:tcPr>
            <w:tcW w:w="906" w:type="dxa"/>
            <w:tcBorders>
              <w:top w:val="nil"/>
              <w:left w:val="nil"/>
              <w:bottom w:val="single" w:sz="8" w:space="0" w:color="auto"/>
              <w:right w:val="single" w:sz="8" w:space="0" w:color="000000"/>
            </w:tcBorders>
            <w:shd w:val="clear" w:color="000000" w:fill="FFFFFF"/>
            <w:vAlign w:val="center"/>
            <w:hideMark/>
          </w:tcPr>
          <w:p w14:paraId="21BCCF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21 450,3</w:t>
            </w:r>
          </w:p>
        </w:tc>
        <w:tc>
          <w:tcPr>
            <w:tcW w:w="1406" w:type="dxa"/>
            <w:tcBorders>
              <w:top w:val="nil"/>
              <w:left w:val="nil"/>
              <w:bottom w:val="single" w:sz="8" w:space="0" w:color="auto"/>
              <w:right w:val="single" w:sz="8" w:space="0" w:color="000000"/>
            </w:tcBorders>
            <w:shd w:val="clear" w:color="000000" w:fill="FFFFFF"/>
            <w:vAlign w:val="center"/>
            <w:hideMark/>
          </w:tcPr>
          <w:p w14:paraId="637EC04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69 713,4</w:t>
            </w:r>
          </w:p>
        </w:tc>
      </w:tr>
      <w:tr w:rsidR="00186773" w:rsidRPr="006E1713" w14:paraId="0C711504"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602A30E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4DA3521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D90B7A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3E1B1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0451E21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302,4</w:t>
            </w:r>
          </w:p>
        </w:tc>
        <w:tc>
          <w:tcPr>
            <w:tcW w:w="1260" w:type="dxa"/>
            <w:tcBorders>
              <w:top w:val="nil"/>
              <w:left w:val="nil"/>
              <w:bottom w:val="single" w:sz="8" w:space="0" w:color="auto"/>
              <w:right w:val="single" w:sz="8" w:space="0" w:color="000000"/>
            </w:tcBorders>
            <w:shd w:val="clear" w:color="000000" w:fill="FFFFFF"/>
            <w:vAlign w:val="center"/>
            <w:hideMark/>
          </w:tcPr>
          <w:p w14:paraId="545C5A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311,1</w:t>
            </w:r>
          </w:p>
        </w:tc>
        <w:tc>
          <w:tcPr>
            <w:tcW w:w="1157" w:type="dxa"/>
            <w:tcBorders>
              <w:top w:val="nil"/>
              <w:left w:val="nil"/>
              <w:bottom w:val="single" w:sz="8" w:space="0" w:color="auto"/>
              <w:right w:val="single" w:sz="8" w:space="0" w:color="000000"/>
            </w:tcBorders>
            <w:shd w:val="clear" w:color="000000" w:fill="FFFFFF"/>
            <w:vAlign w:val="center"/>
            <w:hideMark/>
          </w:tcPr>
          <w:p w14:paraId="760FD7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311,1</w:t>
            </w:r>
          </w:p>
        </w:tc>
        <w:tc>
          <w:tcPr>
            <w:tcW w:w="971" w:type="dxa"/>
            <w:tcBorders>
              <w:top w:val="nil"/>
              <w:left w:val="nil"/>
              <w:bottom w:val="single" w:sz="8" w:space="0" w:color="auto"/>
              <w:right w:val="single" w:sz="8" w:space="0" w:color="000000"/>
            </w:tcBorders>
            <w:shd w:val="clear" w:color="000000" w:fill="FFFFFF"/>
            <w:vAlign w:val="center"/>
            <w:hideMark/>
          </w:tcPr>
          <w:p w14:paraId="58D8655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0B5903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069F88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924,6</w:t>
            </w:r>
          </w:p>
        </w:tc>
      </w:tr>
      <w:tr w:rsidR="00186773" w:rsidRPr="006E1713" w14:paraId="1C5CB8DB"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693FE69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537DE1C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F4C897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6421D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416DDDD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EE465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B1715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F9AF17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62E3EE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7308B4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5BC9D07"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2C2C5FBC"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3D616F4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DF7220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CE05C1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76392B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8 629,4</w:t>
            </w:r>
          </w:p>
        </w:tc>
        <w:tc>
          <w:tcPr>
            <w:tcW w:w="1260" w:type="dxa"/>
            <w:tcBorders>
              <w:top w:val="nil"/>
              <w:left w:val="nil"/>
              <w:bottom w:val="single" w:sz="8" w:space="0" w:color="auto"/>
              <w:right w:val="single" w:sz="8" w:space="0" w:color="000000"/>
            </w:tcBorders>
            <w:shd w:val="clear" w:color="000000" w:fill="FFFFFF"/>
            <w:vAlign w:val="center"/>
            <w:hideMark/>
          </w:tcPr>
          <w:p w14:paraId="0A401B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8 629,4</w:t>
            </w:r>
          </w:p>
        </w:tc>
        <w:tc>
          <w:tcPr>
            <w:tcW w:w="1157" w:type="dxa"/>
            <w:tcBorders>
              <w:top w:val="nil"/>
              <w:left w:val="nil"/>
              <w:bottom w:val="single" w:sz="8" w:space="0" w:color="auto"/>
              <w:right w:val="single" w:sz="8" w:space="0" w:color="000000"/>
            </w:tcBorders>
            <w:shd w:val="clear" w:color="000000" w:fill="FFFFFF"/>
            <w:vAlign w:val="center"/>
            <w:hideMark/>
          </w:tcPr>
          <w:p w14:paraId="585A53A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8 629,4</w:t>
            </w:r>
          </w:p>
        </w:tc>
        <w:tc>
          <w:tcPr>
            <w:tcW w:w="971" w:type="dxa"/>
            <w:tcBorders>
              <w:top w:val="nil"/>
              <w:left w:val="nil"/>
              <w:bottom w:val="single" w:sz="8" w:space="0" w:color="auto"/>
              <w:right w:val="single" w:sz="8" w:space="0" w:color="000000"/>
            </w:tcBorders>
            <w:shd w:val="clear" w:color="000000" w:fill="FFFFFF"/>
            <w:vAlign w:val="center"/>
            <w:hideMark/>
          </w:tcPr>
          <w:p w14:paraId="1C4731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21 450,3</w:t>
            </w:r>
          </w:p>
        </w:tc>
        <w:tc>
          <w:tcPr>
            <w:tcW w:w="906" w:type="dxa"/>
            <w:tcBorders>
              <w:top w:val="nil"/>
              <w:left w:val="nil"/>
              <w:bottom w:val="single" w:sz="8" w:space="0" w:color="auto"/>
              <w:right w:val="single" w:sz="8" w:space="0" w:color="000000"/>
            </w:tcBorders>
            <w:shd w:val="clear" w:color="auto" w:fill="auto"/>
            <w:vAlign w:val="center"/>
            <w:hideMark/>
          </w:tcPr>
          <w:p w14:paraId="7234E9E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21 450,3</w:t>
            </w:r>
          </w:p>
        </w:tc>
        <w:tc>
          <w:tcPr>
            <w:tcW w:w="1406" w:type="dxa"/>
            <w:tcBorders>
              <w:top w:val="nil"/>
              <w:left w:val="nil"/>
              <w:bottom w:val="single" w:sz="8" w:space="0" w:color="auto"/>
              <w:right w:val="single" w:sz="8" w:space="0" w:color="000000"/>
            </w:tcBorders>
            <w:shd w:val="clear" w:color="auto" w:fill="auto"/>
            <w:vAlign w:val="center"/>
            <w:hideMark/>
          </w:tcPr>
          <w:p w14:paraId="72FE02C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68 788,8</w:t>
            </w:r>
          </w:p>
        </w:tc>
      </w:tr>
      <w:tr w:rsidR="00186773" w:rsidRPr="006E1713" w14:paraId="7251F57A" w14:textId="77777777" w:rsidTr="00186773">
        <w:trPr>
          <w:trHeight w:val="375"/>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7FE0D33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6F1384E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ADE541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1E4C6C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74DB8C9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5AE503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B47CD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CAD506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FF2AA2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B777F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97CC7B4" w14:textId="77777777" w:rsidTr="00186773">
        <w:trPr>
          <w:trHeight w:val="330"/>
        </w:trPr>
        <w:tc>
          <w:tcPr>
            <w:tcW w:w="49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434EC4"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1.6</w:t>
            </w:r>
          </w:p>
        </w:tc>
        <w:tc>
          <w:tcPr>
            <w:tcW w:w="312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A31A2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Реализация федерального приоритетного проекта «</w:t>
            </w:r>
            <w:proofErr w:type="gramStart"/>
            <w:r w:rsidRPr="006E1713">
              <w:rPr>
                <w:sz w:val="24"/>
                <w:szCs w:val="24"/>
              </w:rPr>
              <w:t>Доступное  дополнительное</w:t>
            </w:r>
            <w:proofErr w:type="gramEnd"/>
            <w:r w:rsidRPr="006E1713">
              <w:rPr>
                <w:sz w:val="24"/>
                <w:szCs w:val="24"/>
              </w:rPr>
              <w:t xml:space="preserve"> образование детей»</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D2F094D"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084B34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1DDF73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05090E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DD2E4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E83982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097194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65599A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E39D584"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03061AF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1C4414C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ADEA50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A6D38D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5B2A2E0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C33A2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3DC7D5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CC1BB3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F3703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C9F16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B927AF6"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1BC1012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5655BA4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D783A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3E2FD1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2614C1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548DF0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79FBAA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5C930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2600E8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A1AA7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9095E89"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1D841EB7"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709B02C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5C79F1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62FBBD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04598E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906693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5FF6A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2AF351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69371E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18511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8CE88FA"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177C7EE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1E1DCC5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835370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2C8D6A2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482D324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8EDBF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3CFF4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BE616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4EB8CF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B8C84C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147C3B4" w14:textId="77777777" w:rsidTr="00186773">
        <w:trPr>
          <w:trHeight w:val="330"/>
        </w:trPr>
        <w:tc>
          <w:tcPr>
            <w:tcW w:w="4943" w:type="dxa"/>
            <w:vMerge w:val="restart"/>
            <w:tcBorders>
              <w:top w:val="nil"/>
              <w:left w:val="single" w:sz="8" w:space="0" w:color="000000"/>
              <w:bottom w:val="nil"/>
              <w:right w:val="single" w:sz="8" w:space="0" w:color="000000"/>
            </w:tcBorders>
            <w:shd w:val="clear" w:color="auto" w:fill="auto"/>
            <w:vAlign w:val="center"/>
            <w:hideMark/>
          </w:tcPr>
          <w:p w14:paraId="2669D1FD"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1.7</w:t>
            </w:r>
          </w:p>
        </w:tc>
        <w:tc>
          <w:tcPr>
            <w:tcW w:w="3120" w:type="dxa"/>
            <w:vMerge w:val="restart"/>
            <w:tcBorders>
              <w:top w:val="nil"/>
              <w:left w:val="single" w:sz="8" w:space="0" w:color="000000"/>
              <w:bottom w:val="nil"/>
              <w:right w:val="single" w:sz="8" w:space="0" w:color="000000"/>
            </w:tcBorders>
            <w:shd w:val="clear" w:color="000000" w:fill="FFFFFF"/>
            <w:vAlign w:val="center"/>
            <w:hideMark/>
          </w:tcPr>
          <w:p w14:paraId="44A991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Реконструкция, капитальный </w:t>
            </w:r>
            <w:proofErr w:type="gramStart"/>
            <w:r w:rsidRPr="006E1713">
              <w:rPr>
                <w:sz w:val="24"/>
                <w:szCs w:val="24"/>
              </w:rPr>
              <w:t>ремонт  и</w:t>
            </w:r>
            <w:proofErr w:type="gramEnd"/>
            <w:r w:rsidRPr="006E1713">
              <w:rPr>
                <w:sz w:val="24"/>
                <w:szCs w:val="24"/>
              </w:rPr>
              <w:t xml:space="preserve"> ремонт образовательных организаций</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83CFD7B"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16D52D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0B38BA9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86 555,8</w:t>
            </w:r>
          </w:p>
        </w:tc>
        <w:tc>
          <w:tcPr>
            <w:tcW w:w="1260" w:type="dxa"/>
            <w:tcBorders>
              <w:top w:val="nil"/>
              <w:left w:val="nil"/>
              <w:bottom w:val="single" w:sz="8" w:space="0" w:color="auto"/>
              <w:right w:val="single" w:sz="8" w:space="0" w:color="000000"/>
            </w:tcBorders>
            <w:shd w:val="clear" w:color="000000" w:fill="FFFFFF"/>
            <w:vAlign w:val="center"/>
            <w:hideMark/>
          </w:tcPr>
          <w:p w14:paraId="1A5B333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38 633,1</w:t>
            </w:r>
          </w:p>
        </w:tc>
        <w:tc>
          <w:tcPr>
            <w:tcW w:w="1157" w:type="dxa"/>
            <w:tcBorders>
              <w:top w:val="nil"/>
              <w:left w:val="nil"/>
              <w:bottom w:val="single" w:sz="8" w:space="0" w:color="auto"/>
              <w:right w:val="single" w:sz="8" w:space="0" w:color="000000"/>
            </w:tcBorders>
            <w:shd w:val="clear" w:color="000000" w:fill="FFFFFF"/>
            <w:vAlign w:val="center"/>
            <w:hideMark/>
          </w:tcPr>
          <w:p w14:paraId="37C857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30 798,9</w:t>
            </w:r>
          </w:p>
        </w:tc>
        <w:tc>
          <w:tcPr>
            <w:tcW w:w="971" w:type="dxa"/>
            <w:tcBorders>
              <w:top w:val="nil"/>
              <w:left w:val="nil"/>
              <w:bottom w:val="single" w:sz="8" w:space="0" w:color="auto"/>
              <w:right w:val="single" w:sz="8" w:space="0" w:color="000000"/>
            </w:tcBorders>
            <w:shd w:val="clear" w:color="000000" w:fill="FFFFFF"/>
            <w:vAlign w:val="center"/>
            <w:hideMark/>
          </w:tcPr>
          <w:p w14:paraId="1BDF8A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23 530,0</w:t>
            </w:r>
          </w:p>
        </w:tc>
        <w:tc>
          <w:tcPr>
            <w:tcW w:w="906" w:type="dxa"/>
            <w:tcBorders>
              <w:top w:val="nil"/>
              <w:left w:val="nil"/>
              <w:bottom w:val="single" w:sz="8" w:space="0" w:color="auto"/>
              <w:right w:val="single" w:sz="8" w:space="0" w:color="000000"/>
            </w:tcBorders>
            <w:shd w:val="clear" w:color="000000" w:fill="FFFFFF"/>
            <w:vAlign w:val="center"/>
            <w:hideMark/>
          </w:tcPr>
          <w:p w14:paraId="69CE934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23 530,0</w:t>
            </w:r>
          </w:p>
        </w:tc>
        <w:tc>
          <w:tcPr>
            <w:tcW w:w="1406" w:type="dxa"/>
            <w:tcBorders>
              <w:top w:val="nil"/>
              <w:left w:val="nil"/>
              <w:bottom w:val="single" w:sz="8" w:space="0" w:color="auto"/>
              <w:right w:val="single" w:sz="8" w:space="0" w:color="000000"/>
            </w:tcBorders>
            <w:shd w:val="clear" w:color="000000" w:fill="FFFFFF"/>
            <w:vAlign w:val="center"/>
            <w:hideMark/>
          </w:tcPr>
          <w:p w14:paraId="34F5B5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203 047,8</w:t>
            </w:r>
          </w:p>
        </w:tc>
      </w:tr>
      <w:tr w:rsidR="00186773" w:rsidRPr="006E1713" w14:paraId="1F0C2EEC"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492BB50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2CCC587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66B547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E93C3F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5D12B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80 391,5</w:t>
            </w:r>
          </w:p>
        </w:tc>
        <w:tc>
          <w:tcPr>
            <w:tcW w:w="1260" w:type="dxa"/>
            <w:tcBorders>
              <w:top w:val="nil"/>
              <w:left w:val="nil"/>
              <w:bottom w:val="single" w:sz="8" w:space="0" w:color="auto"/>
              <w:right w:val="single" w:sz="8" w:space="0" w:color="000000"/>
            </w:tcBorders>
            <w:shd w:val="clear" w:color="000000" w:fill="FFFFFF"/>
            <w:vAlign w:val="center"/>
            <w:hideMark/>
          </w:tcPr>
          <w:p w14:paraId="146B842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38 633,1</w:t>
            </w:r>
          </w:p>
        </w:tc>
        <w:tc>
          <w:tcPr>
            <w:tcW w:w="1157" w:type="dxa"/>
            <w:tcBorders>
              <w:top w:val="nil"/>
              <w:left w:val="nil"/>
              <w:bottom w:val="single" w:sz="8" w:space="0" w:color="auto"/>
              <w:right w:val="single" w:sz="8" w:space="0" w:color="000000"/>
            </w:tcBorders>
            <w:shd w:val="clear" w:color="000000" w:fill="FFFFFF"/>
            <w:vAlign w:val="center"/>
            <w:hideMark/>
          </w:tcPr>
          <w:p w14:paraId="7BB9AE3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30 798,9</w:t>
            </w:r>
          </w:p>
        </w:tc>
        <w:tc>
          <w:tcPr>
            <w:tcW w:w="971" w:type="dxa"/>
            <w:tcBorders>
              <w:top w:val="nil"/>
              <w:left w:val="nil"/>
              <w:bottom w:val="single" w:sz="8" w:space="0" w:color="auto"/>
              <w:right w:val="single" w:sz="8" w:space="0" w:color="000000"/>
            </w:tcBorders>
            <w:shd w:val="clear" w:color="000000" w:fill="FFFFFF"/>
            <w:vAlign w:val="center"/>
            <w:hideMark/>
          </w:tcPr>
          <w:p w14:paraId="1D5E9E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23 530,0</w:t>
            </w:r>
          </w:p>
        </w:tc>
        <w:tc>
          <w:tcPr>
            <w:tcW w:w="906" w:type="dxa"/>
            <w:tcBorders>
              <w:top w:val="nil"/>
              <w:left w:val="nil"/>
              <w:bottom w:val="single" w:sz="8" w:space="0" w:color="auto"/>
              <w:right w:val="single" w:sz="8" w:space="0" w:color="000000"/>
            </w:tcBorders>
            <w:shd w:val="clear" w:color="auto" w:fill="auto"/>
            <w:vAlign w:val="center"/>
            <w:hideMark/>
          </w:tcPr>
          <w:p w14:paraId="51E6DE6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23 530,0</w:t>
            </w:r>
          </w:p>
        </w:tc>
        <w:tc>
          <w:tcPr>
            <w:tcW w:w="1406" w:type="dxa"/>
            <w:tcBorders>
              <w:top w:val="nil"/>
              <w:left w:val="nil"/>
              <w:bottom w:val="single" w:sz="8" w:space="0" w:color="auto"/>
              <w:right w:val="single" w:sz="8" w:space="0" w:color="000000"/>
            </w:tcBorders>
            <w:shd w:val="clear" w:color="auto" w:fill="auto"/>
            <w:vAlign w:val="center"/>
            <w:hideMark/>
          </w:tcPr>
          <w:p w14:paraId="20EF7FF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196 883,5</w:t>
            </w:r>
          </w:p>
        </w:tc>
      </w:tr>
      <w:tr w:rsidR="00186773" w:rsidRPr="006E1713" w14:paraId="373758BC"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3170DC91"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51CA6F6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E21B71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E7A99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505D6FF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B9C865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EDA488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71DB1E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93F71C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1FC4D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0B5A5C7"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61540793"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6FB3861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52C0B9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5C503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4233BE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6 164,3</w:t>
            </w:r>
          </w:p>
        </w:tc>
        <w:tc>
          <w:tcPr>
            <w:tcW w:w="1260" w:type="dxa"/>
            <w:tcBorders>
              <w:top w:val="nil"/>
              <w:left w:val="nil"/>
              <w:bottom w:val="single" w:sz="8" w:space="0" w:color="auto"/>
              <w:right w:val="single" w:sz="8" w:space="0" w:color="000000"/>
            </w:tcBorders>
            <w:shd w:val="clear" w:color="000000" w:fill="FFFFFF"/>
            <w:vAlign w:val="center"/>
            <w:hideMark/>
          </w:tcPr>
          <w:p w14:paraId="562547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F352D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618C6F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F957D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50D77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6 164,3</w:t>
            </w:r>
          </w:p>
        </w:tc>
      </w:tr>
      <w:tr w:rsidR="00186773" w:rsidRPr="006E1713" w14:paraId="247A46AF"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03A5B36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06DFAC9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DEDE018"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39BAE9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29C22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AD304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C67EE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A332D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85FE0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13E777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F799CB5" w14:textId="77777777" w:rsidTr="00186773">
        <w:trPr>
          <w:trHeight w:val="330"/>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6665E"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1.8</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C1DF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Организация </w:t>
            </w:r>
            <w:proofErr w:type="spellStart"/>
            <w:r w:rsidRPr="006E1713">
              <w:rPr>
                <w:sz w:val="24"/>
                <w:szCs w:val="24"/>
              </w:rPr>
              <w:t>каникулярно</w:t>
            </w:r>
            <w:proofErr w:type="spellEnd"/>
            <w:r w:rsidRPr="006E1713">
              <w:rPr>
                <w:sz w:val="24"/>
                <w:szCs w:val="24"/>
              </w:rPr>
              <w:br/>
              <w:t>го отдыха детей</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CB61892"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70D990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658860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260" w:type="dxa"/>
            <w:tcBorders>
              <w:top w:val="nil"/>
              <w:left w:val="nil"/>
              <w:bottom w:val="single" w:sz="8" w:space="0" w:color="auto"/>
              <w:right w:val="single" w:sz="8" w:space="0" w:color="000000"/>
            </w:tcBorders>
            <w:shd w:val="clear" w:color="000000" w:fill="FFFFFF"/>
            <w:vAlign w:val="center"/>
            <w:hideMark/>
          </w:tcPr>
          <w:p w14:paraId="3BE9FF2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157" w:type="dxa"/>
            <w:tcBorders>
              <w:top w:val="nil"/>
              <w:left w:val="nil"/>
              <w:bottom w:val="single" w:sz="8" w:space="0" w:color="auto"/>
              <w:right w:val="single" w:sz="8" w:space="0" w:color="000000"/>
            </w:tcBorders>
            <w:shd w:val="clear" w:color="000000" w:fill="FFFFFF"/>
            <w:vAlign w:val="center"/>
            <w:hideMark/>
          </w:tcPr>
          <w:p w14:paraId="1AEEB5B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971" w:type="dxa"/>
            <w:tcBorders>
              <w:top w:val="nil"/>
              <w:left w:val="nil"/>
              <w:bottom w:val="single" w:sz="8" w:space="0" w:color="auto"/>
              <w:right w:val="single" w:sz="8" w:space="0" w:color="000000"/>
            </w:tcBorders>
            <w:shd w:val="clear" w:color="000000" w:fill="FFFFFF"/>
            <w:vAlign w:val="center"/>
            <w:hideMark/>
          </w:tcPr>
          <w:p w14:paraId="52BEF87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906" w:type="dxa"/>
            <w:tcBorders>
              <w:top w:val="nil"/>
              <w:left w:val="nil"/>
              <w:bottom w:val="single" w:sz="8" w:space="0" w:color="auto"/>
              <w:right w:val="single" w:sz="8" w:space="0" w:color="000000"/>
            </w:tcBorders>
            <w:shd w:val="clear" w:color="000000" w:fill="FFFFFF"/>
            <w:vAlign w:val="center"/>
            <w:hideMark/>
          </w:tcPr>
          <w:p w14:paraId="034DC64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406" w:type="dxa"/>
            <w:tcBorders>
              <w:top w:val="nil"/>
              <w:left w:val="nil"/>
              <w:bottom w:val="single" w:sz="8" w:space="0" w:color="auto"/>
              <w:right w:val="single" w:sz="8" w:space="0" w:color="000000"/>
            </w:tcBorders>
            <w:shd w:val="clear" w:color="000000" w:fill="FFFFFF"/>
            <w:vAlign w:val="center"/>
            <w:hideMark/>
          </w:tcPr>
          <w:p w14:paraId="59BCEA6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4 332,0</w:t>
            </w:r>
          </w:p>
        </w:tc>
      </w:tr>
      <w:tr w:rsidR="00186773" w:rsidRPr="006E1713" w14:paraId="1380E24E"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77D9F13"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694C752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536CCB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258F5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9DF76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260" w:type="dxa"/>
            <w:tcBorders>
              <w:top w:val="nil"/>
              <w:left w:val="nil"/>
              <w:bottom w:val="single" w:sz="8" w:space="0" w:color="auto"/>
              <w:right w:val="single" w:sz="8" w:space="0" w:color="000000"/>
            </w:tcBorders>
            <w:shd w:val="clear" w:color="000000" w:fill="FFFFFF"/>
            <w:vAlign w:val="center"/>
            <w:hideMark/>
          </w:tcPr>
          <w:p w14:paraId="0CD925D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157" w:type="dxa"/>
            <w:tcBorders>
              <w:top w:val="nil"/>
              <w:left w:val="nil"/>
              <w:bottom w:val="single" w:sz="8" w:space="0" w:color="auto"/>
              <w:right w:val="single" w:sz="8" w:space="0" w:color="000000"/>
            </w:tcBorders>
            <w:shd w:val="clear" w:color="000000" w:fill="FFFFFF"/>
            <w:vAlign w:val="center"/>
            <w:hideMark/>
          </w:tcPr>
          <w:p w14:paraId="018E66B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971" w:type="dxa"/>
            <w:tcBorders>
              <w:top w:val="nil"/>
              <w:left w:val="nil"/>
              <w:bottom w:val="single" w:sz="8" w:space="0" w:color="auto"/>
              <w:right w:val="single" w:sz="8" w:space="0" w:color="000000"/>
            </w:tcBorders>
            <w:shd w:val="clear" w:color="000000" w:fill="FFFFFF"/>
            <w:vAlign w:val="center"/>
            <w:hideMark/>
          </w:tcPr>
          <w:p w14:paraId="4F07C6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906" w:type="dxa"/>
            <w:tcBorders>
              <w:top w:val="nil"/>
              <w:left w:val="nil"/>
              <w:bottom w:val="single" w:sz="8" w:space="0" w:color="auto"/>
              <w:right w:val="single" w:sz="8" w:space="0" w:color="000000"/>
            </w:tcBorders>
            <w:shd w:val="clear" w:color="auto" w:fill="auto"/>
            <w:vAlign w:val="center"/>
            <w:hideMark/>
          </w:tcPr>
          <w:p w14:paraId="78547A7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866,4</w:t>
            </w:r>
          </w:p>
        </w:tc>
        <w:tc>
          <w:tcPr>
            <w:tcW w:w="1406" w:type="dxa"/>
            <w:tcBorders>
              <w:top w:val="nil"/>
              <w:left w:val="nil"/>
              <w:bottom w:val="single" w:sz="8" w:space="0" w:color="auto"/>
              <w:right w:val="single" w:sz="8" w:space="0" w:color="000000"/>
            </w:tcBorders>
            <w:shd w:val="clear" w:color="auto" w:fill="auto"/>
            <w:vAlign w:val="center"/>
            <w:hideMark/>
          </w:tcPr>
          <w:p w14:paraId="5BEC4E3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4 332,0</w:t>
            </w:r>
          </w:p>
        </w:tc>
      </w:tr>
      <w:tr w:rsidR="00186773" w:rsidRPr="006E1713" w14:paraId="58349DD7"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527693C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2A0FA05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487172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D8FFC1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57C634A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9DDC22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B6E3E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F6C99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45A671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B312A6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390E815"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759814A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665D127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B99A038"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FA441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B5FD50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67D4B6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FC1CB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8A9436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08C501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1EA462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0E193CD"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92438C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3DA3489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C25A7D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BA3F5A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2C1339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8954BB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286A0F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1DA1CB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78D65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68B81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C672F02"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18F00A6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4BCBA653" w14:textId="77777777" w:rsidR="00186773" w:rsidRPr="006E1713" w:rsidRDefault="00186773" w:rsidP="00186773">
            <w:pPr>
              <w:overflowPunct/>
              <w:autoSpaceDE/>
              <w:autoSpaceDN/>
              <w:adjustRightInd/>
              <w:textAlignment w:val="auto"/>
              <w:rPr>
                <w:sz w:val="24"/>
                <w:szCs w:val="24"/>
              </w:rPr>
            </w:pP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EB88BA0"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культуры, спорта, молодежной политики и туризма </w:t>
            </w:r>
          </w:p>
        </w:tc>
        <w:tc>
          <w:tcPr>
            <w:tcW w:w="1440" w:type="dxa"/>
            <w:tcBorders>
              <w:top w:val="nil"/>
              <w:left w:val="nil"/>
              <w:bottom w:val="single" w:sz="8" w:space="0" w:color="000000"/>
              <w:right w:val="single" w:sz="8" w:space="0" w:color="000000"/>
            </w:tcBorders>
            <w:shd w:val="clear" w:color="000000" w:fill="FFFFFF"/>
            <w:vAlign w:val="center"/>
            <w:hideMark/>
          </w:tcPr>
          <w:p w14:paraId="68D172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461A295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FFFFF"/>
            <w:vAlign w:val="center"/>
            <w:hideMark/>
          </w:tcPr>
          <w:p w14:paraId="74B0F2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FFFFF"/>
            <w:vAlign w:val="center"/>
            <w:hideMark/>
          </w:tcPr>
          <w:p w14:paraId="4344C7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FFFFF"/>
            <w:vAlign w:val="center"/>
            <w:hideMark/>
          </w:tcPr>
          <w:p w14:paraId="409A13B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000000" w:fill="FFFFFF"/>
            <w:vAlign w:val="center"/>
            <w:hideMark/>
          </w:tcPr>
          <w:p w14:paraId="71F4264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000000" w:fill="FFFFFF"/>
            <w:vAlign w:val="center"/>
            <w:hideMark/>
          </w:tcPr>
          <w:p w14:paraId="3E6E66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1 760,0</w:t>
            </w:r>
          </w:p>
        </w:tc>
      </w:tr>
      <w:tr w:rsidR="00186773" w:rsidRPr="006E1713" w14:paraId="6D5228DC"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0D831FDE"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7A6A4DB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B33EC3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1FA2E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25C4D54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FFFFF"/>
            <w:vAlign w:val="center"/>
            <w:hideMark/>
          </w:tcPr>
          <w:p w14:paraId="0B35EB4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FFFFF"/>
            <w:vAlign w:val="center"/>
            <w:hideMark/>
          </w:tcPr>
          <w:p w14:paraId="2E8F62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FFFFF"/>
            <w:vAlign w:val="center"/>
            <w:hideMark/>
          </w:tcPr>
          <w:p w14:paraId="4DC5773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auto" w:fill="auto"/>
            <w:vAlign w:val="center"/>
            <w:hideMark/>
          </w:tcPr>
          <w:p w14:paraId="2B7A92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auto" w:fill="auto"/>
            <w:vAlign w:val="center"/>
            <w:hideMark/>
          </w:tcPr>
          <w:p w14:paraId="1846C07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1 760,0</w:t>
            </w:r>
          </w:p>
        </w:tc>
      </w:tr>
      <w:tr w:rsidR="00186773" w:rsidRPr="006E1713" w14:paraId="67190125"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03F6706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2042788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16C8D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52235B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317B6D8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72607A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9002DD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6EB765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222783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0FD0E4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DE59368"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454DDC5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570B68D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BC1315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6D8F4D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2D9FA7E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0F8A5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DE596E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BDAD07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47B65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CF3BEA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97B27C3"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6B550A52"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3879CA4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351BB38"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1881A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3D68B63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522E73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70D329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05BF1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24D93D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52EA4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033A5B9"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4B15F1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139A1435" w14:textId="77777777" w:rsidR="00186773" w:rsidRPr="006E1713" w:rsidRDefault="00186773" w:rsidP="00186773">
            <w:pPr>
              <w:overflowPunct/>
              <w:autoSpaceDE/>
              <w:autoSpaceDN/>
              <w:adjustRightInd/>
              <w:textAlignment w:val="auto"/>
              <w:rPr>
                <w:sz w:val="24"/>
                <w:szCs w:val="24"/>
              </w:rPr>
            </w:pP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905EBBB" w14:textId="77777777" w:rsidR="00186773" w:rsidRPr="006E1713" w:rsidRDefault="00186773" w:rsidP="00186773">
            <w:pPr>
              <w:overflowPunct/>
              <w:autoSpaceDE/>
              <w:autoSpaceDN/>
              <w:adjustRightInd/>
              <w:textAlignment w:val="auto"/>
              <w:rPr>
                <w:sz w:val="24"/>
                <w:szCs w:val="24"/>
              </w:rPr>
            </w:pPr>
            <w:r w:rsidRPr="006E1713">
              <w:rPr>
                <w:sz w:val="24"/>
                <w:szCs w:val="24"/>
              </w:rPr>
              <w:t>Итого</w:t>
            </w:r>
          </w:p>
        </w:tc>
        <w:tc>
          <w:tcPr>
            <w:tcW w:w="1440" w:type="dxa"/>
            <w:tcBorders>
              <w:top w:val="nil"/>
              <w:left w:val="nil"/>
              <w:bottom w:val="single" w:sz="8" w:space="0" w:color="auto"/>
              <w:right w:val="single" w:sz="8" w:space="0" w:color="000000"/>
            </w:tcBorders>
            <w:shd w:val="clear" w:color="000000" w:fill="FFFFFF"/>
            <w:vAlign w:val="center"/>
            <w:hideMark/>
          </w:tcPr>
          <w:p w14:paraId="13311A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5DCFE2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260" w:type="dxa"/>
            <w:tcBorders>
              <w:top w:val="nil"/>
              <w:left w:val="nil"/>
              <w:bottom w:val="single" w:sz="8" w:space="0" w:color="auto"/>
              <w:right w:val="single" w:sz="8" w:space="0" w:color="000000"/>
            </w:tcBorders>
            <w:shd w:val="clear" w:color="000000" w:fill="FFFFFF"/>
            <w:vAlign w:val="center"/>
            <w:hideMark/>
          </w:tcPr>
          <w:p w14:paraId="0B2A675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157" w:type="dxa"/>
            <w:tcBorders>
              <w:top w:val="nil"/>
              <w:left w:val="nil"/>
              <w:bottom w:val="single" w:sz="8" w:space="0" w:color="auto"/>
              <w:right w:val="single" w:sz="8" w:space="0" w:color="000000"/>
            </w:tcBorders>
            <w:shd w:val="clear" w:color="000000" w:fill="FFFFFF"/>
            <w:vAlign w:val="center"/>
            <w:hideMark/>
          </w:tcPr>
          <w:p w14:paraId="74CC33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971" w:type="dxa"/>
            <w:tcBorders>
              <w:top w:val="nil"/>
              <w:left w:val="nil"/>
              <w:bottom w:val="single" w:sz="8" w:space="0" w:color="auto"/>
              <w:right w:val="single" w:sz="8" w:space="0" w:color="000000"/>
            </w:tcBorders>
            <w:shd w:val="clear" w:color="000000" w:fill="FFFFFF"/>
            <w:vAlign w:val="center"/>
            <w:hideMark/>
          </w:tcPr>
          <w:p w14:paraId="58D232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906" w:type="dxa"/>
            <w:tcBorders>
              <w:top w:val="nil"/>
              <w:left w:val="nil"/>
              <w:bottom w:val="single" w:sz="8" w:space="0" w:color="auto"/>
              <w:right w:val="single" w:sz="8" w:space="0" w:color="000000"/>
            </w:tcBorders>
            <w:shd w:val="clear" w:color="000000" w:fill="FFFFFF"/>
            <w:vAlign w:val="center"/>
            <w:hideMark/>
          </w:tcPr>
          <w:p w14:paraId="12E3B8D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406" w:type="dxa"/>
            <w:tcBorders>
              <w:top w:val="nil"/>
              <w:left w:val="nil"/>
              <w:bottom w:val="single" w:sz="8" w:space="0" w:color="auto"/>
              <w:right w:val="single" w:sz="8" w:space="0" w:color="000000"/>
            </w:tcBorders>
            <w:shd w:val="clear" w:color="000000" w:fill="FFFFFF"/>
            <w:vAlign w:val="center"/>
            <w:hideMark/>
          </w:tcPr>
          <w:p w14:paraId="4536BE6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6 092,0</w:t>
            </w:r>
          </w:p>
        </w:tc>
      </w:tr>
      <w:tr w:rsidR="00186773" w:rsidRPr="006E1713" w14:paraId="07801E05"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869936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4548D78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680E1E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966696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8E667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260" w:type="dxa"/>
            <w:tcBorders>
              <w:top w:val="nil"/>
              <w:left w:val="nil"/>
              <w:bottom w:val="single" w:sz="8" w:space="0" w:color="auto"/>
              <w:right w:val="single" w:sz="8" w:space="0" w:color="000000"/>
            </w:tcBorders>
            <w:shd w:val="clear" w:color="000000" w:fill="FFFFFF"/>
            <w:vAlign w:val="center"/>
            <w:hideMark/>
          </w:tcPr>
          <w:p w14:paraId="5A0F97E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157" w:type="dxa"/>
            <w:tcBorders>
              <w:top w:val="nil"/>
              <w:left w:val="nil"/>
              <w:bottom w:val="single" w:sz="8" w:space="0" w:color="auto"/>
              <w:right w:val="single" w:sz="8" w:space="0" w:color="000000"/>
            </w:tcBorders>
            <w:shd w:val="clear" w:color="000000" w:fill="FFFFFF"/>
            <w:vAlign w:val="center"/>
            <w:hideMark/>
          </w:tcPr>
          <w:p w14:paraId="23448D1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971" w:type="dxa"/>
            <w:tcBorders>
              <w:top w:val="nil"/>
              <w:left w:val="nil"/>
              <w:bottom w:val="single" w:sz="8" w:space="0" w:color="auto"/>
              <w:right w:val="single" w:sz="8" w:space="0" w:color="000000"/>
            </w:tcBorders>
            <w:shd w:val="clear" w:color="000000" w:fill="FFFFFF"/>
            <w:vAlign w:val="center"/>
            <w:hideMark/>
          </w:tcPr>
          <w:p w14:paraId="17E52FA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906" w:type="dxa"/>
            <w:tcBorders>
              <w:top w:val="nil"/>
              <w:left w:val="nil"/>
              <w:bottom w:val="single" w:sz="8" w:space="0" w:color="auto"/>
              <w:right w:val="single" w:sz="8" w:space="0" w:color="000000"/>
            </w:tcBorders>
            <w:shd w:val="clear" w:color="000000" w:fill="FFFFFF"/>
            <w:vAlign w:val="center"/>
            <w:hideMark/>
          </w:tcPr>
          <w:p w14:paraId="4E60F4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1 218,4</w:t>
            </w:r>
          </w:p>
        </w:tc>
        <w:tc>
          <w:tcPr>
            <w:tcW w:w="1406" w:type="dxa"/>
            <w:tcBorders>
              <w:top w:val="nil"/>
              <w:left w:val="nil"/>
              <w:bottom w:val="single" w:sz="8" w:space="0" w:color="auto"/>
              <w:right w:val="single" w:sz="8" w:space="0" w:color="000000"/>
            </w:tcBorders>
            <w:shd w:val="clear" w:color="auto" w:fill="auto"/>
            <w:vAlign w:val="center"/>
            <w:hideMark/>
          </w:tcPr>
          <w:p w14:paraId="7891ABF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6 092,0</w:t>
            </w:r>
          </w:p>
        </w:tc>
      </w:tr>
      <w:tr w:rsidR="00186773" w:rsidRPr="006E1713" w14:paraId="3A69BA25"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590C6B4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4C7C44E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66B4D8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D89C2B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59004A7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B366D0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202B5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CFA2D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54A2B41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0E3B37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DC5DAED"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05170153"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5E9A90F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AB815F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32F947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435ED2F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7CF7F9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E5E3FA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0BD09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4F27AAD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FD2319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7297EFC"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2A6CAB3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25F10CD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B87306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C57FE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6DDEC2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AB96F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6F791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2A1AC4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3F5A35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2CABFB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E39D97B" w14:textId="77777777" w:rsidTr="00186773">
        <w:trPr>
          <w:trHeight w:val="330"/>
        </w:trPr>
        <w:tc>
          <w:tcPr>
            <w:tcW w:w="4943" w:type="dxa"/>
            <w:vMerge w:val="restart"/>
            <w:tcBorders>
              <w:top w:val="nil"/>
              <w:left w:val="single" w:sz="8" w:space="0" w:color="000000"/>
              <w:bottom w:val="nil"/>
              <w:right w:val="single" w:sz="8" w:space="0" w:color="000000"/>
            </w:tcBorders>
            <w:shd w:val="clear" w:color="auto" w:fill="auto"/>
            <w:vAlign w:val="center"/>
            <w:hideMark/>
          </w:tcPr>
          <w:p w14:paraId="4DF96988"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1.9</w:t>
            </w:r>
          </w:p>
        </w:tc>
        <w:tc>
          <w:tcPr>
            <w:tcW w:w="3120" w:type="dxa"/>
            <w:vMerge w:val="restart"/>
            <w:tcBorders>
              <w:top w:val="nil"/>
              <w:left w:val="single" w:sz="8" w:space="0" w:color="000000"/>
              <w:bottom w:val="nil"/>
              <w:right w:val="single" w:sz="8" w:space="0" w:color="000000"/>
            </w:tcBorders>
            <w:shd w:val="clear" w:color="000000" w:fill="FFFFFF"/>
            <w:vAlign w:val="center"/>
            <w:hideMark/>
          </w:tcPr>
          <w:p w14:paraId="74526B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Реализация регионального проекта «Современная </w:t>
            </w:r>
            <w:r w:rsidRPr="006E1713">
              <w:rPr>
                <w:sz w:val="24"/>
                <w:szCs w:val="24"/>
              </w:rPr>
              <w:lastRenderedPageBreak/>
              <w:t>школа»</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8E10FF0" w14:textId="77777777" w:rsidR="00186773" w:rsidRPr="006E1713" w:rsidRDefault="00186773" w:rsidP="00186773">
            <w:pPr>
              <w:overflowPunct/>
              <w:autoSpaceDE/>
              <w:autoSpaceDN/>
              <w:adjustRightInd/>
              <w:textAlignment w:val="auto"/>
              <w:rPr>
                <w:sz w:val="24"/>
                <w:szCs w:val="24"/>
              </w:rPr>
            </w:pPr>
            <w:r w:rsidRPr="006E1713">
              <w:rPr>
                <w:sz w:val="24"/>
                <w:szCs w:val="24"/>
              </w:rPr>
              <w:lastRenderedPageBreak/>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0D2D31B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19DA31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2B434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63D964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3BA63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50834E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5860376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CE8594D"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0C5941F1"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5743709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1428FD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1942BA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2C5B80A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D628D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8ECE3C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2EC384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B3862A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D2D462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EA3143E"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18B6956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2F8D326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6D391E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D9127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14AEF2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6AC2ED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68D0B7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BFF05D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18FE8D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8E5455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114CA63"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014C7A5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6DFE6A7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4484C8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4AC93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1BA3D2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6CE23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D2E304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FFEB0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8C59B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FDA344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66907BB"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15A4E0B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714E123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B1DBAB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1E918C0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0B49D5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C04D51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06ECB7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57F4E7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FF32A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EB4BA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BA0697E"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65A8F57"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1.10</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4B39C0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Реконструкция, ремонт и капитальный ремонт </w:t>
            </w:r>
            <w:proofErr w:type="spellStart"/>
            <w:r w:rsidRPr="006E1713">
              <w:rPr>
                <w:sz w:val="24"/>
                <w:szCs w:val="24"/>
              </w:rPr>
              <w:t>обра-зовательных</w:t>
            </w:r>
            <w:proofErr w:type="spellEnd"/>
            <w:r w:rsidRPr="006E1713">
              <w:rPr>
                <w:sz w:val="24"/>
                <w:szCs w:val="24"/>
              </w:rPr>
              <w:t xml:space="preserve"> учреждений муниципальной собственности в целях обеспечения безопасности обучающихся (воспитанников)</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19D4ADA"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0A4D4E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52C2009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79EA38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BF420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F7E5A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2D65C1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33AAD4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B5F1A26"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13FBCB7C"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DBA1D2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7FE2BF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CE9ED7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5489BD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D8E7EB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EA0DC0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C2590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8375C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EDDBB1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7842660"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A7B17DF"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F4F876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90B2A0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C5828A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6D1D88C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11443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169D66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452F2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2D1CC5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3C7EA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364187B"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53C11E0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2AA7ECA"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1CEC95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50F3D7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34B6BC4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162B2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25E6BF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B60CD9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BBB81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35E4A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F46FE5D" w14:textId="77777777" w:rsidTr="00186773">
        <w:trPr>
          <w:trHeight w:val="1350"/>
        </w:trPr>
        <w:tc>
          <w:tcPr>
            <w:tcW w:w="4943" w:type="dxa"/>
            <w:vMerge/>
            <w:tcBorders>
              <w:top w:val="single" w:sz="8" w:space="0" w:color="000000"/>
              <w:left w:val="single" w:sz="8" w:space="0" w:color="000000"/>
              <w:bottom w:val="nil"/>
              <w:right w:val="single" w:sz="8" w:space="0" w:color="000000"/>
            </w:tcBorders>
            <w:vAlign w:val="center"/>
            <w:hideMark/>
          </w:tcPr>
          <w:p w14:paraId="520BF8A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04F13EF"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4BC759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2CF708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C1E50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1FD67E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187251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8A7A5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283E7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96553A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CA22E82" w14:textId="77777777" w:rsidTr="00186773">
        <w:trPr>
          <w:trHeight w:val="443"/>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927AE" w14:textId="77777777" w:rsidR="00186773" w:rsidRPr="006E1713" w:rsidRDefault="00186773" w:rsidP="00186773">
            <w:pPr>
              <w:overflowPunct/>
              <w:autoSpaceDE/>
              <w:autoSpaceDN/>
              <w:adjustRightInd/>
              <w:textAlignment w:val="auto"/>
              <w:rPr>
                <w:i/>
                <w:iCs/>
                <w:sz w:val="24"/>
                <w:szCs w:val="24"/>
              </w:rPr>
            </w:pPr>
            <w:r w:rsidRPr="006E1713">
              <w:rPr>
                <w:i/>
                <w:iCs/>
                <w:sz w:val="24"/>
                <w:szCs w:val="24"/>
              </w:rPr>
              <w:t>Основное мероприятие 1.11</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B93F54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Оснащение (обновление материально -технической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635B867"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45F01A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7417D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682D1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2 210,1</w:t>
            </w:r>
          </w:p>
        </w:tc>
        <w:tc>
          <w:tcPr>
            <w:tcW w:w="1157" w:type="dxa"/>
            <w:tcBorders>
              <w:top w:val="nil"/>
              <w:left w:val="nil"/>
              <w:bottom w:val="single" w:sz="8" w:space="0" w:color="auto"/>
              <w:right w:val="single" w:sz="8" w:space="0" w:color="000000"/>
            </w:tcBorders>
            <w:shd w:val="clear" w:color="000000" w:fill="FFFFFF"/>
            <w:vAlign w:val="center"/>
            <w:hideMark/>
          </w:tcPr>
          <w:p w14:paraId="339C807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5F8A9D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6 000,6</w:t>
            </w:r>
          </w:p>
        </w:tc>
        <w:tc>
          <w:tcPr>
            <w:tcW w:w="906" w:type="dxa"/>
            <w:tcBorders>
              <w:top w:val="nil"/>
              <w:left w:val="nil"/>
              <w:bottom w:val="single" w:sz="8" w:space="0" w:color="auto"/>
              <w:right w:val="single" w:sz="8" w:space="0" w:color="000000"/>
            </w:tcBorders>
            <w:shd w:val="clear" w:color="000000" w:fill="FFFFFF"/>
            <w:vAlign w:val="center"/>
            <w:hideMark/>
          </w:tcPr>
          <w:p w14:paraId="7F98BD2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6 000,6</w:t>
            </w:r>
          </w:p>
        </w:tc>
        <w:tc>
          <w:tcPr>
            <w:tcW w:w="1406" w:type="dxa"/>
            <w:tcBorders>
              <w:top w:val="nil"/>
              <w:left w:val="nil"/>
              <w:bottom w:val="single" w:sz="8" w:space="0" w:color="auto"/>
              <w:right w:val="single" w:sz="8" w:space="0" w:color="000000"/>
            </w:tcBorders>
            <w:shd w:val="clear" w:color="000000" w:fill="FFFFFF"/>
            <w:vAlign w:val="center"/>
            <w:hideMark/>
          </w:tcPr>
          <w:p w14:paraId="219D5A6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14 211,3</w:t>
            </w:r>
          </w:p>
        </w:tc>
      </w:tr>
      <w:tr w:rsidR="00186773" w:rsidRPr="006E1713" w14:paraId="78BA2EE6" w14:textId="77777777" w:rsidTr="00186773">
        <w:trPr>
          <w:trHeight w:val="398"/>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64DF0C30"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5BE37AE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0EEFE9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BA96D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DECCD1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0859B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0,2</w:t>
            </w:r>
          </w:p>
        </w:tc>
        <w:tc>
          <w:tcPr>
            <w:tcW w:w="1157" w:type="dxa"/>
            <w:tcBorders>
              <w:top w:val="nil"/>
              <w:left w:val="nil"/>
              <w:bottom w:val="single" w:sz="8" w:space="0" w:color="auto"/>
              <w:right w:val="single" w:sz="8" w:space="0" w:color="000000"/>
            </w:tcBorders>
            <w:shd w:val="clear" w:color="000000" w:fill="FFFFFF"/>
            <w:vAlign w:val="center"/>
            <w:hideMark/>
          </w:tcPr>
          <w:p w14:paraId="40A52F3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C1176A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0,6</w:t>
            </w:r>
          </w:p>
        </w:tc>
        <w:tc>
          <w:tcPr>
            <w:tcW w:w="906" w:type="dxa"/>
            <w:tcBorders>
              <w:top w:val="nil"/>
              <w:left w:val="nil"/>
              <w:bottom w:val="single" w:sz="8" w:space="0" w:color="auto"/>
              <w:right w:val="single" w:sz="8" w:space="0" w:color="000000"/>
            </w:tcBorders>
            <w:shd w:val="clear" w:color="auto" w:fill="auto"/>
            <w:vAlign w:val="center"/>
            <w:hideMark/>
          </w:tcPr>
          <w:p w14:paraId="6501891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0,6</w:t>
            </w:r>
          </w:p>
        </w:tc>
        <w:tc>
          <w:tcPr>
            <w:tcW w:w="1406" w:type="dxa"/>
            <w:tcBorders>
              <w:top w:val="nil"/>
              <w:left w:val="nil"/>
              <w:bottom w:val="single" w:sz="8" w:space="0" w:color="auto"/>
              <w:right w:val="single" w:sz="8" w:space="0" w:color="000000"/>
            </w:tcBorders>
            <w:shd w:val="clear" w:color="auto" w:fill="auto"/>
            <w:vAlign w:val="center"/>
            <w:hideMark/>
          </w:tcPr>
          <w:p w14:paraId="06F4CF1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w:t>
            </w:r>
          </w:p>
        </w:tc>
      </w:tr>
      <w:tr w:rsidR="00186773" w:rsidRPr="006E1713" w14:paraId="57BA7605" w14:textId="77777777" w:rsidTr="00186773">
        <w:trPr>
          <w:trHeight w:val="398"/>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19A62392"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15AF4ED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16F52F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6CD7EB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34829E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1F8213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2 121,5</w:t>
            </w:r>
          </w:p>
        </w:tc>
        <w:tc>
          <w:tcPr>
            <w:tcW w:w="1157" w:type="dxa"/>
            <w:tcBorders>
              <w:top w:val="nil"/>
              <w:left w:val="nil"/>
              <w:bottom w:val="single" w:sz="8" w:space="0" w:color="auto"/>
              <w:right w:val="single" w:sz="8" w:space="0" w:color="000000"/>
            </w:tcBorders>
            <w:shd w:val="clear" w:color="000000" w:fill="FFFFFF"/>
            <w:vAlign w:val="center"/>
            <w:hideMark/>
          </w:tcPr>
          <w:p w14:paraId="771E8A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9AA2D2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5 760,0</w:t>
            </w:r>
          </w:p>
        </w:tc>
        <w:tc>
          <w:tcPr>
            <w:tcW w:w="906" w:type="dxa"/>
            <w:tcBorders>
              <w:top w:val="nil"/>
              <w:left w:val="nil"/>
              <w:bottom w:val="single" w:sz="8" w:space="0" w:color="auto"/>
              <w:right w:val="single" w:sz="8" w:space="0" w:color="000000"/>
            </w:tcBorders>
            <w:shd w:val="clear" w:color="auto" w:fill="auto"/>
            <w:vAlign w:val="center"/>
            <w:hideMark/>
          </w:tcPr>
          <w:p w14:paraId="4092EB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5 760,0</w:t>
            </w:r>
          </w:p>
        </w:tc>
        <w:tc>
          <w:tcPr>
            <w:tcW w:w="1406" w:type="dxa"/>
            <w:tcBorders>
              <w:top w:val="nil"/>
              <w:left w:val="nil"/>
              <w:bottom w:val="single" w:sz="8" w:space="0" w:color="auto"/>
              <w:right w:val="single" w:sz="8" w:space="0" w:color="000000"/>
            </w:tcBorders>
            <w:shd w:val="clear" w:color="auto" w:fill="auto"/>
            <w:vAlign w:val="center"/>
            <w:hideMark/>
          </w:tcPr>
          <w:p w14:paraId="5F5194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13 641,5</w:t>
            </w:r>
          </w:p>
        </w:tc>
      </w:tr>
      <w:tr w:rsidR="00186773" w:rsidRPr="006E1713" w14:paraId="4EBCD09D" w14:textId="77777777" w:rsidTr="00186773">
        <w:trPr>
          <w:trHeight w:val="372"/>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274E8C43"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0B67B62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4C347B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2A2F9A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714FF1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2E9FA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88,4</w:t>
            </w:r>
          </w:p>
        </w:tc>
        <w:tc>
          <w:tcPr>
            <w:tcW w:w="1157" w:type="dxa"/>
            <w:tcBorders>
              <w:top w:val="nil"/>
              <w:left w:val="nil"/>
              <w:bottom w:val="single" w:sz="8" w:space="0" w:color="auto"/>
              <w:right w:val="single" w:sz="8" w:space="0" w:color="000000"/>
            </w:tcBorders>
            <w:shd w:val="clear" w:color="000000" w:fill="FFFFFF"/>
            <w:vAlign w:val="center"/>
            <w:hideMark/>
          </w:tcPr>
          <w:p w14:paraId="054D61F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4B34B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240,0</w:t>
            </w:r>
          </w:p>
        </w:tc>
        <w:tc>
          <w:tcPr>
            <w:tcW w:w="906" w:type="dxa"/>
            <w:tcBorders>
              <w:top w:val="nil"/>
              <w:left w:val="nil"/>
              <w:bottom w:val="single" w:sz="8" w:space="0" w:color="auto"/>
              <w:right w:val="single" w:sz="8" w:space="0" w:color="000000"/>
            </w:tcBorders>
            <w:shd w:val="clear" w:color="auto" w:fill="auto"/>
            <w:vAlign w:val="center"/>
            <w:hideMark/>
          </w:tcPr>
          <w:p w14:paraId="6D6BA9C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240,0</w:t>
            </w:r>
          </w:p>
        </w:tc>
        <w:tc>
          <w:tcPr>
            <w:tcW w:w="1406" w:type="dxa"/>
            <w:tcBorders>
              <w:top w:val="nil"/>
              <w:left w:val="nil"/>
              <w:bottom w:val="single" w:sz="8" w:space="0" w:color="auto"/>
              <w:right w:val="single" w:sz="8" w:space="0" w:color="000000"/>
            </w:tcBorders>
            <w:shd w:val="clear" w:color="auto" w:fill="auto"/>
            <w:vAlign w:val="center"/>
            <w:hideMark/>
          </w:tcPr>
          <w:p w14:paraId="565D27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568,4</w:t>
            </w:r>
          </w:p>
        </w:tc>
      </w:tr>
      <w:tr w:rsidR="00186773" w:rsidRPr="006E1713" w14:paraId="7E2E5E09" w14:textId="77777777" w:rsidTr="00186773">
        <w:trPr>
          <w:trHeight w:val="240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C9BF419"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45F02D7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A0DD60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6FD968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0292427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00BB1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BA594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A3F064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EDFF3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085F5A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AB9B849" w14:textId="77777777" w:rsidTr="00186773">
        <w:trPr>
          <w:trHeight w:val="330"/>
        </w:trPr>
        <w:tc>
          <w:tcPr>
            <w:tcW w:w="4943" w:type="dxa"/>
            <w:vMerge w:val="restart"/>
            <w:tcBorders>
              <w:top w:val="nil"/>
              <w:left w:val="single" w:sz="8" w:space="0" w:color="000000"/>
              <w:bottom w:val="nil"/>
              <w:right w:val="single" w:sz="8" w:space="0" w:color="000000"/>
            </w:tcBorders>
            <w:shd w:val="clear" w:color="000000" w:fill="EEECE1"/>
            <w:vAlign w:val="center"/>
            <w:hideMark/>
          </w:tcPr>
          <w:p w14:paraId="53DA72F5" w14:textId="77777777" w:rsidR="00186773" w:rsidRPr="006E1713" w:rsidRDefault="00186773" w:rsidP="00186773">
            <w:pPr>
              <w:overflowPunct/>
              <w:autoSpaceDE/>
              <w:autoSpaceDN/>
              <w:adjustRightInd/>
              <w:textAlignment w:val="auto"/>
              <w:rPr>
                <w:i/>
                <w:iCs/>
                <w:sz w:val="24"/>
                <w:szCs w:val="24"/>
              </w:rPr>
            </w:pPr>
            <w:r w:rsidRPr="006E1713">
              <w:rPr>
                <w:i/>
                <w:iCs/>
                <w:sz w:val="24"/>
                <w:szCs w:val="24"/>
              </w:rPr>
              <w:t>Основное мероприятие 1.12</w:t>
            </w:r>
          </w:p>
        </w:tc>
        <w:tc>
          <w:tcPr>
            <w:tcW w:w="3120" w:type="dxa"/>
            <w:vMerge w:val="restart"/>
            <w:tcBorders>
              <w:top w:val="nil"/>
              <w:left w:val="single" w:sz="8" w:space="0" w:color="000000"/>
              <w:bottom w:val="nil"/>
              <w:right w:val="single" w:sz="8" w:space="0" w:color="000000"/>
            </w:tcBorders>
            <w:shd w:val="clear" w:color="000000" w:fill="EEECE1"/>
            <w:vAlign w:val="center"/>
            <w:hideMark/>
          </w:tcPr>
          <w:p w14:paraId="7E790C3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Реализации регионального проекта «Цифровая </w:t>
            </w:r>
            <w:proofErr w:type="spellStart"/>
            <w:r w:rsidRPr="006E1713">
              <w:rPr>
                <w:sz w:val="24"/>
                <w:szCs w:val="24"/>
              </w:rPr>
              <w:t>обра-зовательная</w:t>
            </w:r>
            <w:proofErr w:type="spellEnd"/>
            <w:r w:rsidRPr="006E1713">
              <w:rPr>
                <w:sz w:val="24"/>
                <w:szCs w:val="24"/>
              </w:rPr>
              <w:t xml:space="preserve"> среда»</w:t>
            </w:r>
          </w:p>
        </w:tc>
        <w:tc>
          <w:tcPr>
            <w:tcW w:w="2780" w:type="dxa"/>
            <w:vMerge w:val="restart"/>
            <w:tcBorders>
              <w:top w:val="nil"/>
              <w:left w:val="single" w:sz="8" w:space="0" w:color="000000"/>
              <w:bottom w:val="single" w:sz="8" w:space="0" w:color="000000"/>
              <w:right w:val="single" w:sz="8" w:space="0" w:color="000000"/>
            </w:tcBorders>
            <w:shd w:val="clear" w:color="000000" w:fill="EEECE1"/>
            <w:vAlign w:val="center"/>
            <w:hideMark/>
          </w:tcPr>
          <w:p w14:paraId="04D6E424"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EEECE1"/>
            <w:vAlign w:val="center"/>
            <w:hideMark/>
          </w:tcPr>
          <w:p w14:paraId="42FAEF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EEECE1"/>
            <w:vAlign w:val="center"/>
            <w:hideMark/>
          </w:tcPr>
          <w:p w14:paraId="2FB950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7356026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3 633,2</w:t>
            </w:r>
          </w:p>
        </w:tc>
        <w:tc>
          <w:tcPr>
            <w:tcW w:w="1157" w:type="dxa"/>
            <w:tcBorders>
              <w:top w:val="nil"/>
              <w:left w:val="nil"/>
              <w:bottom w:val="single" w:sz="8" w:space="0" w:color="auto"/>
              <w:right w:val="single" w:sz="8" w:space="0" w:color="000000"/>
            </w:tcBorders>
            <w:shd w:val="clear" w:color="000000" w:fill="EEECE1"/>
            <w:vAlign w:val="center"/>
            <w:hideMark/>
          </w:tcPr>
          <w:p w14:paraId="45A811A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5BBAD9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3 335,1</w:t>
            </w:r>
          </w:p>
        </w:tc>
        <w:tc>
          <w:tcPr>
            <w:tcW w:w="906" w:type="dxa"/>
            <w:tcBorders>
              <w:top w:val="nil"/>
              <w:left w:val="nil"/>
              <w:bottom w:val="single" w:sz="8" w:space="0" w:color="auto"/>
              <w:right w:val="single" w:sz="8" w:space="0" w:color="000000"/>
            </w:tcBorders>
            <w:shd w:val="clear" w:color="000000" w:fill="EEECE1"/>
            <w:vAlign w:val="center"/>
            <w:hideMark/>
          </w:tcPr>
          <w:p w14:paraId="2A46A51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3 335,1</w:t>
            </w:r>
          </w:p>
        </w:tc>
        <w:tc>
          <w:tcPr>
            <w:tcW w:w="1406" w:type="dxa"/>
            <w:tcBorders>
              <w:top w:val="nil"/>
              <w:left w:val="nil"/>
              <w:bottom w:val="single" w:sz="8" w:space="0" w:color="auto"/>
              <w:right w:val="single" w:sz="8" w:space="0" w:color="000000"/>
            </w:tcBorders>
            <w:shd w:val="clear" w:color="000000" w:fill="EEECE1"/>
            <w:vAlign w:val="center"/>
            <w:hideMark/>
          </w:tcPr>
          <w:p w14:paraId="733887A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10 303,4</w:t>
            </w:r>
          </w:p>
        </w:tc>
      </w:tr>
      <w:tr w:rsidR="00186773" w:rsidRPr="006E1713" w14:paraId="3CC3C33C"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21DFAA74"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nil"/>
              <w:right w:val="single" w:sz="8" w:space="0" w:color="000000"/>
            </w:tcBorders>
            <w:vAlign w:val="center"/>
            <w:hideMark/>
          </w:tcPr>
          <w:p w14:paraId="1C9AE72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DA19F4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3C691D4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EEECE1"/>
            <w:vAlign w:val="center"/>
            <w:hideMark/>
          </w:tcPr>
          <w:p w14:paraId="2795BBA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364D0E1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155,1</w:t>
            </w:r>
          </w:p>
        </w:tc>
        <w:tc>
          <w:tcPr>
            <w:tcW w:w="1157" w:type="dxa"/>
            <w:tcBorders>
              <w:top w:val="nil"/>
              <w:left w:val="nil"/>
              <w:bottom w:val="single" w:sz="8" w:space="0" w:color="auto"/>
              <w:right w:val="single" w:sz="8" w:space="0" w:color="000000"/>
            </w:tcBorders>
            <w:shd w:val="clear" w:color="000000" w:fill="EEECE1"/>
            <w:vAlign w:val="center"/>
            <w:hideMark/>
          </w:tcPr>
          <w:p w14:paraId="4521B3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38FFD6A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142,4</w:t>
            </w:r>
          </w:p>
        </w:tc>
        <w:tc>
          <w:tcPr>
            <w:tcW w:w="906" w:type="dxa"/>
            <w:tcBorders>
              <w:top w:val="nil"/>
              <w:left w:val="nil"/>
              <w:bottom w:val="single" w:sz="8" w:space="0" w:color="auto"/>
              <w:right w:val="single" w:sz="8" w:space="0" w:color="000000"/>
            </w:tcBorders>
            <w:shd w:val="clear" w:color="000000" w:fill="EEECE1"/>
            <w:vAlign w:val="center"/>
            <w:hideMark/>
          </w:tcPr>
          <w:p w14:paraId="49DA727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142,4</w:t>
            </w:r>
          </w:p>
        </w:tc>
        <w:tc>
          <w:tcPr>
            <w:tcW w:w="1406" w:type="dxa"/>
            <w:tcBorders>
              <w:top w:val="nil"/>
              <w:left w:val="nil"/>
              <w:bottom w:val="single" w:sz="8" w:space="0" w:color="auto"/>
              <w:right w:val="single" w:sz="8" w:space="0" w:color="000000"/>
            </w:tcBorders>
            <w:shd w:val="clear" w:color="000000" w:fill="EEECE1"/>
            <w:vAlign w:val="center"/>
            <w:hideMark/>
          </w:tcPr>
          <w:p w14:paraId="5C657E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439,9</w:t>
            </w:r>
          </w:p>
        </w:tc>
      </w:tr>
      <w:tr w:rsidR="00186773" w:rsidRPr="006E1713" w14:paraId="6607A5A0"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3D25ACEA"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nil"/>
              <w:right w:val="single" w:sz="8" w:space="0" w:color="000000"/>
            </w:tcBorders>
            <w:vAlign w:val="center"/>
            <w:hideMark/>
          </w:tcPr>
          <w:p w14:paraId="696757DC"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CA27E5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40D6C8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EEECE1"/>
            <w:vAlign w:val="center"/>
            <w:hideMark/>
          </w:tcPr>
          <w:p w14:paraId="0AC81D4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3A18530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3 339,0</w:t>
            </w:r>
          </w:p>
        </w:tc>
        <w:tc>
          <w:tcPr>
            <w:tcW w:w="1157" w:type="dxa"/>
            <w:tcBorders>
              <w:top w:val="nil"/>
              <w:left w:val="nil"/>
              <w:bottom w:val="single" w:sz="8" w:space="0" w:color="auto"/>
              <w:right w:val="single" w:sz="8" w:space="0" w:color="000000"/>
            </w:tcBorders>
            <w:shd w:val="clear" w:color="000000" w:fill="EEECE1"/>
            <w:vAlign w:val="center"/>
            <w:hideMark/>
          </w:tcPr>
          <w:p w14:paraId="5237429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2D0344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3 065,0</w:t>
            </w:r>
          </w:p>
        </w:tc>
        <w:tc>
          <w:tcPr>
            <w:tcW w:w="906" w:type="dxa"/>
            <w:tcBorders>
              <w:top w:val="nil"/>
              <w:left w:val="nil"/>
              <w:bottom w:val="single" w:sz="8" w:space="0" w:color="auto"/>
              <w:right w:val="single" w:sz="8" w:space="0" w:color="000000"/>
            </w:tcBorders>
            <w:shd w:val="clear" w:color="000000" w:fill="EEECE1"/>
            <w:vAlign w:val="center"/>
            <w:hideMark/>
          </w:tcPr>
          <w:p w14:paraId="71697B9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3 065,0</w:t>
            </w:r>
          </w:p>
        </w:tc>
        <w:tc>
          <w:tcPr>
            <w:tcW w:w="1406" w:type="dxa"/>
            <w:tcBorders>
              <w:top w:val="nil"/>
              <w:left w:val="nil"/>
              <w:bottom w:val="single" w:sz="8" w:space="0" w:color="auto"/>
              <w:right w:val="single" w:sz="8" w:space="0" w:color="000000"/>
            </w:tcBorders>
            <w:shd w:val="clear" w:color="000000" w:fill="EEECE1"/>
            <w:vAlign w:val="center"/>
            <w:hideMark/>
          </w:tcPr>
          <w:p w14:paraId="76B703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9 469,0</w:t>
            </w:r>
          </w:p>
        </w:tc>
      </w:tr>
      <w:tr w:rsidR="00186773" w:rsidRPr="006E1713" w14:paraId="694A21AF"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4E69CB8F"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nil"/>
              <w:right w:val="single" w:sz="8" w:space="0" w:color="000000"/>
            </w:tcBorders>
            <w:vAlign w:val="center"/>
            <w:hideMark/>
          </w:tcPr>
          <w:p w14:paraId="4BB2FE0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CC7F43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0DEF9E4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EEECE1"/>
            <w:vAlign w:val="center"/>
            <w:hideMark/>
          </w:tcPr>
          <w:p w14:paraId="3C9785D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1BF5B1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139,1</w:t>
            </w:r>
          </w:p>
        </w:tc>
        <w:tc>
          <w:tcPr>
            <w:tcW w:w="1157" w:type="dxa"/>
            <w:tcBorders>
              <w:top w:val="nil"/>
              <w:left w:val="nil"/>
              <w:bottom w:val="single" w:sz="8" w:space="0" w:color="auto"/>
              <w:right w:val="single" w:sz="8" w:space="0" w:color="000000"/>
            </w:tcBorders>
            <w:shd w:val="clear" w:color="000000" w:fill="EEECE1"/>
            <w:vAlign w:val="center"/>
            <w:hideMark/>
          </w:tcPr>
          <w:p w14:paraId="3BA501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4448FFE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127,7</w:t>
            </w:r>
          </w:p>
        </w:tc>
        <w:tc>
          <w:tcPr>
            <w:tcW w:w="906" w:type="dxa"/>
            <w:tcBorders>
              <w:top w:val="nil"/>
              <w:left w:val="nil"/>
              <w:bottom w:val="single" w:sz="8" w:space="0" w:color="auto"/>
              <w:right w:val="single" w:sz="8" w:space="0" w:color="000000"/>
            </w:tcBorders>
            <w:shd w:val="clear" w:color="000000" w:fill="EEECE1"/>
            <w:vAlign w:val="center"/>
            <w:hideMark/>
          </w:tcPr>
          <w:p w14:paraId="3F8E09F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127,7</w:t>
            </w:r>
          </w:p>
        </w:tc>
        <w:tc>
          <w:tcPr>
            <w:tcW w:w="1406" w:type="dxa"/>
            <w:tcBorders>
              <w:top w:val="nil"/>
              <w:left w:val="nil"/>
              <w:bottom w:val="single" w:sz="8" w:space="0" w:color="auto"/>
              <w:right w:val="single" w:sz="8" w:space="0" w:color="000000"/>
            </w:tcBorders>
            <w:shd w:val="clear" w:color="000000" w:fill="EEECE1"/>
            <w:vAlign w:val="center"/>
            <w:hideMark/>
          </w:tcPr>
          <w:p w14:paraId="4721731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394,5</w:t>
            </w:r>
          </w:p>
        </w:tc>
      </w:tr>
      <w:tr w:rsidR="00186773" w:rsidRPr="006E1713" w14:paraId="637B62FD"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5BFB23F8"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nil"/>
              <w:right w:val="single" w:sz="8" w:space="0" w:color="000000"/>
            </w:tcBorders>
            <w:vAlign w:val="center"/>
            <w:hideMark/>
          </w:tcPr>
          <w:p w14:paraId="4C9FC26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7F2A79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EEECE1"/>
            <w:vAlign w:val="center"/>
            <w:hideMark/>
          </w:tcPr>
          <w:p w14:paraId="231322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EEECE1"/>
            <w:vAlign w:val="center"/>
            <w:hideMark/>
          </w:tcPr>
          <w:p w14:paraId="3022EE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472635B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EEECE1"/>
            <w:vAlign w:val="center"/>
            <w:hideMark/>
          </w:tcPr>
          <w:p w14:paraId="1FE7AA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1594890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7E59D0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5699C08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C892BEB" w14:textId="77777777" w:rsidTr="00186773">
        <w:trPr>
          <w:trHeight w:val="615"/>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F91785A"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 мероприятие 1.12.1</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5AC2D283" w14:textId="77777777" w:rsidR="00186773" w:rsidRPr="006E1713" w:rsidRDefault="00186773" w:rsidP="00186773">
            <w:pPr>
              <w:overflowPunct/>
              <w:autoSpaceDE/>
              <w:autoSpaceDN/>
              <w:adjustRightInd/>
              <w:jc w:val="center"/>
              <w:textAlignment w:val="auto"/>
              <w:rPr>
                <w:sz w:val="24"/>
                <w:szCs w:val="24"/>
              </w:rPr>
            </w:pPr>
            <w:proofErr w:type="gramStart"/>
            <w:r w:rsidRPr="006E1713">
              <w:rPr>
                <w:sz w:val="24"/>
                <w:szCs w:val="24"/>
              </w:rPr>
              <w:t>Обеспечение  материально</w:t>
            </w:r>
            <w:proofErr w:type="gramEnd"/>
            <w:r w:rsidRPr="006E1713">
              <w:rPr>
                <w:sz w:val="24"/>
                <w:szCs w:val="24"/>
              </w:rPr>
              <w:t xml:space="preserve"> – технической базой образовательных организаций для внедрения цифровой образовательной среды и развития цифровых навыков обучающихся </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F12BFCE"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0D55485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1BC4C08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61A676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3 633,2</w:t>
            </w:r>
          </w:p>
        </w:tc>
        <w:tc>
          <w:tcPr>
            <w:tcW w:w="1157" w:type="dxa"/>
            <w:tcBorders>
              <w:top w:val="nil"/>
              <w:left w:val="nil"/>
              <w:bottom w:val="single" w:sz="8" w:space="0" w:color="auto"/>
              <w:right w:val="single" w:sz="8" w:space="0" w:color="000000"/>
            </w:tcBorders>
            <w:shd w:val="clear" w:color="000000" w:fill="FFFFFF"/>
            <w:vAlign w:val="center"/>
            <w:hideMark/>
          </w:tcPr>
          <w:p w14:paraId="1DFE10B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6D43A1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3 335,1</w:t>
            </w:r>
          </w:p>
        </w:tc>
        <w:tc>
          <w:tcPr>
            <w:tcW w:w="906" w:type="dxa"/>
            <w:tcBorders>
              <w:top w:val="nil"/>
              <w:left w:val="nil"/>
              <w:bottom w:val="single" w:sz="8" w:space="0" w:color="auto"/>
              <w:right w:val="single" w:sz="8" w:space="0" w:color="000000"/>
            </w:tcBorders>
            <w:shd w:val="clear" w:color="000000" w:fill="FFFFFF"/>
            <w:vAlign w:val="center"/>
            <w:hideMark/>
          </w:tcPr>
          <w:p w14:paraId="06C43BC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3 335,1</w:t>
            </w:r>
          </w:p>
        </w:tc>
        <w:tc>
          <w:tcPr>
            <w:tcW w:w="1406" w:type="dxa"/>
            <w:tcBorders>
              <w:top w:val="nil"/>
              <w:left w:val="nil"/>
              <w:bottom w:val="single" w:sz="8" w:space="0" w:color="auto"/>
              <w:right w:val="single" w:sz="8" w:space="0" w:color="000000"/>
            </w:tcBorders>
            <w:shd w:val="clear" w:color="000000" w:fill="FFFFFF"/>
            <w:vAlign w:val="center"/>
            <w:hideMark/>
          </w:tcPr>
          <w:p w14:paraId="3135EB1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10 303,4</w:t>
            </w:r>
          </w:p>
        </w:tc>
      </w:tr>
      <w:tr w:rsidR="00186773" w:rsidRPr="006E1713" w14:paraId="4B8F3603"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566D0A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45F814A"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EEFDFE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36E847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1DC2B8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67FE9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155,1</w:t>
            </w:r>
          </w:p>
        </w:tc>
        <w:tc>
          <w:tcPr>
            <w:tcW w:w="1157" w:type="dxa"/>
            <w:tcBorders>
              <w:top w:val="nil"/>
              <w:left w:val="nil"/>
              <w:bottom w:val="single" w:sz="8" w:space="0" w:color="auto"/>
              <w:right w:val="single" w:sz="8" w:space="0" w:color="000000"/>
            </w:tcBorders>
            <w:shd w:val="clear" w:color="000000" w:fill="FFFFFF"/>
            <w:vAlign w:val="center"/>
            <w:hideMark/>
          </w:tcPr>
          <w:p w14:paraId="142D207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243A76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142,4</w:t>
            </w:r>
          </w:p>
        </w:tc>
        <w:tc>
          <w:tcPr>
            <w:tcW w:w="906" w:type="dxa"/>
            <w:tcBorders>
              <w:top w:val="nil"/>
              <w:left w:val="nil"/>
              <w:bottom w:val="single" w:sz="8" w:space="0" w:color="auto"/>
              <w:right w:val="single" w:sz="8" w:space="0" w:color="000000"/>
            </w:tcBorders>
            <w:shd w:val="clear" w:color="auto" w:fill="auto"/>
            <w:vAlign w:val="center"/>
            <w:hideMark/>
          </w:tcPr>
          <w:p w14:paraId="187A3EB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142,4</w:t>
            </w:r>
          </w:p>
        </w:tc>
        <w:tc>
          <w:tcPr>
            <w:tcW w:w="1406" w:type="dxa"/>
            <w:tcBorders>
              <w:top w:val="nil"/>
              <w:left w:val="nil"/>
              <w:bottom w:val="single" w:sz="8" w:space="0" w:color="auto"/>
              <w:right w:val="single" w:sz="8" w:space="0" w:color="000000"/>
            </w:tcBorders>
            <w:shd w:val="clear" w:color="auto" w:fill="auto"/>
            <w:vAlign w:val="center"/>
            <w:hideMark/>
          </w:tcPr>
          <w:p w14:paraId="24C599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439,9</w:t>
            </w:r>
          </w:p>
        </w:tc>
      </w:tr>
      <w:tr w:rsidR="00186773" w:rsidRPr="006E1713" w14:paraId="375C48E1"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5017FA7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2EF835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98F571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B0D9C3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242F027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A7E34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3 339,0</w:t>
            </w:r>
          </w:p>
        </w:tc>
        <w:tc>
          <w:tcPr>
            <w:tcW w:w="1157" w:type="dxa"/>
            <w:tcBorders>
              <w:top w:val="nil"/>
              <w:left w:val="nil"/>
              <w:bottom w:val="single" w:sz="8" w:space="0" w:color="auto"/>
              <w:right w:val="single" w:sz="8" w:space="0" w:color="000000"/>
            </w:tcBorders>
            <w:shd w:val="clear" w:color="000000" w:fill="FFFFFF"/>
            <w:vAlign w:val="center"/>
            <w:hideMark/>
          </w:tcPr>
          <w:p w14:paraId="16BE23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75F083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3 065,0</w:t>
            </w:r>
          </w:p>
        </w:tc>
        <w:tc>
          <w:tcPr>
            <w:tcW w:w="906" w:type="dxa"/>
            <w:tcBorders>
              <w:top w:val="nil"/>
              <w:left w:val="nil"/>
              <w:bottom w:val="single" w:sz="8" w:space="0" w:color="auto"/>
              <w:right w:val="single" w:sz="8" w:space="0" w:color="000000"/>
            </w:tcBorders>
            <w:shd w:val="clear" w:color="auto" w:fill="auto"/>
            <w:vAlign w:val="center"/>
            <w:hideMark/>
          </w:tcPr>
          <w:p w14:paraId="33CAFBA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3 065,0</w:t>
            </w:r>
          </w:p>
        </w:tc>
        <w:tc>
          <w:tcPr>
            <w:tcW w:w="1406" w:type="dxa"/>
            <w:tcBorders>
              <w:top w:val="nil"/>
              <w:left w:val="nil"/>
              <w:bottom w:val="single" w:sz="8" w:space="0" w:color="auto"/>
              <w:right w:val="single" w:sz="8" w:space="0" w:color="000000"/>
            </w:tcBorders>
            <w:shd w:val="clear" w:color="auto" w:fill="auto"/>
            <w:vAlign w:val="center"/>
            <w:hideMark/>
          </w:tcPr>
          <w:p w14:paraId="0D23F43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9 469,0</w:t>
            </w:r>
          </w:p>
        </w:tc>
      </w:tr>
      <w:tr w:rsidR="00186773" w:rsidRPr="006E1713" w14:paraId="626CAA03"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A64BF5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60D8A7B"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0865FA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E109B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E1B23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23E92D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139,1</w:t>
            </w:r>
          </w:p>
        </w:tc>
        <w:tc>
          <w:tcPr>
            <w:tcW w:w="1157" w:type="dxa"/>
            <w:tcBorders>
              <w:top w:val="nil"/>
              <w:left w:val="nil"/>
              <w:bottom w:val="single" w:sz="8" w:space="0" w:color="auto"/>
              <w:right w:val="single" w:sz="8" w:space="0" w:color="000000"/>
            </w:tcBorders>
            <w:shd w:val="clear" w:color="000000" w:fill="FFFFFF"/>
            <w:vAlign w:val="center"/>
            <w:hideMark/>
          </w:tcPr>
          <w:p w14:paraId="459333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B2F15A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127,7</w:t>
            </w:r>
          </w:p>
        </w:tc>
        <w:tc>
          <w:tcPr>
            <w:tcW w:w="906" w:type="dxa"/>
            <w:tcBorders>
              <w:top w:val="nil"/>
              <w:left w:val="nil"/>
              <w:bottom w:val="single" w:sz="8" w:space="0" w:color="auto"/>
              <w:right w:val="single" w:sz="8" w:space="0" w:color="000000"/>
            </w:tcBorders>
            <w:shd w:val="clear" w:color="auto" w:fill="auto"/>
            <w:vAlign w:val="center"/>
            <w:hideMark/>
          </w:tcPr>
          <w:p w14:paraId="185D78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127,7</w:t>
            </w:r>
          </w:p>
        </w:tc>
        <w:tc>
          <w:tcPr>
            <w:tcW w:w="1406" w:type="dxa"/>
            <w:tcBorders>
              <w:top w:val="nil"/>
              <w:left w:val="nil"/>
              <w:bottom w:val="single" w:sz="8" w:space="0" w:color="auto"/>
              <w:right w:val="single" w:sz="8" w:space="0" w:color="000000"/>
            </w:tcBorders>
            <w:shd w:val="clear" w:color="auto" w:fill="auto"/>
            <w:vAlign w:val="center"/>
            <w:hideMark/>
          </w:tcPr>
          <w:p w14:paraId="54F552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394,5</w:t>
            </w:r>
          </w:p>
        </w:tc>
      </w:tr>
      <w:tr w:rsidR="00186773" w:rsidRPr="006E1713" w14:paraId="70309320" w14:textId="77777777" w:rsidTr="00186773">
        <w:trPr>
          <w:trHeight w:val="585"/>
        </w:trPr>
        <w:tc>
          <w:tcPr>
            <w:tcW w:w="4943" w:type="dxa"/>
            <w:vMerge/>
            <w:tcBorders>
              <w:top w:val="single" w:sz="8" w:space="0" w:color="000000"/>
              <w:left w:val="single" w:sz="8" w:space="0" w:color="000000"/>
              <w:bottom w:val="nil"/>
              <w:right w:val="single" w:sz="8" w:space="0" w:color="000000"/>
            </w:tcBorders>
            <w:vAlign w:val="center"/>
            <w:hideMark/>
          </w:tcPr>
          <w:p w14:paraId="7DC3172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05CC3E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1D47BB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F9AEC8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4571CB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99C4F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C916E7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24826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4F8B5D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465CB2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99E6B4C" w14:textId="77777777" w:rsidTr="00186773">
        <w:trPr>
          <w:trHeight w:val="330"/>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936A7"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 мероприятие 1.12.2</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35025A3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Создание центров цифрового образования </w:t>
            </w:r>
            <w:proofErr w:type="gramStart"/>
            <w:r w:rsidRPr="006E1713">
              <w:rPr>
                <w:sz w:val="24"/>
                <w:szCs w:val="24"/>
              </w:rPr>
              <w:t>детей  «</w:t>
            </w:r>
            <w:proofErr w:type="gramEnd"/>
            <w:r w:rsidRPr="006E1713">
              <w:rPr>
                <w:sz w:val="24"/>
                <w:szCs w:val="24"/>
              </w:rPr>
              <w:t>IT-куб»</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64CD17E" w14:textId="77777777" w:rsidR="00186773" w:rsidRPr="006E1713" w:rsidRDefault="00186773" w:rsidP="00186773">
            <w:pPr>
              <w:overflowPunct/>
              <w:autoSpaceDE/>
              <w:autoSpaceDN/>
              <w:adjustRightInd/>
              <w:textAlignment w:val="auto"/>
              <w:rPr>
                <w:sz w:val="24"/>
                <w:szCs w:val="24"/>
              </w:rPr>
            </w:pPr>
            <w:r w:rsidRPr="006E1713">
              <w:rPr>
                <w:sz w:val="24"/>
                <w:szCs w:val="24"/>
              </w:rPr>
              <w:t>Управление образования</w:t>
            </w:r>
          </w:p>
        </w:tc>
        <w:tc>
          <w:tcPr>
            <w:tcW w:w="1440" w:type="dxa"/>
            <w:tcBorders>
              <w:top w:val="nil"/>
              <w:left w:val="nil"/>
              <w:bottom w:val="single" w:sz="8" w:space="0" w:color="auto"/>
              <w:right w:val="single" w:sz="8" w:space="0" w:color="000000"/>
            </w:tcBorders>
            <w:shd w:val="clear" w:color="000000" w:fill="FFFFFF"/>
            <w:vAlign w:val="center"/>
            <w:hideMark/>
          </w:tcPr>
          <w:p w14:paraId="3C0DA7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72EDA1F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16CB6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2980C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E2C98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0FD2272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0C35DE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213302D"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1D86F9FC"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E30F4F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731847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1B384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3EF1CFD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DBF868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797F8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C22473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A12C5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D39162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83CE261"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152C2B08"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A7B8EF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128C1B8"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39C92D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48B9807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F8250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567DC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C8CC29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F11D2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9C93D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BB778DA"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12C586F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ED7A8D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2761F2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895A7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605184B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25DF02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8D3939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7D1C5E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5A1CB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B01B63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2DAA1B8" w14:textId="77777777" w:rsidTr="00186773">
        <w:trPr>
          <w:trHeight w:val="33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58A4111F"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2931A88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11A395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1616048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65B8DE7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03AC4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9813F7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E6C3F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9CFCAF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3AB048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17F26F8" w14:textId="77777777" w:rsidTr="00186773">
        <w:trPr>
          <w:trHeight w:val="900"/>
        </w:trPr>
        <w:tc>
          <w:tcPr>
            <w:tcW w:w="4943" w:type="dxa"/>
            <w:vMerge w:val="restart"/>
            <w:tcBorders>
              <w:top w:val="nil"/>
              <w:left w:val="single" w:sz="8" w:space="0" w:color="000000"/>
              <w:bottom w:val="nil"/>
              <w:right w:val="single" w:sz="8" w:space="0" w:color="000000"/>
            </w:tcBorders>
            <w:shd w:val="clear" w:color="auto" w:fill="auto"/>
            <w:vAlign w:val="center"/>
            <w:hideMark/>
          </w:tcPr>
          <w:p w14:paraId="187AB323"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1.13</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36370E6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93030E0"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48CFE8B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6B1F077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36 680,6</w:t>
            </w:r>
          </w:p>
        </w:tc>
        <w:tc>
          <w:tcPr>
            <w:tcW w:w="1260" w:type="dxa"/>
            <w:tcBorders>
              <w:top w:val="nil"/>
              <w:left w:val="nil"/>
              <w:bottom w:val="single" w:sz="8" w:space="0" w:color="auto"/>
              <w:right w:val="single" w:sz="8" w:space="0" w:color="000000"/>
            </w:tcBorders>
            <w:shd w:val="clear" w:color="000000" w:fill="FFFFFF"/>
            <w:vAlign w:val="center"/>
            <w:hideMark/>
          </w:tcPr>
          <w:p w14:paraId="206D9A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36 680,6</w:t>
            </w:r>
          </w:p>
        </w:tc>
        <w:tc>
          <w:tcPr>
            <w:tcW w:w="1157" w:type="dxa"/>
            <w:tcBorders>
              <w:top w:val="nil"/>
              <w:left w:val="nil"/>
              <w:bottom w:val="single" w:sz="8" w:space="0" w:color="auto"/>
              <w:right w:val="single" w:sz="8" w:space="0" w:color="000000"/>
            </w:tcBorders>
            <w:shd w:val="clear" w:color="000000" w:fill="FFFFFF"/>
            <w:vAlign w:val="center"/>
            <w:hideMark/>
          </w:tcPr>
          <w:p w14:paraId="27C34A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36 312,7</w:t>
            </w:r>
          </w:p>
        </w:tc>
        <w:tc>
          <w:tcPr>
            <w:tcW w:w="971" w:type="dxa"/>
            <w:tcBorders>
              <w:top w:val="nil"/>
              <w:left w:val="nil"/>
              <w:bottom w:val="single" w:sz="8" w:space="0" w:color="auto"/>
              <w:right w:val="single" w:sz="8" w:space="0" w:color="000000"/>
            </w:tcBorders>
            <w:shd w:val="clear" w:color="000000" w:fill="FFFFFF"/>
            <w:vAlign w:val="center"/>
            <w:hideMark/>
          </w:tcPr>
          <w:p w14:paraId="0A02E5F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33 539,4</w:t>
            </w:r>
          </w:p>
        </w:tc>
        <w:tc>
          <w:tcPr>
            <w:tcW w:w="906" w:type="dxa"/>
            <w:tcBorders>
              <w:top w:val="nil"/>
              <w:left w:val="nil"/>
              <w:bottom w:val="single" w:sz="8" w:space="0" w:color="auto"/>
              <w:right w:val="single" w:sz="8" w:space="0" w:color="000000"/>
            </w:tcBorders>
            <w:shd w:val="clear" w:color="000000" w:fill="FFFFFF"/>
            <w:vAlign w:val="center"/>
            <w:hideMark/>
          </w:tcPr>
          <w:p w14:paraId="2C3D013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33 539,4</w:t>
            </w:r>
          </w:p>
        </w:tc>
        <w:tc>
          <w:tcPr>
            <w:tcW w:w="1406" w:type="dxa"/>
            <w:tcBorders>
              <w:top w:val="nil"/>
              <w:left w:val="nil"/>
              <w:bottom w:val="single" w:sz="8" w:space="0" w:color="auto"/>
              <w:right w:val="single" w:sz="8" w:space="0" w:color="000000"/>
            </w:tcBorders>
            <w:shd w:val="clear" w:color="000000" w:fill="FFFFFF"/>
            <w:vAlign w:val="center"/>
            <w:hideMark/>
          </w:tcPr>
          <w:p w14:paraId="3B651FB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176 752,7</w:t>
            </w:r>
          </w:p>
        </w:tc>
      </w:tr>
      <w:tr w:rsidR="00186773" w:rsidRPr="006E1713" w14:paraId="69D38874"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7606D05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7E74323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AB724E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F0F58F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3AD47AD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733,6</w:t>
            </w:r>
          </w:p>
        </w:tc>
        <w:tc>
          <w:tcPr>
            <w:tcW w:w="1260" w:type="dxa"/>
            <w:tcBorders>
              <w:top w:val="nil"/>
              <w:left w:val="nil"/>
              <w:bottom w:val="single" w:sz="8" w:space="0" w:color="auto"/>
              <w:right w:val="single" w:sz="8" w:space="0" w:color="000000"/>
            </w:tcBorders>
            <w:shd w:val="clear" w:color="000000" w:fill="FFFFFF"/>
            <w:vAlign w:val="center"/>
            <w:hideMark/>
          </w:tcPr>
          <w:p w14:paraId="047910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733,6</w:t>
            </w:r>
          </w:p>
        </w:tc>
        <w:tc>
          <w:tcPr>
            <w:tcW w:w="1157" w:type="dxa"/>
            <w:tcBorders>
              <w:top w:val="nil"/>
              <w:left w:val="nil"/>
              <w:bottom w:val="single" w:sz="8" w:space="0" w:color="auto"/>
              <w:right w:val="single" w:sz="8" w:space="0" w:color="000000"/>
            </w:tcBorders>
            <w:shd w:val="clear" w:color="000000" w:fill="FFFFFF"/>
            <w:vAlign w:val="center"/>
            <w:hideMark/>
          </w:tcPr>
          <w:p w14:paraId="33741C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726,3</w:t>
            </w:r>
          </w:p>
        </w:tc>
        <w:tc>
          <w:tcPr>
            <w:tcW w:w="971" w:type="dxa"/>
            <w:tcBorders>
              <w:top w:val="nil"/>
              <w:left w:val="nil"/>
              <w:bottom w:val="single" w:sz="8" w:space="0" w:color="auto"/>
              <w:right w:val="single" w:sz="8" w:space="0" w:color="000000"/>
            </w:tcBorders>
            <w:shd w:val="clear" w:color="000000" w:fill="FFFFFF"/>
            <w:vAlign w:val="center"/>
            <w:hideMark/>
          </w:tcPr>
          <w:p w14:paraId="088611E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670,8</w:t>
            </w:r>
          </w:p>
        </w:tc>
        <w:tc>
          <w:tcPr>
            <w:tcW w:w="906" w:type="dxa"/>
            <w:tcBorders>
              <w:top w:val="nil"/>
              <w:left w:val="nil"/>
              <w:bottom w:val="single" w:sz="8" w:space="0" w:color="auto"/>
              <w:right w:val="single" w:sz="8" w:space="0" w:color="000000"/>
            </w:tcBorders>
            <w:shd w:val="clear" w:color="auto" w:fill="auto"/>
            <w:vAlign w:val="center"/>
            <w:hideMark/>
          </w:tcPr>
          <w:p w14:paraId="1A699D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670,8</w:t>
            </w:r>
          </w:p>
        </w:tc>
        <w:tc>
          <w:tcPr>
            <w:tcW w:w="1406" w:type="dxa"/>
            <w:tcBorders>
              <w:top w:val="nil"/>
              <w:left w:val="nil"/>
              <w:bottom w:val="single" w:sz="8" w:space="0" w:color="auto"/>
              <w:right w:val="single" w:sz="8" w:space="0" w:color="000000"/>
            </w:tcBorders>
            <w:shd w:val="clear" w:color="auto" w:fill="auto"/>
            <w:vAlign w:val="center"/>
            <w:hideMark/>
          </w:tcPr>
          <w:p w14:paraId="60BA657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3 535,1</w:t>
            </w:r>
          </w:p>
        </w:tc>
      </w:tr>
      <w:tr w:rsidR="00186773" w:rsidRPr="006E1713" w14:paraId="16CF1E51"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7326BE8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067381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2DF093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1726F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5E23FC3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27 679,2</w:t>
            </w:r>
          </w:p>
        </w:tc>
        <w:tc>
          <w:tcPr>
            <w:tcW w:w="1260" w:type="dxa"/>
            <w:tcBorders>
              <w:top w:val="nil"/>
              <w:left w:val="nil"/>
              <w:bottom w:val="single" w:sz="8" w:space="0" w:color="auto"/>
              <w:right w:val="single" w:sz="8" w:space="0" w:color="000000"/>
            </w:tcBorders>
            <w:shd w:val="clear" w:color="000000" w:fill="FFFFFF"/>
            <w:vAlign w:val="center"/>
            <w:hideMark/>
          </w:tcPr>
          <w:p w14:paraId="2590B44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27 679,2</w:t>
            </w:r>
          </w:p>
        </w:tc>
        <w:tc>
          <w:tcPr>
            <w:tcW w:w="1157" w:type="dxa"/>
            <w:tcBorders>
              <w:top w:val="nil"/>
              <w:left w:val="nil"/>
              <w:bottom w:val="single" w:sz="8" w:space="0" w:color="auto"/>
              <w:right w:val="single" w:sz="8" w:space="0" w:color="000000"/>
            </w:tcBorders>
            <w:shd w:val="clear" w:color="000000" w:fill="FFFFFF"/>
            <w:vAlign w:val="center"/>
            <w:hideMark/>
          </w:tcPr>
          <w:p w14:paraId="3B602AB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26 689,8</w:t>
            </w:r>
          </w:p>
        </w:tc>
        <w:tc>
          <w:tcPr>
            <w:tcW w:w="971" w:type="dxa"/>
            <w:tcBorders>
              <w:top w:val="nil"/>
              <w:left w:val="nil"/>
              <w:bottom w:val="single" w:sz="8" w:space="0" w:color="auto"/>
              <w:right w:val="single" w:sz="8" w:space="0" w:color="000000"/>
            </w:tcBorders>
            <w:shd w:val="clear" w:color="000000" w:fill="FFFFFF"/>
            <w:vAlign w:val="center"/>
            <w:hideMark/>
          </w:tcPr>
          <w:p w14:paraId="7354313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25 308,8</w:t>
            </w:r>
          </w:p>
        </w:tc>
        <w:tc>
          <w:tcPr>
            <w:tcW w:w="906" w:type="dxa"/>
            <w:tcBorders>
              <w:top w:val="nil"/>
              <w:left w:val="nil"/>
              <w:bottom w:val="single" w:sz="8" w:space="0" w:color="auto"/>
              <w:right w:val="single" w:sz="8" w:space="0" w:color="000000"/>
            </w:tcBorders>
            <w:shd w:val="clear" w:color="auto" w:fill="auto"/>
            <w:vAlign w:val="center"/>
            <w:hideMark/>
          </w:tcPr>
          <w:p w14:paraId="7FF09FF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25 308,8</w:t>
            </w:r>
          </w:p>
        </w:tc>
        <w:tc>
          <w:tcPr>
            <w:tcW w:w="1406" w:type="dxa"/>
            <w:tcBorders>
              <w:top w:val="nil"/>
              <w:left w:val="nil"/>
              <w:bottom w:val="single" w:sz="8" w:space="0" w:color="auto"/>
              <w:right w:val="single" w:sz="8" w:space="0" w:color="000000"/>
            </w:tcBorders>
            <w:shd w:val="clear" w:color="auto" w:fill="auto"/>
            <w:vAlign w:val="center"/>
            <w:hideMark/>
          </w:tcPr>
          <w:p w14:paraId="4D3574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132 665,8</w:t>
            </w:r>
          </w:p>
        </w:tc>
      </w:tr>
      <w:tr w:rsidR="00186773" w:rsidRPr="006E1713" w14:paraId="4AB46B2C"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22CAB93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630E1E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C58249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C810A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D703F3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8 267,8</w:t>
            </w:r>
          </w:p>
        </w:tc>
        <w:tc>
          <w:tcPr>
            <w:tcW w:w="1260" w:type="dxa"/>
            <w:tcBorders>
              <w:top w:val="nil"/>
              <w:left w:val="nil"/>
              <w:bottom w:val="single" w:sz="8" w:space="0" w:color="auto"/>
              <w:right w:val="single" w:sz="8" w:space="0" w:color="000000"/>
            </w:tcBorders>
            <w:shd w:val="clear" w:color="000000" w:fill="FFFFFF"/>
            <w:vAlign w:val="center"/>
            <w:hideMark/>
          </w:tcPr>
          <w:p w14:paraId="2635AC7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8 267,8</w:t>
            </w:r>
          </w:p>
        </w:tc>
        <w:tc>
          <w:tcPr>
            <w:tcW w:w="1157" w:type="dxa"/>
            <w:tcBorders>
              <w:top w:val="nil"/>
              <w:left w:val="nil"/>
              <w:bottom w:val="single" w:sz="8" w:space="0" w:color="auto"/>
              <w:right w:val="single" w:sz="8" w:space="0" w:color="000000"/>
            </w:tcBorders>
            <w:shd w:val="clear" w:color="000000" w:fill="FFFFFF"/>
            <w:vAlign w:val="center"/>
            <w:hideMark/>
          </w:tcPr>
          <w:p w14:paraId="7425633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8 896,6</w:t>
            </w:r>
          </w:p>
        </w:tc>
        <w:tc>
          <w:tcPr>
            <w:tcW w:w="971" w:type="dxa"/>
            <w:tcBorders>
              <w:top w:val="nil"/>
              <w:left w:val="nil"/>
              <w:bottom w:val="single" w:sz="8" w:space="0" w:color="auto"/>
              <w:right w:val="single" w:sz="8" w:space="0" w:color="000000"/>
            </w:tcBorders>
            <w:shd w:val="clear" w:color="000000" w:fill="FFFFFF"/>
            <w:vAlign w:val="center"/>
            <w:hideMark/>
          </w:tcPr>
          <w:p w14:paraId="595CDC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7 559,8</w:t>
            </w:r>
          </w:p>
        </w:tc>
        <w:tc>
          <w:tcPr>
            <w:tcW w:w="906" w:type="dxa"/>
            <w:tcBorders>
              <w:top w:val="nil"/>
              <w:left w:val="nil"/>
              <w:bottom w:val="single" w:sz="8" w:space="0" w:color="auto"/>
              <w:right w:val="single" w:sz="8" w:space="0" w:color="000000"/>
            </w:tcBorders>
            <w:shd w:val="clear" w:color="auto" w:fill="auto"/>
            <w:vAlign w:val="center"/>
            <w:hideMark/>
          </w:tcPr>
          <w:p w14:paraId="5A757D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7 559,8</w:t>
            </w:r>
          </w:p>
        </w:tc>
        <w:tc>
          <w:tcPr>
            <w:tcW w:w="1406" w:type="dxa"/>
            <w:tcBorders>
              <w:top w:val="nil"/>
              <w:left w:val="nil"/>
              <w:bottom w:val="single" w:sz="8" w:space="0" w:color="auto"/>
              <w:right w:val="single" w:sz="8" w:space="0" w:color="000000"/>
            </w:tcBorders>
            <w:shd w:val="clear" w:color="auto" w:fill="auto"/>
            <w:vAlign w:val="center"/>
            <w:hideMark/>
          </w:tcPr>
          <w:p w14:paraId="686376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40 551,8</w:t>
            </w:r>
          </w:p>
        </w:tc>
      </w:tr>
      <w:tr w:rsidR="00186773" w:rsidRPr="006E1713" w14:paraId="00E355F4" w14:textId="77777777" w:rsidTr="00186773">
        <w:trPr>
          <w:trHeight w:val="765"/>
        </w:trPr>
        <w:tc>
          <w:tcPr>
            <w:tcW w:w="4943" w:type="dxa"/>
            <w:vMerge/>
            <w:tcBorders>
              <w:top w:val="nil"/>
              <w:left w:val="single" w:sz="8" w:space="0" w:color="000000"/>
              <w:bottom w:val="nil"/>
              <w:right w:val="single" w:sz="8" w:space="0" w:color="000000"/>
            </w:tcBorders>
            <w:vAlign w:val="center"/>
            <w:hideMark/>
          </w:tcPr>
          <w:p w14:paraId="0680556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458D87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F7404D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0EBC4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6FCE817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049AD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59731E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461AB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20F7FD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7A85C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B21CFCA" w14:textId="77777777" w:rsidTr="00186773">
        <w:trPr>
          <w:trHeight w:val="555"/>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C6534B4" w14:textId="77777777" w:rsidR="00186773" w:rsidRPr="006E1713" w:rsidRDefault="00186773" w:rsidP="00186773">
            <w:pPr>
              <w:overflowPunct/>
              <w:autoSpaceDE/>
              <w:autoSpaceDN/>
              <w:adjustRightInd/>
              <w:textAlignment w:val="auto"/>
              <w:rPr>
                <w:sz w:val="24"/>
                <w:szCs w:val="24"/>
              </w:rPr>
            </w:pPr>
            <w:r w:rsidRPr="006E1713">
              <w:rPr>
                <w:sz w:val="24"/>
                <w:szCs w:val="24"/>
              </w:rPr>
              <w:lastRenderedPageBreak/>
              <w:t>Основное мероприятие 1.14</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41A3A6A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Проведение мероприятий по обеспечению условий для организации питания обучающихся в муниципальных общеобразовательных организациях(пищеблоки)</w:t>
            </w:r>
            <w:r w:rsidRPr="006E1713">
              <w:rPr>
                <w:sz w:val="24"/>
                <w:szCs w:val="24"/>
              </w:rPr>
              <w:br w:type="page"/>
            </w:r>
            <w:r w:rsidRPr="006E1713">
              <w:rPr>
                <w:sz w:val="24"/>
                <w:szCs w:val="24"/>
              </w:rPr>
              <w:br w:type="page"/>
            </w:r>
            <w:r w:rsidRPr="006E1713">
              <w:rPr>
                <w:sz w:val="24"/>
                <w:szCs w:val="24"/>
              </w:rPr>
              <w:br w:type="page"/>
            </w:r>
            <w:r w:rsidRPr="006E1713">
              <w:rPr>
                <w:sz w:val="24"/>
                <w:szCs w:val="24"/>
              </w:rPr>
              <w:br w:type="page"/>
            </w:r>
            <w:r w:rsidRPr="006E1713">
              <w:rPr>
                <w:sz w:val="24"/>
                <w:szCs w:val="24"/>
              </w:rPr>
              <w:br w:type="page"/>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E3DEC30"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689ACB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157F991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B21026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C6573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B0E84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77057B6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285BF70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C18E9F5"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B2D7451"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69D40BAF"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6D124A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076BEC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0680C7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57388F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C596BE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D8D5B6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2F85A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CA68A6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792C9DE"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2D459F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78BF2E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EF18AA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360747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165FFC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B573E3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CFBD7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48E95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2CFF38B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630C21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130DF1F"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4557178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92D58C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BB3848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0EF749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D58F7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923CAB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D23F6B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7BD95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F2EEE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67C14A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C4FE226" w14:textId="77777777" w:rsidTr="00186773">
        <w:trPr>
          <w:trHeight w:val="945"/>
        </w:trPr>
        <w:tc>
          <w:tcPr>
            <w:tcW w:w="4943" w:type="dxa"/>
            <w:vMerge/>
            <w:tcBorders>
              <w:top w:val="single" w:sz="8" w:space="0" w:color="000000"/>
              <w:left w:val="single" w:sz="8" w:space="0" w:color="000000"/>
              <w:bottom w:val="nil"/>
              <w:right w:val="single" w:sz="8" w:space="0" w:color="000000"/>
            </w:tcBorders>
            <w:vAlign w:val="center"/>
            <w:hideMark/>
          </w:tcPr>
          <w:p w14:paraId="7AEC98A7"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61A92A3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C4667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569B430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D669F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5107A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429A2A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C51744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BE7781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9F6636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2ADAC24" w14:textId="77777777" w:rsidTr="00186773">
        <w:trPr>
          <w:trHeight w:val="1065"/>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FA39815" w14:textId="77777777" w:rsidR="00186773" w:rsidRPr="006E1713" w:rsidRDefault="00186773" w:rsidP="00186773">
            <w:pPr>
              <w:overflowPunct/>
              <w:autoSpaceDE/>
              <w:autoSpaceDN/>
              <w:adjustRightInd/>
              <w:textAlignment w:val="auto"/>
              <w:rPr>
                <w:i/>
                <w:iCs/>
                <w:sz w:val="24"/>
                <w:szCs w:val="24"/>
              </w:rPr>
            </w:pPr>
            <w:r w:rsidRPr="006E1713">
              <w:rPr>
                <w:i/>
                <w:iCs/>
                <w:sz w:val="24"/>
                <w:szCs w:val="24"/>
              </w:rPr>
              <w:t>Основное мероприятие 1.15</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0E34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Обновление материально – технической базы для организации </w:t>
            </w:r>
            <w:proofErr w:type="spellStart"/>
            <w:r w:rsidRPr="006E1713">
              <w:rPr>
                <w:sz w:val="24"/>
                <w:szCs w:val="24"/>
              </w:rPr>
              <w:t>учебно</w:t>
            </w:r>
            <w:proofErr w:type="spellEnd"/>
            <w:r w:rsidRPr="006E1713">
              <w:rPr>
                <w:sz w:val="24"/>
                <w:szCs w:val="24"/>
              </w:rPr>
              <w:t xml:space="preserve"> – исследовательской, научно – </w:t>
            </w:r>
            <w:proofErr w:type="spellStart"/>
            <w:proofErr w:type="gramStart"/>
            <w:r w:rsidRPr="006E1713">
              <w:rPr>
                <w:sz w:val="24"/>
                <w:szCs w:val="24"/>
              </w:rPr>
              <w:t>практической,творческой</w:t>
            </w:r>
            <w:proofErr w:type="spellEnd"/>
            <w:proofErr w:type="gramEnd"/>
            <w:r w:rsidRPr="006E1713">
              <w:rPr>
                <w:sz w:val="24"/>
                <w:szCs w:val="24"/>
              </w:rPr>
              <w:t xml:space="preserve"> деятельности, занятий физической культурой и спортом в образовательных организациях.</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5EE8E36"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0BD2AB2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BFBA79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2 142,9</w:t>
            </w:r>
          </w:p>
        </w:tc>
        <w:tc>
          <w:tcPr>
            <w:tcW w:w="1260" w:type="dxa"/>
            <w:tcBorders>
              <w:top w:val="nil"/>
              <w:left w:val="nil"/>
              <w:bottom w:val="single" w:sz="8" w:space="0" w:color="auto"/>
              <w:right w:val="single" w:sz="8" w:space="0" w:color="000000"/>
            </w:tcBorders>
            <w:shd w:val="clear" w:color="000000" w:fill="FFFFFF"/>
            <w:vAlign w:val="center"/>
            <w:hideMark/>
          </w:tcPr>
          <w:p w14:paraId="705A2C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E71696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FE56B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4F67AF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57CF9C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2 142,9</w:t>
            </w:r>
          </w:p>
        </w:tc>
      </w:tr>
      <w:tr w:rsidR="00186773" w:rsidRPr="006E1713" w14:paraId="708F00FE"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BB1C88D"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1E67C38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DC4167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69F7F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FDB92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4,3</w:t>
            </w:r>
          </w:p>
        </w:tc>
        <w:tc>
          <w:tcPr>
            <w:tcW w:w="1260" w:type="dxa"/>
            <w:tcBorders>
              <w:top w:val="nil"/>
              <w:left w:val="nil"/>
              <w:bottom w:val="single" w:sz="8" w:space="0" w:color="auto"/>
              <w:right w:val="single" w:sz="8" w:space="0" w:color="000000"/>
            </w:tcBorders>
            <w:shd w:val="clear" w:color="000000" w:fill="FFFFFF"/>
            <w:vAlign w:val="center"/>
            <w:hideMark/>
          </w:tcPr>
          <w:p w14:paraId="459825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8E4D54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DD7F7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145F9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4843FC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4,3</w:t>
            </w:r>
          </w:p>
        </w:tc>
      </w:tr>
      <w:tr w:rsidR="00186773" w:rsidRPr="006E1713" w14:paraId="092EBA6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925F25B"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7FCF5E0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158267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DC9565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7002F62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2 053,1</w:t>
            </w:r>
          </w:p>
        </w:tc>
        <w:tc>
          <w:tcPr>
            <w:tcW w:w="1260" w:type="dxa"/>
            <w:tcBorders>
              <w:top w:val="nil"/>
              <w:left w:val="nil"/>
              <w:bottom w:val="single" w:sz="8" w:space="0" w:color="auto"/>
              <w:right w:val="single" w:sz="8" w:space="0" w:color="000000"/>
            </w:tcBorders>
            <w:shd w:val="clear" w:color="000000" w:fill="FFFFFF"/>
            <w:vAlign w:val="center"/>
            <w:hideMark/>
          </w:tcPr>
          <w:p w14:paraId="3CAA94E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72049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C9F42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4C14D3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6BCEF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2 053,1</w:t>
            </w:r>
          </w:p>
        </w:tc>
      </w:tr>
      <w:tr w:rsidR="00186773" w:rsidRPr="006E1713" w14:paraId="4BA0E00F"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0B1CD18"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2015FD1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69B405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D00DD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7540DCD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85,5</w:t>
            </w:r>
          </w:p>
        </w:tc>
        <w:tc>
          <w:tcPr>
            <w:tcW w:w="1260" w:type="dxa"/>
            <w:tcBorders>
              <w:top w:val="nil"/>
              <w:left w:val="nil"/>
              <w:bottom w:val="single" w:sz="8" w:space="0" w:color="auto"/>
              <w:right w:val="single" w:sz="8" w:space="0" w:color="000000"/>
            </w:tcBorders>
            <w:shd w:val="clear" w:color="000000" w:fill="FFFFFF"/>
            <w:vAlign w:val="center"/>
            <w:hideMark/>
          </w:tcPr>
          <w:p w14:paraId="546503C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24F34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3A0BD3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8881B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881EE5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85,5</w:t>
            </w:r>
          </w:p>
        </w:tc>
      </w:tr>
      <w:tr w:rsidR="00186773" w:rsidRPr="006E1713" w14:paraId="286E1393" w14:textId="77777777" w:rsidTr="00186773">
        <w:trPr>
          <w:trHeight w:val="1440"/>
        </w:trPr>
        <w:tc>
          <w:tcPr>
            <w:tcW w:w="4943" w:type="dxa"/>
            <w:vMerge/>
            <w:tcBorders>
              <w:top w:val="single" w:sz="8" w:space="0" w:color="000000"/>
              <w:left w:val="single" w:sz="8" w:space="0" w:color="000000"/>
              <w:bottom w:val="nil"/>
              <w:right w:val="single" w:sz="8" w:space="0" w:color="000000"/>
            </w:tcBorders>
            <w:vAlign w:val="center"/>
            <w:hideMark/>
          </w:tcPr>
          <w:p w14:paraId="75C08D97"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7704DA8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03F826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6F7B30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641160D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9BE244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E8191E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BC71E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0F9C2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89D5FB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3FE2ED6"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1F1C04D"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1.16</w:t>
            </w:r>
          </w:p>
        </w:tc>
        <w:tc>
          <w:tcPr>
            <w:tcW w:w="3120" w:type="dxa"/>
            <w:vMerge w:val="restart"/>
            <w:tcBorders>
              <w:top w:val="nil"/>
              <w:left w:val="single" w:sz="8" w:space="0" w:color="000000"/>
              <w:bottom w:val="nil"/>
              <w:right w:val="single" w:sz="8" w:space="0" w:color="000000"/>
            </w:tcBorders>
            <w:shd w:val="clear" w:color="000000" w:fill="FFFFFF"/>
            <w:vAlign w:val="center"/>
            <w:hideMark/>
          </w:tcPr>
          <w:p w14:paraId="526B11E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Создание новых мест для реализации программ дополнительного образования</w:t>
            </w:r>
          </w:p>
        </w:tc>
        <w:tc>
          <w:tcPr>
            <w:tcW w:w="2780" w:type="dxa"/>
            <w:vMerge w:val="restart"/>
            <w:tcBorders>
              <w:top w:val="nil"/>
              <w:left w:val="single" w:sz="8" w:space="0" w:color="000000"/>
              <w:bottom w:val="nil"/>
              <w:right w:val="single" w:sz="8" w:space="0" w:color="000000"/>
            </w:tcBorders>
            <w:shd w:val="clear" w:color="000000" w:fill="FFFFFF"/>
            <w:vAlign w:val="center"/>
            <w:hideMark/>
          </w:tcPr>
          <w:p w14:paraId="709AB324"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79D75F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56708E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711EA2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55019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CF22C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61B2DB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25A69DB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B3CB8A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49576CAE"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39F13E1B"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nil"/>
              <w:right w:val="single" w:sz="8" w:space="0" w:color="000000"/>
            </w:tcBorders>
            <w:vAlign w:val="center"/>
            <w:hideMark/>
          </w:tcPr>
          <w:p w14:paraId="76E8650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C799C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07039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C6D33B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466C6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5E0E61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FE6E0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73AF10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2A21C41"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3850A8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01F2B77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nil"/>
              <w:right w:val="single" w:sz="8" w:space="0" w:color="000000"/>
            </w:tcBorders>
            <w:vAlign w:val="center"/>
            <w:hideMark/>
          </w:tcPr>
          <w:p w14:paraId="577412F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B0847F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27BD2B4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F3292F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23C18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67DC3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21BF0AE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91340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0AFF83C"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1022A7F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1C921A4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nil"/>
              <w:right w:val="single" w:sz="8" w:space="0" w:color="000000"/>
            </w:tcBorders>
            <w:vAlign w:val="center"/>
            <w:hideMark/>
          </w:tcPr>
          <w:p w14:paraId="2C06D91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DC2B27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144CB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7522CB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68AE5E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9A21B2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AF820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C0681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60D029F"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9D2FB8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nil"/>
              <w:right w:val="single" w:sz="8" w:space="0" w:color="000000"/>
            </w:tcBorders>
            <w:vAlign w:val="center"/>
            <w:hideMark/>
          </w:tcPr>
          <w:p w14:paraId="6E091D5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nil"/>
              <w:right w:val="single" w:sz="8" w:space="0" w:color="000000"/>
            </w:tcBorders>
            <w:vAlign w:val="center"/>
            <w:hideMark/>
          </w:tcPr>
          <w:p w14:paraId="6EB6CF78"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nil"/>
              <w:right w:val="single" w:sz="8" w:space="0" w:color="000000"/>
            </w:tcBorders>
            <w:shd w:val="clear" w:color="000000" w:fill="FFFFFF"/>
            <w:vAlign w:val="center"/>
            <w:hideMark/>
          </w:tcPr>
          <w:p w14:paraId="7642120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FBA4B8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8EFF0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7FC817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D0043A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E2FE3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E3519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62778ED"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C2A5DA2"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1.17</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605701D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Проведение мероприятий по антитеррористической защищенности образова</w:t>
            </w:r>
            <w:r w:rsidRPr="006E1713">
              <w:rPr>
                <w:sz w:val="24"/>
                <w:szCs w:val="24"/>
              </w:rPr>
              <w:lastRenderedPageBreak/>
              <w:t>тельных организаций</w:t>
            </w:r>
          </w:p>
        </w:tc>
        <w:tc>
          <w:tcPr>
            <w:tcW w:w="278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ED9355" w14:textId="77777777" w:rsidR="00186773" w:rsidRPr="006E1713" w:rsidRDefault="00186773" w:rsidP="00186773">
            <w:pPr>
              <w:overflowPunct/>
              <w:autoSpaceDE/>
              <w:autoSpaceDN/>
              <w:adjustRightInd/>
              <w:textAlignment w:val="auto"/>
              <w:rPr>
                <w:sz w:val="24"/>
                <w:szCs w:val="24"/>
              </w:rPr>
            </w:pPr>
            <w:r w:rsidRPr="006E1713">
              <w:rPr>
                <w:sz w:val="24"/>
                <w:szCs w:val="24"/>
              </w:rPr>
              <w:lastRenderedPageBreak/>
              <w:t xml:space="preserve">Управление образования </w:t>
            </w:r>
          </w:p>
        </w:tc>
        <w:tc>
          <w:tcPr>
            <w:tcW w:w="1440" w:type="dxa"/>
            <w:tcBorders>
              <w:top w:val="single" w:sz="8" w:space="0" w:color="000000"/>
              <w:left w:val="nil"/>
              <w:bottom w:val="single" w:sz="8" w:space="0" w:color="auto"/>
              <w:right w:val="single" w:sz="8" w:space="0" w:color="000000"/>
            </w:tcBorders>
            <w:shd w:val="clear" w:color="000000" w:fill="FFFFFF"/>
            <w:vAlign w:val="center"/>
            <w:hideMark/>
          </w:tcPr>
          <w:p w14:paraId="2939E6A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D51F55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C3E340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95E71B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73E5C4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2E66792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2C431FC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533AFB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5356EF31"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923158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61FC9C2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2FF570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08BAF0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6A65E9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7887EC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A749F0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70526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BA5081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779C5B1"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AE9187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2B5D2371"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2F256A1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963A5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0EC2EC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6FFB0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A11A37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1B8BD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74358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DAC56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D049F4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5A1C8AD"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A9C899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3257192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26DE3C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CC95DD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42181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47F815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A924E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9E911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D4722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AAC32F9"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55F923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2E79ABB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single" w:sz="8" w:space="0" w:color="000000"/>
              <w:left w:val="single" w:sz="8" w:space="0" w:color="000000"/>
              <w:bottom w:val="single" w:sz="8" w:space="0" w:color="000000"/>
              <w:right w:val="single" w:sz="8" w:space="0" w:color="000000"/>
            </w:tcBorders>
            <w:vAlign w:val="center"/>
            <w:hideMark/>
          </w:tcPr>
          <w:p w14:paraId="0CBC590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30AF3B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4D8D69C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52060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613604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06111F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6FAA42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877E58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A5E24DD"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B2C3B45"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1.18</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4AEAA47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Приобретение услуг распределительно-логистического центра на поставки продовольственных товаров для муниципальных общеобразовательных организаций </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6B4B111"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7CF99D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0F16B78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58A84A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E112FF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46959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689067F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06F0AE5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A4546D3"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8B90E85"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E6EF52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1BFEE8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B2D7E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B6300A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01C0B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EF73C7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DD7695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BEFF20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F242FA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0531CF4" w14:textId="77777777" w:rsidTr="00186773">
        <w:trPr>
          <w:trHeight w:val="458"/>
        </w:trPr>
        <w:tc>
          <w:tcPr>
            <w:tcW w:w="4943" w:type="dxa"/>
            <w:vMerge/>
            <w:tcBorders>
              <w:top w:val="single" w:sz="8" w:space="0" w:color="000000"/>
              <w:left w:val="single" w:sz="8" w:space="0" w:color="000000"/>
              <w:bottom w:val="nil"/>
              <w:right w:val="single" w:sz="8" w:space="0" w:color="000000"/>
            </w:tcBorders>
            <w:vAlign w:val="center"/>
            <w:hideMark/>
          </w:tcPr>
          <w:p w14:paraId="2EBB042A"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79B8E3B"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5AC588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FCC3C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193453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77B5E9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2E927B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5A5754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791819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425FC7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EAF4028" w14:textId="77777777" w:rsidTr="00186773">
        <w:trPr>
          <w:trHeight w:val="398"/>
        </w:trPr>
        <w:tc>
          <w:tcPr>
            <w:tcW w:w="4943" w:type="dxa"/>
            <w:vMerge/>
            <w:tcBorders>
              <w:top w:val="single" w:sz="8" w:space="0" w:color="000000"/>
              <w:left w:val="single" w:sz="8" w:space="0" w:color="000000"/>
              <w:bottom w:val="nil"/>
              <w:right w:val="single" w:sz="8" w:space="0" w:color="000000"/>
            </w:tcBorders>
            <w:vAlign w:val="center"/>
            <w:hideMark/>
          </w:tcPr>
          <w:p w14:paraId="0F8A673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BA5EFF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7F38FC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5E0C3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6AB054C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9B15C4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42D6DD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DDC132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ED843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9AF8C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B819BD6" w14:textId="77777777" w:rsidTr="00186773">
        <w:trPr>
          <w:trHeight w:val="975"/>
        </w:trPr>
        <w:tc>
          <w:tcPr>
            <w:tcW w:w="4943" w:type="dxa"/>
            <w:vMerge/>
            <w:tcBorders>
              <w:top w:val="single" w:sz="8" w:space="0" w:color="000000"/>
              <w:left w:val="single" w:sz="8" w:space="0" w:color="000000"/>
              <w:bottom w:val="nil"/>
              <w:right w:val="single" w:sz="8" w:space="0" w:color="000000"/>
            </w:tcBorders>
            <w:vAlign w:val="center"/>
            <w:hideMark/>
          </w:tcPr>
          <w:p w14:paraId="643D16F2"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6A628A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F71F68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520BF9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3073715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7CF31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2AEC07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51AF8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6CA09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FD6B8E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012FDE5" w14:textId="77777777" w:rsidTr="00186773">
        <w:trPr>
          <w:trHeight w:val="570"/>
        </w:trPr>
        <w:tc>
          <w:tcPr>
            <w:tcW w:w="4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45A0D"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1.19</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673F81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Реализация мероприятий по оказанию содействия в трудоустройстве незанятых инвалидов, в том числе инвалидов молодого возраста на оборудованные (оснащенные) для них рабочие места</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A5A26D1" w14:textId="77777777" w:rsidR="00186773" w:rsidRPr="006E1713" w:rsidRDefault="00186773" w:rsidP="00186773">
            <w:pPr>
              <w:overflowPunct/>
              <w:autoSpaceDE/>
              <w:autoSpaceDN/>
              <w:adjustRightInd/>
              <w:textAlignment w:val="auto"/>
              <w:rPr>
                <w:sz w:val="24"/>
                <w:szCs w:val="24"/>
              </w:rPr>
            </w:pPr>
            <w:r w:rsidRPr="006E1713">
              <w:rPr>
                <w:sz w:val="24"/>
                <w:szCs w:val="24"/>
              </w:rPr>
              <w:t>Управление образования</w:t>
            </w:r>
          </w:p>
        </w:tc>
        <w:tc>
          <w:tcPr>
            <w:tcW w:w="1440" w:type="dxa"/>
            <w:tcBorders>
              <w:top w:val="nil"/>
              <w:left w:val="nil"/>
              <w:bottom w:val="single" w:sz="8" w:space="0" w:color="auto"/>
              <w:right w:val="single" w:sz="8" w:space="0" w:color="000000"/>
            </w:tcBorders>
            <w:shd w:val="clear" w:color="000000" w:fill="FFFFFF"/>
            <w:vAlign w:val="center"/>
            <w:hideMark/>
          </w:tcPr>
          <w:p w14:paraId="3F8FC79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09E7BC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A3839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9F0549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3E96A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7CA704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2E59A4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28DB1DF" w14:textId="77777777" w:rsidTr="00186773">
        <w:trPr>
          <w:trHeight w:val="57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33A31C5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3835A3A"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29190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0B1A64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0A44433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7D263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D2DCE2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14B44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F90C10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F4985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1FC0E093" w14:textId="77777777" w:rsidTr="00186773">
        <w:trPr>
          <w:trHeight w:val="57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40EDB2A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79EC314B"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52C0F04"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649079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2AB3E3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22E44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3F6D6F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FA256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1EF1E4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D68FD0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F619547" w14:textId="77777777" w:rsidTr="00186773">
        <w:trPr>
          <w:trHeight w:val="57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45741CC0"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27FD82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D951BC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C585F1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1543CF9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5809B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1EC3C1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EC9B3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B08F4E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1A7046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3807BCB" w14:textId="77777777" w:rsidTr="00186773">
        <w:trPr>
          <w:trHeight w:val="570"/>
        </w:trPr>
        <w:tc>
          <w:tcPr>
            <w:tcW w:w="4943" w:type="dxa"/>
            <w:vMerge/>
            <w:tcBorders>
              <w:top w:val="single" w:sz="8" w:space="0" w:color="000000"/>
              <w:left w:val="single" w:sz="8" w:space="0" w:color="000000"/>
              <w:bottom w:val="single" w:sz="8" w:space="0" w:color="000000"/>
              <w:right w:val="single" w:sz="8" w:space="0" w:color="000000"/>
            </w:tcBorders>
            <w:vAlign w:val="center"/>
            <w:hideMark/>
          </w:tcPr>
          <w:p w14:paraId="4DA889F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5C12237"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D4A8A3E"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5FA66CC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0EA8CD1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CD1A6C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1F8FB7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7D2BFF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B1C57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967F07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3733113" w14:textId="77777777" w:rsidTr="00186773">
        <w:trPr>
          <w:trHeight w:val="570"/>
        </w:trPr>
        <w:tc>
          <w:tcPr>
            <w:tcW w:w="49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19D291" w14:textId="77777777" w:rsidR="00186773" w:rsidRPr="006E1713" w:rsidRDefault="00186773" w:rsidP="00186773">
            <w:pPr>
              <w:overflowPunct/>
              <w:autoSpaceDE/>
              <w:autoSpaceDN/>
              <w:adjustRightInd/>
              <w:textAlignment w:val="auto"/>
              <w:rPr>
                <w:sz w:val="24"/>
                <w:szCs w:val="24"/>
              </w:rPr>
            </w:pPr>
            <w:r w:rsidRPr="006E1713">
              <w:rPr>
                <w:sz w:val="24"/>
                <w:szCs w:val="24"/>
              </w:rPr>
              <w:t>Основное мероприятие 1.20</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AFEAE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Организация временного трудоустройства несовершеннолетних граждан в возрасте от 14 до 18 лет в свободное от учебы время.</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7D28A49"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30FF67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366F65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608,0</w:t>
            </w:r>
          </w:p>
        </w:tc>
        <w:tc>
          <w:tcPr>
            <w:tcW w:w="1260" w:type="dxa"/>
            <w:tcBorders>
              <w:top w:val="nil"/>
              <w:left w:val="nil"/>
              <w:bottom w:val="single" w:sz="8" w:space="0" w:color="auto"/>
              <w:right w:val="single" w:sz="8" w:space="0" w:color="000000"/>
            </w:tcBorders>
            <w:shd w:val="clear" w:color="000000" w:fill="FFFFFF"/>
            <w:vAlign w:val="center"/>
            <w:hideMark/>
          </w:tcPr>
          <w:p w14:paraId="6A9AE45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33704C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0BEDCA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35229E8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0C2932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608,0</w:t>
            </w:r>
          </w:p>
        </w:tc>
      </w:tr>
      <w:tr w:rsidR="00186773" w:rsidRPr="006E1713" w14:paraId="5BB62183"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152E7524"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3250AFFF"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C7C9786"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2CDD59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D8900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608,0</w:t>
            </w:r>
          </w:p>
        </w:tc>
        <w:tc>
          <w:tcPr>
            <w:tcW w:w="1260" w:type="dxa"/>
            <w:tcBorders>
              <w:top w:val="nil"/>
              <w:left w:val="nil"/>
              <w:bottom w:val="single" w:sz="8" w:space="0" w:color="auto"/>
              <w:right w:val="single" w:sz="8" w:space="0" w:color="000000"/>
            </w:tcBorders>
            <w:shd w:val="clear" w:color="000000" w:fill="FFFFFF"/>
            <w:vAlign w:val="center"/>
            <w:hideMark/>
          </w:tcPr>
          <w:p w14:paraId="2BD734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A08E0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1A85D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316D2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D8E008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608,0</w:t>
            </w:r>
          </w:p>
        </w:tc>
      </w:tr>
      <w:tr w:rsidR="00186773" w:rsidRPr="006E1713" w14:paraId="548CAD53"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753097D2"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643D4F7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F1DA18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EC9AA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29A1CC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F1C0C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225831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4224A1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2822F0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753CA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05970B8"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33E229A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06651070"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E345C9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9D03C9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74B1F1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99D04B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7CA0A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D08DC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803D18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58A93E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BD1116E"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42460E39" w14:textId="77777777" w:rsidR="00186773" w:rsidRPr="006E1713" w:rsidRDefault="00186773" w:rsidP="00186773">
            <w:pPr>
              <w:overflowPunct/>
              <w:autoSpaceDE/>
              <w:autoSpaceDN/>
              <w:adjustRightInd/>
              <w:textAlignment w:val="auto"/>
              <w:rPr>
                <w:sz w:val="24"/>
                <w:szCs w:val="24"/>
              </w:rPr>
            </w:pPr>
          </w:p>
        </w:tc>
        <w:tc>
          <w:tcPr>
            <w:tcW w:w="3120" w:type="dxa"/>
            <w:vMerge/>
            <w:tcBorders>
              <w:top w:val="single" w:sz="8" w:space="0" w:color="000000"/>
              <w:left w:val="single" w:sz="8" w:space="0" w:color="000000"/>
              <w:bottom w:val="single" w:sz="8" w:space="0" w:color="000000"/>
              <w:right w:val="single" w:sz="8" w:space="0" w:color="000000"/>
            </w:tcBorders>
            <w:vAlign w:val="center"/>
            <w:hideMark/>
          </w:tcPr>
          <w:p w14:paraId="149C703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089706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43A90BE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4739C4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E2E961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C40278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4392A9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024378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872165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4C2AF23" w14:textId="77777777" w:rsidTr="00186773">
        <w:trPr>
          <w:trHeight w:val="570"/>
        </w:trPr>
        <w:tc>
          <w:tcPr>
            <w:tcW w:w="49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96776A"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 Основное мероприятие 1.21  </w:t>
            </w:r>
          </w:p>
        </w:tc>
        <w:tc>
          <w:tcPr>
            <w:tcW w:w="312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6FD7CD" w14:textId="77777777" w:rsidR="00186773" w:rsidRPr="006E1713" w:rsidRDefault="00186773" w:rsidP="00186773">
            <w:pPr>
              <w:overflowPunct/>
              <w:autoSpaceDE/>
              <w:autoSpaceDN/>
              <w:adjustRightInd/>
              <w:jc w:val="center"/>
              <w:textAlignment w:val="auto"/>
              <w:rPr>
                <w:sz w:val="24"/>
                <w:szCs w:val="24"/>
              </w:rPr>
            </w:pPr>
            <w:proofErr w:type="gramStart"/>
            <w:r w:rsidRPr="006E1713">
              <w:rPr>
                <w:sz w:val="24"/>
                <w:szCs w:val="24"/>
              </w:rPr>
              <w:t>Обеспечение  питанием</w:t>
            </w:r>
            <w:proofErr w:type="gramEnd"/>
            <w:r w:rsidRPr="006E1713">
              <w:rPr>
                <w:sz w:val="24"/>
                <w:szCs w:val="24"/>
              </w:rPr>
              <w:t xml:space="preserve"> обучающихся с ограниченными возможностями здоровья, не проживающих в организациях осуществляющих </w:t>
            </w:r>
            <w:proofErr w:type="spellStart"/>
            <w:r w:rsidRPr="006E1713">
              <w:rPr>
                <w:sz w:val="24"/>
                <w:szCs w:val="24"/>
              </w:rPr>
              <w:t>образова</w:t>
            </w:r>
            <w:proofErr w:type="spellEnd"/>
            <w:r w:rsidRPr="006E1713">
              <w:rPr>
                <w:sz w:val="24"/>
                <w:szCs w:val="24"/>
              </w:rPr>
              <w:t xml:space="preserve">-тельную деятельность по адаптированным основным общеобразовательным программам </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6B6B974"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AF552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075B2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7 875,3</w:t>
            </w:r>
          </w:p>
        </w:tc>
        <w:tc>
          <w:tcPr>
            <w:tcW w:w="1260" w:type="dxa"/>
            <w:tcBorders>
              <w:top w:val="nil"/>
              <w:left w:val="nil"/>
              <w:bottom w:val="single" w:sz="8" w:space="0" w:color="auto"/>
              <w:right w:val="single" w:sz="8" w:space="0" w:color="000000"/>
            </w:tcBorders>
            <w:shd w:val="clear" w:color="000000" w:fill="FFFFFF"/>
            <w:vAlign w:val="center"/>
            <w:hideMark/>
          </w:tcPr>
          <w:p w14:paraId="5E5FDF0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7 875,3</w:t>
            </w:r>
          </w:p>
        </w:tc>
        <w:tc>
          <w:tcPr>
            <w:tcW w:w="1157" w:type="dxa"/>
            <w:tcBorders>
              <w:top w:val="nil"/>
              <w:left w:val="nil"/>
              <w:bottom w:val="single" w:sz="8" w:space="0" w:color="auto"/>
              <w:right w:val="single" w:sz="8" w:space="0" w:color="000000"/>
            </w:tcBorders>
            <w:shd w:val="clear" w:color="000000" w:fill="FFFFFF"/>
            <w:vAlign w:val="center"/>
            <w:hideMark/>
          </w:tcPr>
          <w:p w14:paraId="1EFB46C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7 875,3</w:t>
            </w:r>
          </w:p>
        </w:tc>
        <w:tc>
          <w:tcPr>
            <w:tcW w:w="971" w:type="dxa"/>
            <w:tcBorders>
              <w:top w:val="nil"/>
              <w:left w:val="nil"/>
              <w:bottom w:val="single" w:sz="8" w:space="0" w:color="auto"/>
              <w:right w:val="single" w:sz="8" w:space="0" w:color="000000"/>
            </w:tcBorders>
            <w:shd w:val="clear" w:color="000000" w:fill="FFFFFF"/>
            <w:vAlign w:val="center"/>
            <w:hideMark/>
          </w:tcPr>
          <w:p w14:paraId="28D77E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6E2C8E1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3E5382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23 625,9</w:t>
            </w:r>
          </w:p>
        </w:tc>
      </w:tr>
      <w:tr w:rsidR="00186773" w:rsidRPr="006E1713" w14:paraId="0FB63E16"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5BC5997F"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469E776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85865B7"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24304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6010BFB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1 575,1</w:t>
            </w:r>
          </w:p>
        </w:tc>
        <w:tc>
          <w:tcPr>
            <w:tcW w:w="1260" w:type="dxa"/>
            <w:tcBorders>
              <w:top w:val="nil"/>
              <w:left w:val="nil"/>
              <w:bottom w:val="single" w:sz="8" w:space="0" w:color="auto"/>
              <w:right w:val="single" w:sz="8" w:space="0" w:color="000000"/>
            </w:tcBorders>
            <w:shd w:val="clear" w:color="000000" w:fill="FFFFFF"/>
            <w:vAlign w:val="center"/>
            <w:hideMark/>
          </w:tcPr>
          <w:p w14:paraId="7D97130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1 575,1</w:t>
            </w:r>
          </w:p>
        </w:tc>
        <w:tc>
          <w:tcPr>
            <w:tcW w:w="1157" w:type="dxa"/>
            <w:tcBorders>
              <w:top w:val="nil"/>
              <w:left w:val="nil"/>
              <w:bottom w:val="single" w:sz="8" w:space="0" w:color="auto"/>
              <w:right w:val="single" w:sz="8" w:space="0" w:color="000000"/>
            </w:tcBorders>
            <w:shd w:val="clear" w:color="000000" w:fill="FFFFFF"/>
            <w:vAlign w:val="center"/>
            <w:hideMark/>
          </w:tcPr>
          <w:p w14:paraId="27C15AE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1 575,1</w:t>
            </w:r>
          </w:p>
        </w:tc>
        <w:tc>
          <w:tcPr>
            <w:tcW w:w="971" w:type="dxa"/>
            <w:tcBorders>
              <w:top w:val="nil"/>
              <w:left w:val="nil"/>
              <w:bottom w:val="single" w:sz="8" w:space="0" w:color="auto"/>
              <w:right w:val="single" w:sz="8" w:space="0" w:color="000000"/>
            </w:tcBorders>
            <w:shd w:val="clear" w:color="000000" w:fill="FFFFFF"/>
            <w:vAlign w:val="center"/>
            <w:hideMark/>
          </w:tcPr>
          <w:p w14:paraId="3FC8BFF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378FFC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23F882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4 725,3</w:t>
            </w:r>
          </w:p>
        </w:tc>
      </w:tr>
      <w:tr w:rsidR="00186773" w:rsidRPr="006E1713" w14:paraId="05BF1EC5"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5D788F0F"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75150DB5"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3BBE21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9DDB0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68DB1CC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8EB830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E0DF4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87A75C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D051DE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859BD4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352B473"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100C141B"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3A6C0D8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E50A77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735B13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41DC3FC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6 300,2</w:t>
            </w:r>
          </w:p>
        </w:tc>
        <w:tc>
          <w:tcPr>
            <w:tcW w:w="1260" w:type="dxa"/>
            <w:tcBorders>
              <w:top w:val="nil"/>
              <w:left w:val="nil"/>
              <w:bottom w:val="single" w:sz="8" w:space="0" w:color="auto"/>
              <w:right w:val="single" w:sz="8" w:space="0" w:color="000000"/>
            </w:tcBorders>
            <w:shd w:val="clear" w:color="000000" w:fill="FFFFFF"/>
            <w:vAlign w:val="center"/>
            <w:hideMark/>
          </w:tcPr>
          <w:p w14:paraId="39889DD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6 300,2</w:t>
            </w:r>
          </w:p>
        </w:tc>
        <w:tc>
          <w:tcPr>
            <w:tcW w:w="1157" w:type="dxa"/>
            <w:tcBorders>
              <w:top w:val="nil"/>
              <w:left w:val="nil"/>
              <w:bottom w:val="single" w:sz="8" w:space="0" w:color="auto"/>
              <w:right w:val="single" w:sz="8" w:space="0" w:color="000000"/>
            </w:tcBorders>
            <w:shd w:val="clear" w:color="000000" w:fill="FFFFFF"/>
            <w:vAlign w:val="center"/>
            <w:hideMark/>
          </w:tcPr>
          <w:p w14:paraId="491C69C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6 300,2</w:t>
            </w:r>
          </w:p>
        </w:tc>
        <w:tc>
          <w:tcPr>
            <w:tcW w:w="971" w:type="dxa"/>
            <w:tcBorders>
              <w:top w:val="nil"/>
              <w:left w:val="nil"/>
              <w:bottom w:val="single" w:sz="8" w:space="0" w:color="auto"/>
              <w:right w:val="single" w:sz="8" w:space="0" w:color="000000"/>
            </w:tcBorders>
            <w:shd w:val="clear" w:color="000000" w:fill="FFFFFF"/>
            <w:vAlign w:val="center"/>
            <w:hideMark/>
          </w:tcPr>
          <w:p w14:paraId="62127F8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AB383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3D667A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18 900,6</w:t>
            </w:r>
          </w:p>
        </w:tc>
      </w:tr>
      <w:tr w:rsidR="00186773" w:rsidRPr="006E1713" w14:paraId="684FC953" w14:textId="77777777" w:rsidTr="00186773">
        <w:trPr>
          <w:trHeight w:val="1125"/>
        </w:trPr>
        <w:tc>
          <w:tcPr>
            <w:tcW w:w="4943" w:type="dxa"/>
            <w:vMerge/>
            <w:tcBorders>
              <w:top w:val="nil"/>
              <w:left w:val="single" w:sz="8" w:space="0" w:color="000000"/>
              <w:bottom w:val="single" w:sz="8" w:space="0" w:color="000000"/>
              <w:right w:val="single" w:sz="8" w:space="0" w:color="000000"/>
            </w:tcBorders>
            <w:vAlign w:val="center"/>
            <w:hideMark/>
          </w:tcPr>
          <w:p w14:paraId="76E1909E"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4675EC5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4F9AC7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695919C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A3FDA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EBC20C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2418F7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8298BA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CDFE4E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45C69B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F16EC01" w14:textId="77777777" w:rsidTr="00186773">
        <w:trPr>
          <w:trHeight w:val="570"/>
        </w:trPr>
        <w:tc>
          <w:tcPr>
            <w:tcW w:w="4943" w:type="dxa"/>
            <w:vMerge w:val="restart"/>
            <w:tcBorders>
              <w:top w:val="nil"/>
              <w:left w:val="single" w:sz="8" w:space="0" w:color="000000"/>
              <w:bottom w:val="single" w:sz="8" w:space="0" w:color="000000"/>
              <w:right w:val="single" w:sz="8" w:space="0" w:color="000000"/>
            </w:tcBorders>
            <w:shd w:val="clear" w:color="000000" w:fill="EEECE1"/>
            <w:vAlign w:val="center"/>
            <w:hideMark/>
          </w:tcPr>
          <w:p w14:paraId="57EB5210" w14:textId="77777777" w:rsidR="00186773" w:rsidRPr="006E1713" w:rsidRDefault="00186773" w:rsidP="00186773">
            <w:pPr>
              <w:overflowPunct/>
              <w:autoSpaceDE/>
              <w:autoSpaceDN/>
              <w:adjustRightInd/>
              <w:textAlignment w:val="auto"/>
              <w:rPr>
                <w:i/>
                <w:iCs/>
                <w:sz w:val="24"/>
                <w:szCs w:val="24"/>
              </w:rPr>
            </w:pPr>
            <w:r w:rsidRPr="006E1713">
              <w:rPr>
                <w:i/>
                <w:iCs/>
                <w:sz w:val="24"/>
                <w:szCs w:val="24"/>
              </w:rPr>
              <w:t>Основное мероприятие 1.22</w:t>
            </w:r>
          </w:p>
        </w:tc>
        <w:tc>
          <w:tcPr>
            <w:tcW w:w="3120" w:type="dxa"/>
            <w:vMerge w:val="restart"/>
            <w:tcBorders>
              <w:top w:val="nil"/>
              <w:left w:val="single" w:sz="8" w:space="0" w:color="000000"/>
              <w:bottom w:val="single" w:sz="8" w:space="0" w:color="000000"/>
              <w:right w:val="single" w:sz="8" w:space="0" w:color="000000"/>
            </w:tcBorders>
            <w:shd w:val="clear" w:color="000000" w:fill="EEECE1"/>
            <w:vAlign w:val="center"/>
            <w:hideMark/>
          </w:tcPr>
          <w:p w14:paraId="79B812A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Реализация регионального проекта "Патриотическое воспитание граждан Российской Федерации"</w:t>
            </w:r>
          </w:p>
        </w:tc>
        <w:tc>
          <w:tcPr>
            <w:tcW w:w="2780" w:type="dxa"/>
            <w:vMerge w:val="restart"/>
            <w:tcBorders>
              <w:top w:val="nil"/>
              <w:left w:val="single" w:sz="8" w:space="0" w:color="000000"/>
              <w:bottom w:val="single" w:sz="8" w:space="0" w:color="000000"/>
              <w:right w:val="single" w:sz="8" w:space="0" w:color="000000"/>
            </w:tcBorders>
            <w:shd w:val="clear" w:color="000000" w:fill="EEECE1"/>
            <w:vAlign w:val="center"/>
            <w:hideMark/>
          </w:tcPr>
          <w:p w14:paraId="25B00DD3"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EEECE1"/>
            <w:vAlign w:val="center"/>
            <w:hideMark/>
          </w:tcPr>
          <w:p w14:paraId="6E0F0F0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EEECE1"/>
            <w:vAlign w:val="center"/>
            <w:hideMark/>
          </w:tcPr>
          <w:p w14:paraId="52C03BE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1260" w:type="dxa"/>
            <w:tcBorders>
              <w:top w:val="nil"/>
              <w:left w:val="nil"/>
              <w:bottom w:val="single" w:sz="8" w:space="0" w:color="auto"/>
              <w:right w:val="single" w:sz="8" w:space="0" w:color="000000"/>
            </w:tcBorders>
            <w:shd w:val="clear" w:color="000000" w:fill="EEECE1"/>
            <w:vAlign w:val="center"/>
            <w:hideMark/>
          </w:tcPr>
          <w:p w14:paraId="33C8294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1157" w:type="dxa"/>
            <w:tcBorders>
              <w:top w:val="nil"/>
              <w:left w:val="nil"/>
              <w:bottom w:val="single" w:sz="8" w:space="0" w:color="auto"/>
              <w:right w:val="single" w:sz="8" w:space="0" w:color="000000"/>
            </w:tcBorders>
            <w:shd w:val="clear" w:color="000000" w:fill="EEECE1"/>
            <w:vAlign w:val="center"/>
            <w:hideMark/>
          </w:tcPr>
          <w:p w14:paraId="20E3458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971" w:type="dxa"/>
            <w:tcBorders>
              <w:top w:val="nil"/>
              <w:left w:val="nil"/>
              <w:bottom w:val="single" w:sz="8" w:space="0" w:color="auto"/>
              <w:right w:val="single" w:sz="8" w:space="0" w:color="000000"/>
            </w:tcBorders>
            <w:shd w:val="clear" w:color="000000" w:fill="EEECE1"/>
            <w:vAlign w:val="center"/>
            <w:hideMark/>
          </w:tcPr>
          <w:p w14:paraId="49EF3E9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7A41B6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45F3A53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9 029,1</w:t>
            </w:r>
          </w:p>
        </w:tc>
      </w:tr>
      <w:tr w:rsidR="00186773" w:rsidRPr="006E1713" w14:paraId="449A8107"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1D68A9D9"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5348A83F"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56B5E7E"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2314C6F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EEECE1"/>
            <w:vAlign w:val="center"/>
            <w:hideMark/>
          </w:tcPr>
          <w:p w14:paraId="6F20C3B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5702591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EEECE1"/>
            <w:vAlign w:val="center"/>
            <w:hideMark/>
          </w:tcPr>
          <w:p w14:paraId="101FC3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2D9E0B6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23277E8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3D2EB9C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7A25452"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7654D30A"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2F311D3F"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A3BC20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318FF6C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EEECE1"/>
            <w:vAlign w:val="center"/>
            <w:hideMark/>
          </w:tcPr>
          <w:p w14:paraId="7AFA7DB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1260" w:type="dxa"/>
            <w:tcBorders>
              <w:top w:val="nil"/>
              <w:left w:val="nil"/>
              <w:bottom w:val="single" w:sz="8" w:space="0" w:color="auto"/>
              <w:right w:val="single" w:sz="8" w:space="0" w:color="000000"/>
            </w:tcBorders>
            <w:shd w:val="clear" w:color="000000" w:fill="EEECE1"/>
            <w:vAlign w:val="center"/>
            <w:hideMark/>
          </w:tcPr>
          <w:p w14:paraId="76B5BE6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1157" w:type="dxa"/>
            <w:tcBorders>
              <w:top w:val="nil"/>
              <w:left w:val="nil"/>
              <w:bottom w:val="single" w:sz="8" w:space="0" w:color="auto"/>
              <w:right w:val="single" w:sz="8" w:space="0" w:color="000000"/>
            </w:tcBorders>
            <w:shd w:val="clear" w:color="000000" w:fill="EEECE1"/>
            <w:vAlign w:val="center"/>
            <w:hideMark/>
          </w:tcPr>
          <w:p w14:paraId="3555747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971" w:type="dxa"/>
            <w:tcBorders>
              <w:top w:val="nil"/>
              <w:left w:val="nil"/>
              <w:bottom w:val="single" w:sz="8" w:space="0" w:color="auto"/>
              <w:right w:val="single" w:sz="8" w:space="0" w:color="000000"/>
            </w:tcBorders>
            <w:shd w:val="clear" w:color="000000" w:fill="EEECE1"/>
            <w:vAlign w:val="center"/>
            <w:hideMark/>
          </w:tcPr>
          <w:p w14:paraId="2A61E25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083590D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0A01F1B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8 667,9</w:t>
            </w:r>
          </w:p>
        </w:tc>
      </w:tr>
      <w:tr w:rsidR="00186773" w:rsidRPr="006E1713" w14:paraId="7282474E" w14:textId="77777777" w:rsidTr="00186773">
        <w:trPr>
          <w:trHeight w:val="570"/>
        </w:trPr>
        <w:tc>
          <w:tcPr>
            <w:tcW w:w="4943" w:type="dxa"/>
            <w:vMerge/>
            <w:tcBorders>
              <w:top w:val="nil"/>
              <w:left w:val="single" w:sz="8" w:space="0" w:color="000000"/>
              <w:bottom w:val="single" w:sz="8" w:space="0" w:color="000000"/>
              <w:right w:val="single" w:sz="8" w:space="0" w:color="000000"/>
            </w:tcBorders>
            <w:vAlign w:val="center"/>
            <w:hideMark/>
          </w:tcPr>
          <w:p w14:paraId="79897DAA"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2AA6E59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FC264A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EEECE1"/>
            <w:vAlign w:val="center"/>
            <w:hideMark/>
          </w:tcPr>
          <w:p w14:paraId="3F9C97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EEECE1"/>
            <w:vAlign w:val="center"/>
            <w:hideMark/>
          </w:tcPr>
          <w:p w14:paraId="757DA5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1260" w:type="dxa"/>
            <w:tcBorders>
              <w:top w:val="nil"/>
              <w:left w:val="nil"/>
              <w:bottom w:val="single" w:sz="8" w:space="0" w:color="auto"/>
              <w:right w:val="single" w:sz="8" w:space="0" w:color="000000"/>
            </w:tcBorders>
            <w:shd w:val="clear" w:color="000000" w:fill="EEECE1"/>
            <w:vAlign w:val="center"/>
            <w:hideMark/>
          </w:tcPr>
          <w:p w14:paraId="703AA5D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1157" w:type="dxa"/>
            <w:tcBorders>
              <w:top w:val="nil"/>
              <w:left w:val="nil"/>
              <w:bottom w:val="single" w:sz="8" w:space="0" w:color="auto"/>
              <w:right w:val="single" w:sz="8" w:space="0" w:color="000000"/>
            </w:tcBorders>
            <w:shd w:val="clear" w:color="000000" w:fill="EEECE1"/>
            <w:vAlign w:val="center"/>
            <w:hideMark/>
          </w:tcPr>
          <w:p w14:paraId="14F98F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971" w:type="dxa"/>
            <w:tcBorders>
              <w:top w:val="nil"/>
              <w:left w:val="nil"/>
              <w:bottom w:val="single" w:sz="8" w:space="0" w:color="auto"/>
              <w:right w:val="single" w:sz="8" w:space="0" w:color="000000"/>
            </w:tcBorders>
            <w:shd w:val="clear" w:color="000000" w:fill="EEECE1"/>
            <w:vAlign w:val="center"/>
            <w:hideMark/>
          </w:tcPr>
          <w:p w14:paraId="44F7DD9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73FBBA1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1B1E3FC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361,2</w:t>
            </w:r>
          </w:p>
        </w:tc>
      </w:tr>
      <w:tr w:rsidR="00186773" w:rsidRPr="006E1713" w14:paraId="38319900" w14:textId="77777777" w:rsidTr="00186773">
        <w:trPr>
          <w:trHeight w:val="630"/>
        </w:trPr>
        <w:tc>
          <w:tcPr>
            <w:tcW w:w="4943" w:type="dxa"/>
            <w:vMerge/>
            <w:tcBorders>
              <w:top w:val="nil"/>
              <w:left w:val="single" w:sz="8" w:space="0" w:color="000000"/>
              <w:bottom w:val="single" w:sz="8" w:space="0" w:color="000000"/>
              <w:right w:val="single" w:sz="8" w:space="0" w:color="000000"/>
            </w:tcBorders>
            <w:vAlign w:val="center"/>
            <w:hideMark/>
          </w:tcPr>
          <w:p w14:paraId="0AF65F25"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single" w:sz="8" w:space="0" w:color="000000"/>
              <w:bottom w:val="single" w:sz="8" w:space="0" w:color="000000"/>
              <w:right w:val="single" w:sz="8" w:space="0" w:color="000000"/>
            </w:tcBorders>
            <w:vAlign w:val="center"/>
            <w:hideMark/>
          </w:tcPr>
          <w:p w14:paraId="28ACBFD2"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647A9A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EEECE1"/>
            <w:vAlign w:val="center"/>
            <w:hideMark/>
          </w:tcPr>
          <w:p w14:paraId="0644B87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EEECE1"/>
            <w:vAlign w:val="center"/>
            <w:hideMark/>
          </w:tcPr>
          <w:p w14:paraId="1564D78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EEECE1"/>
            <w:vAlign w:val="center"/>
            <w:hideMark/>
          </w:tcPr>
          <w:p w14:paraId="58AC9E3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EEECE1"/>
            <w:vAlign w:val="center"/>
            <w:hideMark/>
          </w:tcPr>
          <w:p w14:paraId="713EBE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EEECE1"/>
            <w:vAlign w:val="center"/>
            <w:hideMark/>
          </w:tcPr>
          <w:p w14:paraId="0F12E3E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EEECE1"/>
            <w:vAlign w:val="center"/>
            <w:hideMark/>
          </w:tcPr>
          <w:p w14:paraId="62BCB0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EEECE1"/>
            <w:vAlign w:val="center"/>
            <w:hideMark/>
          </w:tcPr>
          <w:p w14:paraId="7BDBBEB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66282E2" w14:textId="77777777" w:rsidTr="00186773">
        <w:trPr>
          <w:trHeight w:val="630"/>
        </w:trPr>
        <w:tc>
          <w:tcPr>
            <w:tcW w:w="49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1C77954" w14:textId="77777777" w:rsidR="00186773" w:rsidRPr="006E1713" w:rsidRDefault="00186773" w:rsidP="00186773">
            <w:pPr>
              <w:overflowPunct/>
              <w:autoSpaceDE/>
              <w:autoSpaceDN/>
              <w:adjustRightInd/>
              <w:textAlignment w:val="auto"/>
              <w:rPr>
                <w:i/>
                <w:iCs/>
                <w:sz w:val="24"/>
                <w:szCs w:val="24"/>
              </w:rPr>
            </w:pPr>
            <w:r w:rsidRPr="006E1713">
              <w:rPr>
                <w:i/>
                <w:iCs/>
                <w:sz w:val="24"/>
                <w:szCs w:val="24"/>
              </w:rPr>
              <w:t>Мероприятие 1.22.1</w:t>
            </w:r>
          </w:p>
        </w:tc>
        <w:tc>
          <w:tcPr>
            <w:tcW w:w="3120" w:type="dxa"/>
            <w:vMerge w:val="restart"/>
            <w:tcBorders>
              <w:top w:val="nil"/>
              <w:left w:val="nil"/>
              <w:bottom w:val="single" w:sz="8" w:space="0" w:color="000000"/>
              <w:right w:val="single" w:sz="8" w:space="0" w:color="000000"/>
            </w:tcBorders>
            <w:shd w:val="clear" w:color="000000" w:fill="FFFFFF"/>
            <w:vAlign w:val="center"/>
            <w:hideMark/>
          </w:tcPr>
          <w:p w14:paraId="3C866DAC" w14:textId="77777777" w:rsidR="00186773" w:rsidRPr="006E1713" w:rsidRDefault="00186773" w:rsidP="00186773">
            <w:pPr>
              <w:overflowPunct/>
              <w:autoSpaceDE/>
              <w:autoSpaceDN/>
              <w:adjustRightInd/>
              <w:jc w:val="center"/>
              <w:textAlignment w:val="auto"/>
              <w:rPr>
                <w:sz w:val="22"/>
                <w:szCs w:val="22"/>
              </w:rPr>
            </w:pPr>
            <w:r w:rsidRPr="006E1713">
              <w:rPr>
                <w:sz w:val="22"/>
                <w:szCs w:val="22"/>
              </w:rPr>
              <w:t>Обеспечение деятельности советников директора по воспитанию и взаимодействию с детскими общественными объединениями и общественными организациями</w:t>
            </w:r>
          </w:p>
        </w:tc>
        <w:tc>
          <w:tcPr>
            <w:tcW w:w="278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0C2A376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noWrap/>
            <w:vAlign w:val="center"/>
            <w:hideMark/>
          </w:tcPr>
          <w:p w14:paraId="4A9B3A3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noWrap/>
            <w:vAlign w:val="center"/>
            <w:hideMark/>
          </w:tcPr>
          <w:p w14:paraId="401414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1260" w:type="dxa"/>
            <w:tcBorders>
              <w:top w:val="nil"/>
              <w:left w:val="nil"/>
              <w:bottom w:val="single" w:sz="8" w:space="0" w:color="auto"/>
              <w:right w:val="single" w:sz="8" w:space="0" w:color="000000"/>
            </w:tcBorders>
            <w:shd w:val="clear" w:color="000000" w:fill="FFFFFF"/>
            <w:noWrap/>
            <w:vAlign w:val="center"/>
            <w:hideMark/>
          </w:tcPr>
          <w:p w14:paraId="5D720CF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1157" w:type="dxa"/>
            <w:tcBorders>
              <w:top w:val="nil"/>
              <w:left w:val="nil"/>
              <w:bottom w:val="single" w:sz="8" w:space="0" w:color="auto"/>
              <w:right w:val="single" w:sz="8" w:space="0" w:color="000000"/>
            </w:tcBorders>
            <w:shd w:val="clear" w:color="000000" w:fill="FFFFFF"/>
            <w:noWrap/>
            <w:vAlign w:val="center"/>
            <w:hideMark/>
          </w:tcPr>
          <w:p w14:paraId="7B67A0D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3 009,7</w:t>
            </w:r>
          </w:p>
        </w:tc>
        <w:tc>
          <w:tcPr>
            <w:tcW w:w="971" w:type="dxa"/>
            <w:tcBorders>
              <w:top w:val="nil"/>
              <w:left w:val="nil"/>
              <w:bottom w:val="single" w:sz="8" w:space="0" w:color="auto"/>
              <w:right w:val="single" w:sz="8" w:space="0" w:color="000000"/>
            </w:tcBorders>
            <w:shd w:val="clear" w:color="000000" w:fill="FFFFFF"/>
            <w:noWrap/>
            <w:vAlign w:val="center"/>
            <w:hideMark/>
          </w:tcPr>
          <w:p w14:paraId="51932F4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16898D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35FFEE3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9 029,1</w:t>
            </w:r>
          </w:p>
        </w:tc>
      </w:tr>
      <w:tr w:rsidR="00186773" w:rsidRPr="006E1713" w14:paraId="49F3A21C" w14:textId="77777777" w:rsidTr="00186773">
        <w:trPr>
          <w:trHeight w:val="630"/>
        </w:trPr>
        <w:tc>
          <w:tcPr>
            <w:tcW w:w="4943" w:type="dxa"/>
            <w:vMerge/>
            <w:tcBorders>
              <w:top w:val="nil"/>
              <w:left w:val="single" w:sz="8" w:space="0" w:color="000000"/>
              <w:bottom w:val="single" w:sz="8" w:space="0" w:color="000000"/>
              <w:right w:val="single" w:sz="8" w:space="0" w:color="000000"/>
            </w:tcBorders>
            <w:vAlign w:val="center"/>
            <w:hideMark/>
          </w:tcPr>
          <w:p w14:paraId="7C43D5D7"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nil"/>
              <w:bottom w:val="single" w:sz="8" w:space="0" w:color="000000"/>
              <w:right w:val="single" w:sz="8" w:space="0" w:color="000000"/>
            </w:tcBorders>
            <w:vAlign w:val="center"/>
            <w:hideMark/>
          </w:tcPr>
          <w:p w14:paraId="516F8CB8"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3F76532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3961A12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noWrap/>
            <w:vAlign w:val="center"/>
            <w:hideMark/>
          </w:tcPr>
          <w:p w14:paraId="716FB9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663E3B6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7C79D63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691C59E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noWrap/>
            <w:vAlign w:val="center"/>
            <w:hideMark/>
          </w:tcPr>
          <w:p w14:paraId="7FB2671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noWrap/>
            <w:vAlign w:val="center"/>
            <w:hideMark/>
          </w:tcPr>
          <w:p w14:paraId="7A2A75B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16077A2" w14:textId="77777777" w:rsidTr="00186773">
        <w:trPr>
          <w:trHeight w:val="630"/>
        </w:trPr>
        <w:tc>
          <w:tcPr>
            <w:tcW w:w="4943" w:type="dxa"/>
            <w:vMerge/>
            <w:tcBorders>
              <w:top w:val="nil"/>
              <w:left w:val="single" w:sz="8" w:space="0" w:color="000000"/>
              <w:bottom w:val="single" w:sz="8" w:space="0" w:color="000000"/>
              <w:right w:val="single" w:sz="8" w:space="0" w:color="000000"/>
            </w:tcBorders>
            <w:vAlign w:val="center"/>
            <w:hideMark/>
          </w:tcPr>
          <w:p w14:paraId="229EECE8"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nil"/>
              <w:bottom w:val="single" w:sz="8" w:space="0" w:color="000000"/>
              <w:right w:val="single" w:sz="8" w:space="0" w:color="000000"/>
            </w:tcBorders>
            <w:vAlign w:val="center"/>
            <w:hideMark/>
          </w:tcPr>
          <w:p w14:paraId="45F346DD"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20F26A2C"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0EDFE4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noWrap/>
            <w:vAlign w:val="center"/>
            <w:hideMark/>
          </w:tcPr>
          <w:p w14:paraId="3E46B2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1260" w:type="dxa"/>
            <w:tcBorders>
              <w:top w:val="nil"/>
              <w:left w:val="nil"/>
              <w:bottom w:val="single" w:sz="8" w:space="0" w:color="auto"/>
              <w:right w:val="single" w:sz="8" w:space="0" w:color="000000"/>
            </w:tcBorders>
            <w:shd w:val="clear" w:color="000000" w:fill="FFFFFF"/>
            <w:noWrap/>
            <w:vAlign w:val="center"/>
            <w:hideMark/>
          </w:tcPr>
          <w:p w14:paraId="392B25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1157" w:type="dxa"/>
            <w:tcBorders>
              <w:top w:val="nil"/>
              <w:left w:val="nil"/>
              <w:bottom w:val="single" w:sz="8" w:space="0" w:color="auto"/>
              <w:right w:val="single" w:sz="8" w:space="0" w:color="000000"/>
            </w:tcBorders>
            <w:shd w:val="clear" w:color="000000" w:fill="FFFFFF"/>
            <w:noWrap/>
            <w:vAlign w:val="center"/>
            <w:hideMark/>
          </w:tcPr>
          <w:p w14:paraId="473DFC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2 889,3</w:t>
            </w:r>
          </w:p>
        </w:tc>
        <w:tc>
          <w:tcPr>
            <w:tcW w:w="971" w:type="dxa"/>
            <w:tcBorders>
              <w:top w:val="nil"/>
              <w:left w:val="nil"/>
              <w:bottom w:val="single" w:sz="8" w:space="0" w:color="auto"/>
              <w:right w:val="single" w:sz="8" w:space="0" w:color="000000"/>
            </w:tcBorders>
            <w:shd w:val="clear" w:color="000000" w:fill="FFFFFF"/>
            <w:noWrap/>
            <w:vAlign w:val="center"/>
            <w:hideMark/>
          </w:tcPr>
          <w:p w14:paraId="30161D9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noWrap/>
            <w:vAlign w:val="center"/>
            <w:hideMark/>
          </w:tcPr>
          <w:p w14:paraId="5B7989B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noWrap/>
            <w:vAlign w:val="center"/>
            <w:hideMark/>
          </w:tcPr>
          <w:p w14:paraId="60A4E7E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8 667,9</w:t>
            </w:r>
          </w:p>
        </w:tc>
      </w:tr>
      <w:tr w:rsidR="00186773" w:rsidRPr="006E1713" w14:paraId="64BFD9F4" w14:textId="77777777" w:rsidTr="00186773">
        <w:trPr>
          <w:trHeight w:val="630"/>
        </w:trPr>
        <w:tc>
          <w:tcPr>
            <w:tcW w:w="4943" w:type="dxa"/>
            <w:vMerge/>
            <w:tcBorders>
              <w:top w:val="nil"/>
              <w:left w:val="single" w:sz="8" w:space="0" w:color="000000"/>
              <w:bottom w:val="single" w:sz="8" w:space="0" w:color="000000"/>
              <w:right w:val="single" w:sz="8" w:space="0" w:color="000000"/>
            </w:tcBorders>
            <w:vAlign w:val="center"/>
            <w:hideMark/>
          </w:tcPr>
          <w:p w14:paraId="5CDA53F9"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nil"/>
              <w:bottom w:val="single" w:sz="8" w:space="0" w:color="000000"/>
              <w:right w:val="single" w:sz="8" w:space="0" w:color="000000"/>
            </w:tcBorders>
            <w:vAlign w:val="center"/>
            <w:hideMark/>
          </w:tcPr>
          <w:p w14:paraId="3ED4544B"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72B29D1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4942092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noWrap/>
            <w:vAlign w:val="center"/>
            <w:hideMark/>
          </w:tcPr>
          <w:p w14:paraId="0566BA4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1260" w:type="dxa"/>
            <w:tcBorders>
              <w:top w:val="nil"/>
              <w:left w:val="nil"/>
              <w:bottom w:val="single" w:sz="8" w:space="0" w:color="auto"/>
              <w:right w:val="single" w:sz="8" w:space="0" w:color="000000"/>
            </w:tcBorders>
            <w:shd w:val="clear" w:color="000000" w:fill="FFFFFF"/>
            <w:noWrap/>
            <w:vAlign w:val="center"/>
            <w:hideMark/>
          </w:tcPr>
          <w:p w14:paraId="5104C86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1157" w:type="dxa"/>
            <w:tcBorders>
              <w:top w:val="nil"/>
              <w:left w:val="nil"/>
              <w:bottom w:val="single" w:sz="8" w:space="0" w:color="auto"/>
              <w:right w:val="single" w:sz="8" w:space="0" w:color="000000"/>
            </w:tcBorders>
            <w:shd w:val="clear" w:color="000000" w:fill="FFFFFF"/>
            <w:noWrap/>
            <w:vAlign w:val="center"/>
            <w:hideMark/>
          </w:tcPr>
          <w:p w14:paraId="3F87E68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120,4</w:t>
            </w:r>
          </w:p>
        </w:tc>
        <w:tc>
          <w:tcPr>
            <w:tcW w:w="971" w:type="dxa"/>
            <w:tcBorders>
              <w:top w:val="nil"/>
              <w:left w:val="nil"/>
              <w:bottom w:val="single" w:sz="8" w:space="0" w:color="auto"/>
              <w:right w:val="single" w:sz="8" w:space="0" w:color="000000"/>
            </w:tcBorders>
            <w:shd w:val="clear" w:color="000000" w:fill="FFFFFF"/>
            <w:noWrap/>
            <w:vAlign w:val="center"/>
            <w:hideMark/>
          </w:tcPr>
          <w:p w14:paraId="5BA30F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noWrap/>
            <w:vAlign w:val="center"/>
            <w:hideMark/>
          </w:tcPr>
          <w:p w14:paraId="198528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noWrap/>
            <w:vAlign w:val="center"/>
            <w:hideMark/>
          </w:tcPr>
          <w:p w14:paraId="248030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361,2</w:t>
            </w:r>
          </w:p>
        </w:tc>
      </w:tr>
      <w:tr w:rsidR="00186773" w:rsidRPr="006E1713" w14:paraId="5F3AF618" w14:textId="77777777" w:rsidTr="00186773">
        <w:trPr>
          <w:trHeight w:val="435"/>
        </w:trPr>
        <w:tc>
          <w:tcPr>
            <w:tcW w:w="4943" w:type="dxa"/>
            <w:vMerge/>
            <w:tcBorders>
              <w:top w:val="nil"/>
              <w:left w:val="single" w:sz="8" w:space="0" w:color="000000"/>
              <w:bottom w:val="single" w:sz="8" w:space="0" w:color="000000"/>
              <w:right w:val="single" w:sz="8" w:space="0" w:color="000000"/>
            </w:tcBorders>
            <w:vAlign w:val="center"/>
            <w:hideMark/>
          </w:tcPr>
          <w:p w14:paraId="2F195C2E" w14:textId="77777777" w:rsidR="00186773" w:rsidRPr="006E1713" w:rsidRDefault="00186773" w:rsidP="00186773">
            <w:pPr>
              <w:overflowPunct/>
              <w:autoSpaceDE/>
              <w:autoSpaceDN/>
              <w:adjustRightInd/>
              <w:textAlignment w:val="auto"/>
              <w:rPr>
                <w:i/>
                <w:iCs/>
                <w:sz w:val="24"/>
                <w:szCs w:val="24"/>
              </w:rPr>
            </w:pPr>
          </w:p>
        </w:tc>
        <w:tc>
          <w:tcPr>
            <w:tcW w:w="3120" w:type="dxa"/>
            <w:vMerge/>
            <w:tcBorders>
              <w:top w:val="nil"/>
              <w:left w:val="nil"/>
              <w:bottom w:val="single" w:sz="8" w:space="0" w:color="000000"/>
              <w:right w:val="single" w:sz="8" w:space="0" w:color="000000"/>
            </w:tcBorders>
            <w:vAlign w:val="center"/>
            <w:hideMark/>
          </w:tcPr>
          <w:p w14:paraId="7AF211D2"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33A29F9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noWrap/>
            <w:vAlign w:val="center"/>
            <w:hideMark/>
          </w:tcPr>
          <w:p w14:paraId="00D08EA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noWrap/>
            <w:vAlign w:val="center"/>
            <w:hideMark/>
          </w:tcPr>
          <w:p w14:paraId="5BFDD5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33F2270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6BD0B1E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4044D94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noWrap/>
            <w:vAlign w:val="center"/>
            <w:hideMark/>
          </w:tcPr>
          <w:p w14:paraId="2C4F8E9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noWrap/>
            <w:vAlign w:val="center"/>
            <w:hideMark/>
          </w:tcPr>
          <w:p w14:paraId="031F34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07DA9B6" w14:textId="77777777" w:rsidTr="00186773">
        <w:trPr>
          <w:trHeight w:val="420"/>
        </w:trPr>
        <w:tc>
          <w:tcPr>
            <w:tcW w:w="494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3FFD654" w14:textId="77777777" w:rsidR="00186773" w:rsidRPr="006E1713" w:rsidRDefault="00186773" w:rsidP="00186773">
            <w:pPr>
              <w:overflowPunct/>
              <w:autoSpaceDE/>
              <w:autoSpaceDN/>
              <w:adjustRightInd/>
              <w:textAlignment w:val="auto"/>
              <w:rPr>
                <w:sz w:val="24"/>
                <w:szCs w:val="24"/>
              </w:rPr>
            </w:pPr>
            <w:r w:rsidRPr="006E1713">
              <w:rPr>
                <w:sz w:val="24"/>
                <w:szCs w:val="24"/>
              </w:rPr>
              <w:t>Мероприятие 1.23</w:t>
            </w:r>
          </w:p>
        </w:tc>
        <w:tc>
          <w:tcPr>
            <w:tcW w:w="3120" w:type="dxa"/>
            <w:vMerge w:val="restart"/>
            <w:tcBorders>
              <w:top w:val="nil"/>
              <w:left w:val="nil"/>
              <w:bottom w:val="single" w:sz="8" w:space="0" w:color="000000"/>
              <w:right w:val="single" w:sz="8" w:space="0" w:color="000000"/>
            </w:tcBorders>
            <w:shd w:val="clear" w:color="000000" w:fill="FFFFFF"/>
            <w:vAlign w:val="center"/>
            <w:hideMark/>
          </w:tcPr>
          <w:p w14:paraId="38CE3CAB" w14:textId="77777777" w:rsidR="00186773" w:rsidRPr="006E1713" w:rsidRDefault="00186773" w:rsidP="00186773">
            <w:pPr>
              <w:overflowPunct/>
              <w:autoSpaceDE/>
              <w:autoSpaceDN/>
              <w:adjustRightInd/>
              <w:jc w:val="center"/>
              <w:textAlignment w:val="auto"/>
              <w:rPr>
                <w:sz w:val="22"/>
                <w:szCs w:val="22"/>
              </w:rPr>
            </w:pPr>
            <w:r w:rsidRPr="006E1713">
              <w:rPr>
                <w:sz w:val="22"/>
                <w:szCs w:val="22"/>
              </w:rPr>
              <w:t>Укрепление материально - технической базы образовательных организаций</w:t>
            </w:r>
          </w:p>
        </w:tc>
        <w:tc>
          <w:tcPr>
            <w:tcW w:w="278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AFA32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noWrap/>
            <w:vAlign w:val="center"/>
            <w:hideMark/>
          </w:tcPr>
          <w:p w14:paraId="4B63E22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noWrap/>
            <w:vAlign w:val="center"/>
            <w:hideMark/>
          </w:tcPr>
          <w:p w14:paraId="51E8E5E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6EC813D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0CAF4D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3C2E628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5A86745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732AEA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4A211F38" w14:textId="77777777" w:rsidTr="00186773">
        <w:trPr>
          <w:trHeight w:val="315"/>
        </w:trPr>
        <w:tc>
          <w:tcPr>
            <w:tcW w:w="4943" w:type="dxa"/>
            <w:vMerge/>
            <w:tcBorders>
              <w:top w:val="nil"/>
              <w:left w:val="single" w:sz="8" w:space="0" w:color="000000"/>
              <w:bottom w:val="single" w:sz="8" w:space="0" w:color="000000"/>
              <w:right w:val="single" w:sz="8" w:space="0" w:color="000000"/>
            </w:tcBorders>
            <w:vAlign w:val="center"/>
            <w:hideMark/>
          </w:tcPr>
          <w:p w14:paraId="7FE487A6"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nil"/>
              <w:bottom w:val="single" w:sz="8" w:space="0" w:color="000000"/>
              <w:right w:val="single" w:sz="8" w:space="0" w:color="000000"/>
            </w:tcBorders>
            <w:vAlign w:val="center"/>
            <w:hideMark/>
          </w:tcPr>
          <w:p w14:paraId="7D34F804"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741BB67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6633438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noWrap/>
            <w:vAlign w:val="center"/>
            <w:hideMark/>
          </w:tcPr>
          <w:p w14:paraId="57B16AB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4C584A9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7233828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3D24AF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435F05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2F6ED6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689FD336" w14:textId="77777777" w:rsidTr="00186773">
        <w:trPr>
          <w:trHeight w:val="300"/>
        </w:trPr>
        <w:tc>
          <w:tcPr>
            <w:tcW w:w="4943" w:type="dxa"/>
            <w:vMerge/>
            <w:tcBorders>
              <w:top w:val="nil"/>
              <w:left w:val="single" w:sz="8" w:space="0" w:color="000000"/>
              <w:bottom w:val="single" w:sz="8" w:space="0" w:color="000000"/>
              <w:right w:val="single" w:sz="8" w:space="0" w:color="000000"/>
            </w:tcBorders>
            <w:vAlign w:val="center"/>
            <w:hideMark/>
          </w:tcPr>
          <w:p w14:paraId="73B784DA"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nil"/>
              <w:bottom w:val="single" w:sz="8" w:space="0" w:color="000000"/>
              <w:right w:val="single" w:sz="8" w:space="0" w:color="000000"/>
            </w:tcBorders>
            <w:vAlign w:val="center"/>
            <w:hideMark/>
          </w:tcPr>
          <w:p w14:paraId="62709368"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13D3F27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450AB3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noWrap/>
            <w:vAlign w:val="center"/>
            <w:hideMark/>
          </w:tcPr>
          <w:p w14:paraId="468E520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5CEE30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38B974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3DC1A36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48A6673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32D320D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AD24190" w14:textId="77777777" w:rsidTr="00186773">
        <w:trPr>
          <w:trHeight w:val="300"/>
        </w:trPr>
        <w:tc>
          <w:tcPr>
            <w:tcW w:w="4943" w:type="dxa"/>
            <w:vMerge/>
            <w:tcBorders>
              <w:top w:val="nil"/>
              <w:left w:val="single" w:sz="8" w:space="0" w:color="000000"/>
              <w:bottom w:val="single" w:sz="8" w:space="0" w:color="000000"/>
              <w:right w:val="single" w:sz="8" w:space="0" w:color="000000"/>
            </w:tcBorders>
            <w:vAlign w:val="center"/>
            <w:hideMark/>
          </w:tcPr>
          <w:p w14:paraId="5676A92A"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nil"/>
              <w:bottom w:val="single" w:sz="8" w:space="0" w:color="000000"/>
              <w:right w:val="single" w:sz="8" w:space="0" w:color="000000"/>
            </w:tcBorders>
            <w:vAlign w:val="center"/>
            <w:hideMark/>
          </w:tcPr>
          <w:p w14:paraId="21449557"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5F21DF5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31827B1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noWrap/>
            <w:vAlign w:val="center"/>
            <w:hideMark/>
          </w:tcPr>
          <w:p w14:paraId="75B9748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66B74D7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21235E3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64E14BB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3222F4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0216AC0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3BD736D"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2F2A13EC" w14:textId="77777777" w:rsidR="00186773" w:rsidRPr="006E1713" w:rsidRDefault="00186773" w:rsidP="00186773">
            <w:pPr>
              <w:overflowPunct/>
              <w:autoSpaceDE/>
              <w:autoSpaceDN/>
              <w:adjustRightInd/>
              <w:textAlignment w:val="auto"/>
              <w:rPr>
                <w:sz w:val="24"/>
                <w:szCs w:val="24"/>
              </w:rPr>
            </w:pPr>
          </w:p>
        </w:tc>
        <w:tc>
          <w:tcPr>
            <w:tcW w:w="3120" w:type="dxa"/>
            <w:vMerge/>
            <w:tcBorders>
              <w:top w:val="nil"/>
              <w:left w:val="nil"/>
              <w:bottom w:val="single" w:sz="8" w:space="0" w:color="000000"/>
              <w:right w:val="single" w:sz="8" w:space="0" w:color="000000"/>
            </w:tcBorders>
            <w:vAlign w:val="center"/>
            <w:hideMark/>
          </w:tcPr>
          <w:p w14:paraId="7C4B10B5" w14:textId="77777777" w:rsidR="00186773" w:rsidRPr="006E1713" w:rsidRDefault="00186773" w:rsidP="00186773">
            <w:pPr>
              <w:overflowPunct/>
              <w:autoSpaceDE/>
              <w:autoSpaceDN/>
              <w:adjustRightInd/>
              <w:textAlignment w:val="auto"/>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66CCF6F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noWrap/>
            <w:vAlign w:val="center"/>
            <w:hideMark/>
          </w:tcPr>
          <w:p w14:paraId="602C8F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noWrap/>
            <w:vAlign w:val="center"/>
            <w:hideMark/>
          </w:tcPr>
          <w:p w14:paraId="288D96D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5AE0305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65AB2D9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73016F6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191B589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4922B66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2A97A0B4" w14:textId="77777777" w:rsidTr="00186773">
        <w:trPr>
          <w:trHeight w:val="330"/>
        </w:trPr>
        <w:tc>
          <w:tcPr>
            <w:tcW w:w="494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601F1CB"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Мероприятие 1.24</w:t>
            </w:r>
          </w:p>
        </w:tc>
        <w:tc>
          <w:tcPr>
            <w:tcW w:w="3120" w:type="dxa"/>
            <w:vMerge w:val="restart"/>
            <w:tcBorders>
              <w:top w:val="nil"/>
              <w:left w:val="nil"/>
              <w:bottom w:val="single" w:sz="8" w:space="0" w:color="000000"/>
              <w:right w:val="single" w:sz="8" w:space="0" w:color="000000"/>
            </w:tcBorders>
            <w:shd w:val="clear" w:color="000000" w:fill="FFFFFF"/>
            <w:vAlign w:val="center"/>
            <w:hideMark/>
          </w:tcPr>
          <w:p w14:paraId="33A5C061" w14:textId="77777777" w:rsidR="00186773" w:rsidRPr="006E1713" w:rsidRDefault="00186773" w:rsidP="00186773">
            <w:pPr>
              <w:overflowPunct/>
              <w:autoSpaceDE/>
              <w:autoSpaceDN/>
              <w:adjustRightInd/>
              <w:jc w:val="center"/>
              <w:textAlignment w:val="auto"/>
              <w:outlineLvl w:val="0"/>
              <w:rPr>
                <w:sz w:val="22"/>
                <w:szCs w:val="22"/>
              </w:rPr>
            </w:pPr>
            <w:r w:rsidRPr="006E1713">
              <w:rPr>
                <w:sz w:val="22"/>
                <w:szCs w:val="22"/>
              </w:rPr>
              <w:t>Обеспечение персонифицированного финансирования дополнительного образования детей</w:t>
            </w:r>
          </w:p>
        </w:tc>
        <w:tc>
          <w:tcPr>
            <w:tcW w:w="278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8D2159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noWrap/>
            <w:vAlign w:val="center"/>
            <w:hideMark/>
          </w:tcPr>
          <w:p w14:paraId="2E931F3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noWrap/>
            <w:vAlign w:val="center"/>
            <w:hideMark/>
          </w:tcPr>
          <w:p w14:paraId="5D21676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6588E63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4FF5636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13F2B3C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60E7482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23C729B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1D2E742"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15FCE9B7"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nil"/>
              <w:bottom w:val="single" w:sz="8" w:space="0" w:color="000000"/>
              <w:right w:val="single" w:sz="8" w:space="0" w:color="000000"/>
            </w:tcBorders>
            <w:vAlign w:val="center"/>
            <w:hideMark/>
          </w:tcPr>
          <w:p w14:paraId="229EE088" w14:textId="77777777" w:rsidR="00186773" w:rsidRPr="006E1713" w:rsidRDefault="00186773" w:rsidP="00186773">
            <w:pPr>
              <w:overflowPunct/>
              <w:autoSpaceDE/>
              <w:autoSpaceDN/>
              <w:adjustRightInd/>
              <w:textAlignment w:val="auto"/>
              <w:outlineLvl w:val="0"/>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44188D15"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7CE949F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noWrap/>
            <w:vAlign w:val="center"/>
            <w:hideMark/>
          </w:tcPr>
          <w:p w14:paraId="1CC8C70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5D87458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2982656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0A788D0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4DC6843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53CAB01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1754B8E7"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32FE9496"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nil"/>
              <w:bottom w:val="single" w:sz="8" w:space="0" w:color="000000"/>
              <w:right w:val="single" w:sz="8" w:space="0" w:color="000000"/>
            </w:tcBorders>
            <w:vAlign w:val="center"/>
            <w:hideMark/>
          </w:tcPr>
          <w:p w14:paraId="6B970E83" w14:textId="77777777" w:rsidR="00186773" w:rsidRPr="006E1713" w:rsidRDefault="00186773" w:rsidP="00186773">
            <w:pPr>
              <w:overflowPunct/>
              <w:autoSpaceDE/>
              <w:autoSpaceDN/>
              <w:adjustRightInd/>
              <w:textAlignment w:val="auto"/>
              <w:outlineLvl w:val="0"/>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1D14B77F"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3ED0390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noWrap/>
            <w:vAlign w:val="center"/>
            <w:hideMark/>
          </w:tcPr>
          <w:p w14:paraId="5527F29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789193A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03D9FB2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5C84FBA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74B82D5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58B0F28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591CC217"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28462E91"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nil"/>
              <w:bottom w:val="single" w:sz="8" w:space="0" w:color="000000"/>
              <w:right w:val="single" w:sz="8" w:space="0" w:color="000000"/>
            </w:tcBorders>
            <w:vAlign w:val="center"/>
            <w:hideMark/>
          </w:tcPr>
          <w:p w14:paraId="27753071" w14:textId="77777777" w:rsidR="00186773" w:rsidRPr="006E1713" w:rsidRDefault="00186773" w:rsidP="00186773">
            <w:pPr>
              <w:overflowPunct/>
              <w:autoSpaceDE/>
              <w:autoSpaceDN/>
              <w:adjustRightInd/>
              <w:textAlignment w:val="auto"/>
              <w:outlineLvl w:val="0"/>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55D028A1"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noWrap/>
            <w:vAlign w:val="center"/>
            <w:hideMark/>
          </w:tcPr>
          <w:p w14:paraId="2DB3909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noWrap/>
            <w:vAlign w:val="center"/>
            <w:hideMark/>
          </w:tcPr>
          <w:p w14:paraId="5CBDC99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77EC7C0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465FEDC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6931598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2544B4B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57D6739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0C4F94A5" w14:textId="77777777" w:rsidTr="00186773">
        <w:trPr>
          <w:trHeight w:val="330"/>
        </w:trPr>
        <w:tc>
          <w:tcPr>
            <w:tcW w:w="4943" w:type="dxa"/>
            <w:vMerge/>
            <w:tcBorders>
              <w:top w:val="nil"/>
              <w:left w:val="single" w:sz="8" w:space="0" w:color="000000"/>
              <w:bottom w:val="single" w:sz="8" w:space="0" w:color="000000"/>
              <w:right w:val="single" w:sz="8" w:space="0" w:color="000000"/>
            </w:tcBorders>
            <w:vAlign w:val="center"/>
            <w:hideMark/>
          </w:tcPr>
          <w:p w14:paraId="3F4ED794"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nil"/>
              <w:bottom w:val="single" w:sz="8" w:space="0" w:color="000000"/>
              <w:right w:val="single" w:sz="8" w:space="0" w:color="000000"/>
            </w:tcBorders>
            <w:vAlign w:val="center"/>
            <w:hideMark/>
          </w:tcPr>
          <w:p w14:paraId="4EB11FD5" w14:textId="77777777" w:rsidR="00186773" w:rsidRPr="006E1713" w:rsidRDefault="00186773" w:rsidP="00186773">
            <w:pPr>
              <w:overflowPunct/>
              <w:autoSpaceDE/>
              <w:autoSpaceDN/>
              <w:adjustRightInd/>
              <w:textAlignment w:val="auto"/>
              <w:outlineLvl w:val="0"/>
              <w:rPr>
                <w:sz w:val="22"/>
                <w:szCs w:val="22"/>
              </w:rPr>
            </w:pPr>
          </w:p>
        </w:tc>
        <w:tc>
          <w:tcPr>
            <w:tcW w:w="2780" w:type="dxa"/>
            <w:vMerge/>
            <w:tcBorders>
              <w:top w:val="nil"/>
              <w:left w:val="single" w:sz="8" w:space="0" w:color="000000"/>
              <w:bottom w:val="single" w:sz="8" w:space="0" w:color="000000"/>
              <w:right w:val="single" w:sz="8" w:space="0" w:color="000000"/>
            </w:tcBorders>
            <w:vAlign w:val="center"/>
            <w:hideMark/>
          </w:tcPr>
          <w:p w14:paraId="7C1F0AC3"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noWrap/>
            <w:vAlign w:val="center"/>
            <w:hideMark/>
          </w:tcPr>
          <w:p w14:paraId="4DECD99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noWrap/>
            <w:vAlign w:val="center"/>
            <w:hideMark/>
          </w:tcPr>
          <w:p w14:paraId="126569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noWrap/>
            <w:vAlign w:val="center"/>
            <w:hideMark/>
          </w:tcPr>
          <w:p w14:paraId="577ECB9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noWrap/>
            <w:vAlign w:val="center"/>
            <w:hideMark/>
          </w:tcPr>
          <w:p w14:paraId="365526F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noWrap/>
            <w:vAlign w:val="center"/>
            <w:hideMark/>
          </w:tcPr>
          <w:p w14:paraId="7BC493A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noWrap/>
            <w:vAlign w:val="center"/>
            <w:hideMark/>
          </w:tcPr>
          <w:p w14:paraId="3F61DAF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noWrap/>
            <w:vAlign w:val="center"/>
            <w:hideMark/>
          </w:tcPr>
          <w:p w14:paraId="281A197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7B30B754" w14:textId="77777777" w:rsidTr="00186773">
        <w:trPr>
          <w:trHeight w:val="330"/>
        </w:trPr>
        <w:tc>
          <w:tcPr>
            <w:tcW w:w="8063" w:type="dxa"/>
            <w:gridSpan w:val="2"/>
            <w:vMerge w:val="restart"/>
            <w:tcBorders>
              <w:top w:val="single" w:sz="8" w:space="0" w:color="000000"/>
              <w:left w:val="single" w:sz="8" w:space="0" w:color="000000"/>
              <w:bottom w:val="single" w:sz="8" w:space="0" w:color="000000"/>
              <w:right w:val="single" w:sz="8" w:space="0" w:color="000000"/>
            </w:tcBorders>
            <w:shd w:val="clear" w:color="000000" w:fill="FDE9D9"/>
            <w:vAlign w:val="center"/>
            <w:hideMark/>
          </w:tcPr>
          <w:p w14:paraId="64062A13"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Итого по подпрограмме 1</w:t>
            </w:r>
          </w:p>
        </w:tc>
        <w:tc>
          <w:tcPr>
            <w:tcW w:w="2780" w:type="dxa"/>
            <w:vMerge w:val="restart"/>
            <w:tcBorders>
              <w:top w:val="nil"/>
              <w:left w:val="single" w:sz="8" w:space="0" w:color="000000"/>
              <w:bottom w:val="single" w:sz="8" w:space="0" w:color="000000"/>
              <w:right w:val="single" w:sz="8" w:space="0" w:color="000000"/>
            </w:tcBorders>
            <w:shd w:val="clear" w:color="000000" w:fill="FDE9D9"/>
            <w:vAlign w:val="center"/>
            <w:hideMark/>
          </w:tcPr>
          <w:p w14:paraId="5B88F437"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000000"/>
              <w:right w:val="single" w:sz="8" w:space="0" w:color="000000"/>
            </w:tcBorders>
            <w:shd w:val="clear" w:color="000000" w:fill="FDE9D9"/>
            <w:vAlign w:val="center"/>
            <w:hideMark/>
          </w:tcPr>
          <w:p w14:paraId="300DCF9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DE9D9"/>
            <w:vAlign w:val="center"/>
            <w:hideMark/>
          </w:tcPr>
          <w:p w14:paraId="1CE216D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1 068 504,8</w:t>
            </w:r>
          </w:p>
        </w:tc>
        <w:tc>
          <w:tcPr>
            <w:tcW w:w="1260" w:type="dxa"/>
            <w:tcBorders>
              <w:top w:val="nil"/>
              <w:left w:val="nil"/>
              <w:bottom w:val="single" w:sz="8" w:space="0" w:color="auto"/>
              <w:right w:val="single" w:sz="8" w:space="0" w:color="000000"/>
            </w:tcBorders>
            <w:shd w:val="clear" w:color="000000" w:fill="FDE9D9"/>
            <w:vAlign w:val="center"/>
            <w:hideMark/>
          </w:tcPr>
          <w:p w14:paraId="289241E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1 064 491,0</w:t>
            </w:r>
          </w:p>
        </w:tc>
        <w:tc>
          <w:tcPr>
            <w:tcW w:w="1157" w:type="dxa"/>
            <w:tcBorders>
              <w:top w:val="nil"/>
              <w:left w:val="nil"/>
              <w:bottom w:val="single" w:sz="8" w:space="0" w:color="auto"/>
              <w:right w:val="single" w:sz="8" w:space="0" w:color="000000"/>
            </w:tcBorders>
            <w:shd w:val="clear" w:color="000000" w:fill="FDE9D9"/>
            <w:vAlign w:val="center"/>
            <w:hideMark/>
          </w:tcPr>
          <w:p w14:paraId="0DF6AC3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1 089 303,1</w:t>
            </w:r>
          </w:p>
        </w:tc>
        <w:tc>
          <w:tcPr>
            <w:tcW w:w="971" w:type="dxa"/>
            <w:tcBorders>
              <w:top w:val="nil"/>
              <w:left w:val="nil"/>
              <w:bottom w:val="single" w:sz="8" w:space="0" w:color="auto"/>
              <w:right w:val="single" w:sz="8" w:space="0" w:color="000000"/>
            </w:tcBorders>
            <w:shd w:val="clear" w:color="000000" w:fill="FDE9D9"/>
            <w:vAlign w:val="center"/>
            <w:hideMark/>
          </w:tcPr>
          <w:p w14:paraId="4B3A3C8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978 771,0</w:t>
            </w:r>
          </w:p>
        </w:tc>
        <w:tc>
          <w:tcPr>
            <w:tcW w:w="906" w:type="dxa"/>
            <w:tcBorders>
              <w:top w:val="nil"/>
              <w:left w:val="nil"/>
              <w:bottom w:val="single" w:sz="8" w:space="0" w:color="auto"/>
              <w:right w:val="single" w:sz="8" w:space="0" w:color="000000"/>
            </w:tcBorders>
            <w:shd w:val="clear" w:color="000000" w:fill="FDE9D9"/>
            <w:vAlign w:val="center"/>
            <w:hideMark/>
          </w:tcPr>
          <w:p w14:paraId="14320DB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978 771,0</w:t>
            </w:r>
          </w:p>
        </w:tc>
        <w:tc>
          <w:tcPr>
            <w:tcW w:w="1406" w:type="dxa"/>
            <w:tcBorders>
              <w:top w:val="nil"/>
              <w:left w:val="nil"/>
              <w:bottom w:val="single" w:sz="8" w:space="0" w:color="auto"/>
              <w:right w:val="single" w:sz="8" w:space="0" w:color="000000"/>
            </w:tcBorders>
            <w:shd w:val="clear" w:color="000000" w:fill="FDE9D9"/>
            <w:vAlign w:val="center"/>
            <w:hideMark/>
          </w:tcPr>
          <w:p w14:paraId="5F45288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5 179 840,9</w:t>
            </w:r>
          </w:p>
        </w:tc>
      </w:tr>
      <w:tr w:rsidR="00186773" w:rsidRPr="006E1713" w14:paraId="5C4E9B15"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16F60E20"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88897CC"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DE9D9"/>
            <w:vAlign w:val="center"/>
            <w:hideMark/>
          </w:tcPr>
          <w:p w14:paraId="2B34537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DE9D9"/>
            <w:vAlign w:val="center"/>
            <w:hideMark/>
          </w:tcPr>
          <w:p w14:paraId="1172B48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318 797,7</w:t>
            </w:r>
          </w:p>
        </w:tc>
        <w:tc>
          <w:tcPr>
            <w:tcW w:w="1260" w:type="dxa"/>
            <w:tcBorders>
              <w:top w:val="nil"/>
              <w:left w:val="nil"/>
              <w:bottom w:val="single" w:sz="8" w:space="0" w:color="auto"/>
              <w:right w:val="single" w:sz="8" w:space="0" w:color="000000"/>
            </w:tcBorders>
            <w:shd w:val="clear" w:color="000000" w:fill="FDE9D9"/>
            <w:vAlign w:val="center"/>
            <w:hideMark/>
          </w:tcPr>
          <w:p w14:paraId="78837C2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276 691,0</w:t>
            </w:r>
          </w:p>
        </w:tc>
        <w:tc>
          <w:tcPr>
            <w:tcW w:w="1157" w:type="dxa"/>
            <w:tcBorders>
              <w:top w:val="nil"/>
              <w:left w:val="nil"/>
              <w:bottom w:val="single" w:sz="8" w:space="0" w:color="auto"/>
              <w:right w:val="single" w:sz="8" w:space="0" w:color="000000"/>
            </w:tcBorders>
            <w:shd w:val="clear" w:color="000000" w:fill="FDE9D9"/>
            <w:vAlign w:val="center"/>
            <w:hideMark/>
          </w:tcPr>
          <w:p w14:paraId="673E9BF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268 694,2</w:t>
            </w:r>
          </w:p>
        </w:tc>
        <w:tc>
          <w:tcPr>
            <w:tcW w:w="971" w:type="dxa"/>
            <w:tcBorders>
              <w:top w:val="nil"/>
              <w:left w:val="nil"/>
              <w:bottom w:val="single" w:sz="8" w:space="0" w:color="auto"/>
              <w:right w:val="single" w:sz="8" w:space="0" w:color="000000"/>
            </w:tcBorders>
            <w:shd w:val="clear" w:color="000000" w:fill="FDE9D9"/>
            <w:vAlign w:val="center"/>
            <w:hideMark/>
          </w:tcPr>
          <w:p w14:paraId="67F31F2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255 136,1</w:t>
            </w:r>
          </w:p>
        </w:tc>
        <w:tc>
          <w:tcPr>
            <w:tcW w:w="906" w:type="dxa"/>
            <w:tcBorders>
              <w:top w:val="nil"/>
              <w:left w:val="nil"/>
              <w:bottom w:val="single" w:sz="8" w:space="0" w:color="auto"/>
              <w:right w:val="single" w:sz="8" w:space="0" w:color="000000"/>
            </w:tcBorders>
            <w:shd w:val="clear" w:color="000000" w:fill="FDE9D9"/>
            <w:vAlign w:val="center"/>
            <w:hideMark/>
          </w:tcPr>
          <w:p w14:paraId="75004BF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255 136,1</w:t>
            </w:r>
          </w:p>
        </w:tc>
        <w:tc>
          <w:tcPr>
            <w:tcW w:w="1406" w:type="dxa"/>
            <w:tcBorders>
              <w:top w:val="nil"/>
              <w:left w:val="nil"/>
              <w:bottom w:val="single" w:sz="8" w:space="0" w:color="auto"/>
              <w:right w:val="single" w:sz="8" w:space="0" w:color="000000"/>
            </w:tcBorders>
            <w:shd w:val="clear" w:color="000000" w:fill="FDE9D9"/>
            <w:vAlign w:val="center"/>
            <w:hideMark/>
          </w:tcPr>
          <w:p w14:paraId="276EAF7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1 374 455,1</w:t>
            </w:r>
          </w:p>
        </w:tc>
      </w:tr>
      <w:tr w:rsidR="00186773" w:rsidRPr="006E1713" w14:paraId="046C8585"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4EA06492"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A3F1D1C"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624CC6D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DE9D9"/>
            <w:vAlign w:val="center"/>
            <w:hideMark/>
          </w:tcPr>
          <w:p w14:paraId="3674EFC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57 237,2</w:t>
            </w:r>
          </w:p>
        </w:tc>
        <w:tc>
          <w:tcPr>
            <w:tcW w:w="1260" w:type="dxa"/>
            <w:tcBorders>
              <w:top w:val="nil"/>
              <w:left w:val="nil"/>
              <w:bottom w:val="single" w:sz="8" w:space="0" w:color="auto"/>
              <w:right w:val="single" w:sz="8" w:space="0" w:color="000000"/>
            </w:tcBorders>
            <w:shd w:val="clear" w:color="000000" w:fill="FDE9D9"/>
            <w:vAlign w:val="center"/>
            <w:hideMark/>
          </w:tcPr>
          <w:p w14:paraId="3F1ED48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60 644,6</w:t>
            </w:r>
          </w:p>
        </w:tc>
        <w:tc>
          <w:tcPr>
            <w:tcW w:w="1157" w:type="dxa"/>
            <w:tcBorders>
              <w:top w:val="nil"/>
              <w:left w:val="nil"/>
              <w:bottom w:val="single" w:sz="8" w:space="0" w:color="auto"/>
              <w:right w:val="single" w:sz="8" w:space="0" w:color="000000"/>
            </w:tcBorders>
            <w:shd w:val="clear" w:color="000000" w:fill="FDE9D9"/>
            <w:vAlign w:val="center"/>
            <w:hideMark/>
          </w:tcPr>
          <w:p w14:paraId="1CCBD38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54 194,7</w:t>
            </w:r>
          </w:p>
        </w:tc>
        <w:tc>
          <w:tcPr>
            <w:tcW w:w="971" w:type="dxa"/>
            <w:tcBorders>
              <w:top w:val="nil"/>
              <w:left w:val="nil"/>
              <w:bottom w:val="single" w:sz="8" w:space="0" w:color="auto"/>
              <w:right w:val="single" w:sz="8" w:space="0" w:color="000000"/>
            </w:tcBorders>
            <w:shd w:val="clear" w:color="000000" w:fill="FDE9D9"/>
            <w:vAlign w:val="center"/>
            <w:hideMark/>
          </w:tcPr>
          <w:p w14:paraId="527D9F8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60 725,8</w:t>
            </w:r>
          </w:p>
        </w:tc>
        <w:tc>
          <w:tcPr>
            <w:tcW w:w="906" w:type="dxa"/>
            <w:tcBorders>
              <w:top w:val="nil"/>
              <w:left w:val="nil"/>
              <w:bottom w:val="single" w:sz="8" w:space="0" w:color="auto"/>
              <w:right w:val="single" w:sz="8" w:space="0" w:color="000000"/>
            </w:tcBorders>
            <w:shd w:val="clear" w:color="000000" w:fill="FDE9D9"/>
            <w:vAlign w:val="center"/>
            <w:hideMark/>
          </w:tcPr>
          <w:p w14:paraId="385DE99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60 725,8</w:t>
            </w:r>
          </w:p>
        </w:tc>
        <w:tc>
          <w:tcPr>
            <w:tcW w:w="1406" w:type="dxa"/>
            <w:tcBorders>
              <w:top w:val="nil"/>
              <w:left w:val="nil"/>
              <w:bottom w:val="single" w:sz="8" w:space="0" w:color="auto"/>
              <w:right w:val="single" w:sz="8" w:space="0" w:color="000000"/>
            </w:tcBorders>
            <w:shd w:val="clear" w:color="000000" w:fill="FDE9D9"/>
            <w:vAlign w:val="center"/>
            <w:hideMark/>
          </w:tcPr>
          <w:p w14:paraId="05D62C4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293 528,1</w:t>
            </w:r>
          </w:p>
        </w:tc>
      </w:tr>
      <w:tr w:rsidR="00186773" w:rsidRPr="006E1713" w14:paraId="1743EA01"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24AF2DE"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054074A"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52A8772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DE9D9"/>
            <w:vAlign w:val="center"/>
            <w:hideMark/>
          </w:tcPr>
          <w:p w14:paraId="23EFE1C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692 469,9</w:t>
            </w:r>
          </w:p>
        </w:tc>
        <w:tc>
          <w:tcPr>
            <w:tcW w:w="1260" w:type="dxa"/>
            <w:tcBorders>
              <w:top w:val="nil"/>
              <w:left w:val="nil"/>
              <w:bottom w:val="single" w:sz="8" w:space="0" w:color="auto"/>
              <w:right w:val="single" w:sz="8" w:space="0" w:color="000000"/>
            </w:tcBorders>
            <w:shd w:val="clear" w:color="000000" w:fill="FDE9D9"/>
            <w:vAlign w:val="center"/>
            <w:hideMark/>
          </w:tcPr>
          <w:p w14:paraId="44B50AC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727 155,4</w:t>
            </w:r>
          </w:p>
        </w:tc>
        <w:tc>
          <w:tcPr>
            <w:tcW w:w="1157" w:type="dxa"/>
            <w:tcBorders>
              <w:top w:val="nil"/>
              <w:left w:val="nil"/>
              <w:bottom w:val="single" w:sz="8" w:space="0" w:color="auto"/>
              <w:right w:val="single" w:sz="8" w:space="0" w:color="000000"/>
            </w:tcBorders>
            <w:shd w:val="clear" w:color="000000" w:fill="FDE9D9"/>
            <w:vAlign w:val="center"/>
            <w:hideMark/>
          </w:tcPr>
          <w:p w14:paraId="706C11D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766 414,2</w:t>
            </w:r>
          </w:p>
        </w:tc>
        <w:tc>
          <w:tcPr>
            <w:tcW w:w="971" w:type="dxa"/>
            <w:tcBorders>
              <w:top w:val="nil"/>
              <w:left w:val="nil"/>
              <w:bottom w:val="single" w:sz="8" w:space="0" w:color="auto"/>
              <w:right w:val="single" w:sz="8" w:space="0" w:color="000000"/>
            </w:tcBorders>
            <w:shd w:val="clear" w:color="000000" w:fill="FDE9D9"/>
            <w:vAlign w:val="center"/>
            <w:hideMark/>
          </w:tcPr>
          <w:p w14:paraId="7CF56E3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662 909,1</w:t>
            </w:r>
          </w:p>
        </w:tc>
        <w:tc>
          <w:tcPr>
            <w:tcW w:w="906" w:type="dxa"/>
            <w:tcBorders>
              <w:top w:val="nil"/>
              <w:left w:val="nil"/>
              <w:bottom w:val="single" w:sz="8" w:space="0" w:color="auto"/>
              <w:right w:val="single" w:sz="8" w:space="0" w:color="000000"/>
            </w:tcBorders>
            <w:shd w:val="clear" w:color="000000" w:fill="FDE9D9"/>
            <w:vAlign w:val="center"/>
            <w:hideMark/>
          </w:tcPr>
          <w:p w14:paraId="6E926A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662 909,1</w:t>
            </w:r>
          </w:p>
        </w:tc>
        <w:tc>
          <w:tcPr>
            <w:tcW w:w="1406" w:type="dxa"/>
            <w:tcBorders>
              <w:top w:val="nil"/>
              <w:left w:val="nil"/>
              <w:bottom w:val="single" w:sz="8" w:space="0" w:color="auto"/>
              <w:right w:val="single" w:sz="8" w:space="0" w:color="000000"/>
            </w:tcBorders>
            <w:shd w:val="clear" w:color="000000" w:fill="FDE9D9"/>
            <w:vAlign w:val="center"/>
            <w:hideMark/>
          </w:tcPr>
          <w:p w14:paraId="01FE63B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3 511 857,7</w:t>
            </w:r>
          </w:p>
        </w:tc>
      </w:tr>
      <w:tr w:rsidR="00186773" w:rsidRPr="006E1713" w14:paraId="24E23C93"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2374D447"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4005CD7"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2CF6950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DE9D9"/>
            <w:vAlign w:val="center"/>
            <w:hideMark/>
          </w:tcPr>
          <w:p w14:paraId="0ABFD6C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7C9E803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67A93FC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63009CE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2990C53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31EB247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10764D33" w14:textId="77777777" w:rsidTr="00186773">
        <w:trPr>
          <w:trHeight w:val="405"/>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163AA35B" w14:textId="77777777" w:rsidR="00186773" w:rsidRPr="006E1713" w:rsidRDefault="00186773" w:rsidP="00186773">
            <w:pPr>
              <w:overflowPunct/>
              <w:autoSpaceDE/>
              <w:autoSpaceDN/>
              <w:adjustRightInd/>
              <w:textAlignment w:val="auto"/>
              <w:outlineLvl w:val="0"/>
              <w:rPr>
                <w:sz w:val="24"/>
                <w:szCs w:val="24"/>
              </w:rPr>
            </w:pPr>
          </w:p>
        </w:tc>
        <w:tc>
          <w:tcPr>
            <w:tcW w:w="2780" w:type="dxa"/>
            <w:vMerge w:val="restart"/>
            <w:tcBorders>
              <w:top w:val="nil"/>
              <w:left w:val="single" w:sz="8" w:space="0" w:color="000000"/>
              <w:bottom w:val="single" w:sz="8" w:space="0" w:color="000000"/>
              <w:right w:val="single" w:sz="8" w:space="0" w:color="000000"/>
            </w:tcBorders>
            <w:shd w:val="clear" w:color="000000" w:fill="FDE9D9"/>
            <w:vAlign w:val="center"/>
            <w:hideMark/>
          </w:tcPr>
          <w:p w14:paraId="62998644"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культуры, спорта, молодежной политики и туризма </w:t>
            </w:r>
          </w:p>
        </w:tc>
        <w:tc>
          <w:tcPr>
            <w:tcW w:w="1440" w:type="dxa"/>
            <w:tcBorders>
              <w:top w:val="nil"/>
              <w:left w:val="nil"/>
              <w:bottom w:val="single" w:sz="8" w:space="0" w:color="000000"/>
              <w:right w:val="single" w:sz="8" w:space="0" w:color="000000"/>
            </w:tcBorders>
            <w:shd w:val="clear" w:color="000000" w:fill="FDE9D9"/>
            <w:vAlign w:val="center"/>
            <w:hideMark/>
          </w:tcPr>
          <w:p w14:paraId="36C0BEF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DE9D9"/>
            <w:vAlign w:val="center"/>
            <w:hideMark/>
          </w:tcPr>
          <w:p w14:paraId="1B6BB30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DE9D9"/>
            <w:vAlign w:val="center"/>
            <w:hideMark/>
          </w:tcPr>
          <w:p w14:paraId="0DC0A39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DE9D9"/>
            <w:vAlign w:val="center"/>
            <w:hideMark/>
          </w:tcPr>
          <w:p w14:paraId="32515FC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DE9D9"/>
            <w:vAlign w:val="center"/>
            <w:hideMark/>
          </w:tcPr>
          <w:p w14:paraId="76D33EE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000000" w:fill="FDE9D9"/>
            <w:vAlign w:val="center"/>
            <w:hideMark/>
          </w:tcPr>
          <w:p w14:paraId="21215BA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000000" w:fill="FDE9D9"/>
            <w:vAlign w:val="center"/>
            <w:hideMark/>
          </w:tcPr>
          <w:p w14:paraId="17C58B1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1 760,0</w:t>
            </w:r>
          </w:p>
        </w:tc>
      </w:tr>
      <w:tr w:rsidR="00186773" w:rsidRPr="006E1713" w14:paraId="7D845212"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257C4E75"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CDAA96F"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DE9D9"/>
            <w:vAlign w:val="center"/>
            <w:hideMark/>
          </w:tcPr>
          <w:p w14:paraId="5BA2D36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DE9D9"/>
            <w:vAlign w:val="center"/>
            <w:hideMark/>
          </w:tcPr>
          <w:p w14:paraId="1093F1B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DE9D9"/>
            <w:vAlign w:val="center"/>
            <w:hideMark/>
          </w:tcPr>
          <w:p w14:paraId="16AD3CF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DE9D9"/>
            <w:vAlign w:val="center"/>
            <w:hideMark/>
          </w:tcPr>
          <w:p w14:paraId="0F08CC1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DE9D9"/>
            <w:vAlign w:val="center"/>
            <w:hideMark/>
          </w:tcPr>
          <w:p w14:paraId="5F8B3C1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000000" w:fill="FDE9D9"/>
            <w:vAlign w:val="center"/>
            <w:hideMark/>
          </w:tcPr>
          <w:p w14:paraId="7B8D2A1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000000" w:fill="FDE9D9"/>
            <w:vAlign w:val="center"/>
            <w:hideMark/>
          </w:tcPr>
          <w:p w14:paraId="719508E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1 760,0</w:t>
            </w:r>
          </w:p>
        </w:tc>
      </w:tr>
      <w:tr w:rsidR="00186773" w:rsidRPr="006E1713" w14:paraId="077DCF8C"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84D84FB"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0F3888C"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09CA23E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DE9D9"/>
            <w:vAlign w:val="center"/>
            <w:hideMark/>
          </w:tcPr>
          <w:p w14:paraId="2ACFFB8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07F0729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2E698FF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22C56AB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0A9B18B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7B0EF29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3BC0325D"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008FD9FF"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9AABE97"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165E6E1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DE9D9"/>
            <w:vAlign w:val="center"/>
            <w:hideMark/>
          </w:tcPr>
          <w:p w14:paraId="3FB329E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575BA9E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72919B0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56F5E19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31DB592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46F8396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7A94335C"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758E7DC"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8C3C71B"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59BA04A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DE9D9"/>
            <w:vAlign w:val="center"/>
            <w:hideMark/>
          </w:tcPr>
          <w:p w14:paraId="5051CDE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6D547F6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5DA7F7D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0FDAFAB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5ED05C7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7A7877A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5ACE5E1F" w14:textId="77777777" w:rsidTr="00186773">
        <w:trPr>
          <w:trHeight w:val="36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22835905" w14:textId="77777777" w:rsidR="00186773" w:rsidRPr="006E1713" w:rsidRDefault="00186773" w:rsidP="00186773">
            <w:pPr>
              <w:overflowPunct/>
              <w:autoSpaceDE/>
              <w:autoSpaceDN/>
              <w:adjustRightInd/>
              <w:textAlignment w:val="auto"/>
              <w:outlineLvl w:val="0"/>
              <w:rPr>
                <w:sz w:val="24"/>
                <w:szCs w:val="24"/>
              </w:rPr>
            </w:pPr>
          </w:p>
        </w:tc>
        <w:tc>
          <w:tcPr>
            <w:tcW w:w="2780" w:type="dxa"/>
            <w:vMerge w:val="restart"/>
            <w:tcBorders>
              <w:top w:val="nil"/>
              <w:left w:val="single" w:sz="8" w:space="0" w:color="000000"/>
              <w:bottom w:val="single" w:sz="8" w:space="0" w:color="000000"/>
              <w:right w:val="single" w:sz="8" w:space="0" w:color="000000"/>
            </w:tcBorders>
            <w:shd w:val="clear" w:color="000000" w:fill="FDE9D9"/>
            <w:vAlign w:val="center"/>
            <w:hideMark/>
          </w:tcPr>
          <w:p w14:paraId="23FACD64"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Итого</w:t>
            </w:r>
          </w:p>
        </w:tc>
        <w:tc>
          <w:tcPr>
            <w:tcW w:w="1440" w:type="dxa"/>
            <w:tcBorders>
              <w:top w:val="nil"/>
              <w:left w:val="nil"/>
              <w:bottom w:val="single" w:sz="8" w:space="0" w:color="000000"/>
              <w:right w:val="single" w:sz="8" w:space="0" w:color="000000"/>
            </w:tcBorders>
            <w:shd w:val="clear" w:color="000000" w:fill="FDE9D9"/>
            <w:vAlign w:val="center"/>
            <w:hideMark/>
          </w:tcPr>
          <w:p w14:paraId="67A62E1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DE9D9"/>
            <w:vAlign w:val="center"/>
            <w:hideMark/>
          </w:tcPr>
          <w:p w14:paraId="6D444F5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1 068 856,8</w:t>
            </w:r>
          </w:p>
        </w:tc>
        <w:tc>
          <w:tcPr>
            <w:tcW w:w="1260" w:type="dxa"/>
            <w:tcBorders>
              <w:top w:val="nil"/>
              <w:left w:val="nil"/>
              <w:bottom w:val="single" w:sz="8" w:space="0" w:color="auto"/>
              <w:right w:val="single" w:sz="8" w:space="0" w:color="000000"/>
            </w:tcBorders>
            <w:shd w:val="clear" w:color="000000" w:fill="FDE9D9"/>
            <w:vAlign w:val="center"/>
            <w:hideMark/>
          </w:tcPr>
          <w:p w14:paraId="70A40AD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1 064 843,0</w:t>
            </w:r>
          </w:p>
        </w:tc>
        <w:tc>
          <w:tcPr>
            <w:tcW w:w="1157" w:type="dxa"/>
            <w:tcBorders>
              <w:top w:val="nil"/>
              <w:left w:val="nil"/>
              <w:bottom w:val="single" w:sz="8" w:space="0" w:color="auto"/>
              <w:right w:val="single" w:sz="8" w:space="0" w:color="000000"/>
            </w:tcBorders>
            <w:shd w:val="clear" w:color="000000" w:fill="FDE9D9"/>
            <w:vAlign w:val="center"/>
            <w:hideMark/>
          </w:tcPr>
          <w:p w14:paraId="6041360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1 089 655,1</w:t>
            </w:r>
          </w:p>
        </w:tc>
        <w:tc>
          <w:tcPr>
            <w:tcW w:w="971" w:type="dxa"/>
            <w:tcBorders>
              <w:top w:val="nil"/>
              <w:left w:val="nil"/>
              <w:bottom w:val="single" w:sz="8" w:space="0" w:color="auto"/>
              <w:right w:val="single" w:sz="8" w:space="0" w:color="000000"/>
            </w:tcBorders>
            <w:shd w:val="clear" w:color="000000" w:fill="FDE9D9"/>
            <w:vAlign w:val="center"/>
            <w:hideMark/>
          </w:tcPr>
          <w:p w14:paraId="40C23C2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979 123,0</w:t>
            </w:r>
          </w:p>
        </w:tc>
        <w:tc>
          <w:tcPr>
            <w:tcW w:w="906" w:type="dxa"/>
            <w:tcBorders>
              <w:top w:val="nil"/>
              <w:left w:val="nil"/>
              <w:bottom w:val="single" w:sz="8" w:space="0" w:color="auto"/>
              <w:right w:val="single" w:sz="8" w:space="0" w:color="000000"/>
            </w:tcBorders>
            <w:shd w:val="clear" w:color="000000" w:fill="FDE9D9"/>
            <w:vAlign w:val="center"/>
            <w:hideMark/>
          </w:tcPr>
          <w:p w14:paraId="768A71F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979 123,0</w:t>
            </w:r>
          </w:p>
        </w:tc>
        <w:tc>
          <w:tcPr>
            <w:tcW w:w="1406" w:type="dxa"/>
            <w:tcBorders>
              <w:top w:val="nil"/>
              <w:left w:val="nil"/>
              <w:bottom w:val="single" w:sz="8" w:space="0" w:color="auto"/>
              <w:right w:val="single" w:sz="8" w:space="0" w:color="000000"/>
            </w:tcBorders>
            <w:shd w:val="clear" w:color="000000" w:fill="FDE9D9"/>
            <w:vAlign w:val="center"/>
            <w:hideMark/>
          </w:tcPr>
          <w:p w14:paraId="3842193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5 181 600,9</w:t>
            </w:r>
          </w:p>
        </w:tc>
      </w:tr>
      <w:tr w:rsidR="00186773" w:rsidRPr="006E1713" w14:paraId="1B70E34A"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39FDB0DD"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476F3D0"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DE9D9"/>
            <w:vAlign w:val="center"/>
            <w:hideMark/>
          </w:tcPr>
          <w:p w14:paraId="7274511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DE9D9"/>
            <w:vAlign w:val="center"/>
            <w:hideMark/>
          </w:tcPr>
          <w:p w14:paraId="7358F4F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319 149,7</w:t>
            </w:r>
          </w:p>
        </w:tc>
        <w:tc>
          <w:tcPr>
            <w:tcW w:w="1260" w:type="dxa"/>
            <w:tcBorders>
              <w:top w:val="nil"/>
              <w:left w:val="nil"/>
              <w:bottom w:val="single" w:sz="8" w:space="0" w:color="auto"/>
              <w:right w:val="single" w:sz="8" w:space="0" w:color="000000"/>
            </w:tcBorders>
            <w:shd w:val="clear" w:color="000000" w:fill="FDE9D9"/>
            <w:vAlign w:val="center"/>
            <w:hideMark/>
          </w:tcPr>
          <w:p w14:paraId="36B9A3E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277 043,0</w:t>
            </w:r>
          </w:p>
        </w:tc>
        <w:tc>
          <w:tcPr>
            <w:tcW w:w="1157" w:type="dxa"/>
            <w:tcBorders>
              <w:top w:val="nil"/>
              <w:left w:val="nil"/>
              <w:bottom w:val="single" w:sz="8" w:space="0" w:color="auto"/>
              <w:right w:val="single" w:sz="8" w:space="0" w:color="000000"/>
            </w:tcBorders>
            <w:shd w:val="clear" w:color="000000" w:fill="FDE9D9"/>
            <w:vAlign w:val="center"/>
            <w:hideMark/>
          </w:tcPr>
          <w:p w14:paraId="0AD2CE5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269 046,2</w:t>
            </w:r>
          </w:p>
        </w:tc>
        <w:tc>
          <w:tcPr>
            <w:tcW w:w="971" w:type="dxa"/>
            <w:tcBorders>
              <w:top w:val="nil"/>
              <w:left w:val="nil"/>
              <w:bottom w:val="single" w:sz="8" w:space="0" w:color="auto"/>
              <w:right w:val="single" w:sz="8" w:space="0" w:color="000000"/>
            </w:tcBorders>
            <w:shd w:val="clear" w:color="000000" w:fill="FDE9D9"/>
            <w:vAlign w:val="center"/>
            <w:hideMark/>
          </w:tcPr>
          <w:p w14:paraId="544269C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255 488,1</w:t>
            </w:r>
          </w:p>
        </w:tc>
        <w:tc>
          <w:tcPr>
            <w:tcW w:w="906" w:type="dxa"/>
            <w:tcBorders>
              <w:top w:val="nil"/>
              <w:left w:val="nil"/>
              <w:bottom w:val="single" w:sz="8" w:space="0" w:color="auto"/>
              <w:right w:val="single" w:sz="8" w:space="0" w:color="000000"/>
            </w:tcBorders>
            <w:shd w:val="clear" w:color="000000" w:fill="FDE9D9"/>
            <w:vAlign w:val="center"/>
            <w:hideMark/>
          </w:tcPr>
          <w:p w14:paraId="12E1859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255 488,1</w:t>
            </w:r>
          </w:p>
        </w:tc>
        <w:tc>
          <w:tcPr>
            <w:tcW w:w="1406" w:type="dxa"/>
            <w:tcBorders>
              <w:top w:val="nil"/>
              <w:left w:val="nil"/>
              <w:bottom w:val="single" w:sz="8" w:space="0" w:color="auto"/>
              <w:right w:val="single" w:sz="8" w:space="0" w:color="000000"/>
            </w:tcBorders>
            <w:shd w:val="clear" w:color="000000" w:fill="FDE9D9"/>
            <w:vAlign w:val="center"/>
            <w:hideMark/>
          </w:tcPr>
          <w:p w14:paraId="70CD9F9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1 376 215,1</w:t>
            </w:r>
          </w:p>
        </w:tc>
      </w:tr>
      <w:tr w:rsidR="00186773" w:rsidRPr="006E1713" w14:paraId="150EBAE6"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4CC499A"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C3069DE"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285A4A1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DE9D9"/>
            <w:vAlign w:val="center"/>
            <w:hideMark/>
          </w:tcPr>
          <w:p w14:paraId="2AD8D8B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57 237,2</w:t>
            </w:r>
          </w:p>
        </w:tc>
        <w:tc>
          <w:tcPr>
            <w:tcW w:w="1260" w:type="dxa"/>
            <w:tcBorders>
              <w:top w:val="nil"/>
              <w:left w:val="nil"/>
              <w:bottom w:val="single" w:sz="8" w:space="0" w:color="auto"/>
              <w:right w:val="single" w:sz="8" w:space="0" w:color="000000"/>
            </w:tcBorders>
            <w:shd w:val="clear" w:color="000000" w:fill="FDE9D9"/>
            <w:vAlign w:val="center"/>
            <w:hideMark/>
          </w:tcPr>
          <w:p w14:paraId="5BFE396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60 644,6</w:t>
            </w:r>
          </w:p>
        </w:tc>
        <w:tc>
          <w:tcPr>
            <w:tcW w:w="1157" w:type="dxa"/>
            <w:tcBorders>
              <w:top w:val="nil"/>
              <w:left w:val="nil"/>
              <w:bottom w:val="single" w:sz="8" w:space="0" w:color="auto"/>
              <w:right w:val="single" w:sz="8" w:space="0" w:color="000000"/>
            </w:tcBorders>
            <w:shd w:val="clear" w:color="000000" w:fill="FDE9D9"/>
            <w:vAlign w:val="center"/>
            <w:hideMark/>
          </w:tcPr>
          <w:p w14:paraId="42ECC6E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54 194,7</w:t>
            </w:r>
          </w:p>
        </w:tc>
        <w:tc>
          <w:tcPr>
            <w:tcW w:w="971" w:type="dxa"/>
            <w:tcBorders>
              <w:top w:val="nil"/>
              <w:left w:val="nil"/>
              <w:bottom w:val="single" w:sz="8" w:space="0" w:color="auto"/>
              <w:right w:val="single" w:sz="8" w:space="0" w:color="000000"/>
            </w:tcBorders>
            <w:shd w:val="clear" w:color="000000" w:fill="FDE9D9"/>
            <w:vAlign w:val="center"/>
            <w:hideMark/>
          </w:tcPr>
          <w:p w14:paraId="1096BB3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60 725,8</w:t>
            </w:r>
          </w:p>
        </w:tc>
        <w:tc>
          <w:tcPr>
            <w:tcW w:w="906" w:type="dxa"/>
            <w:tcBorders>
              <w:top w:val="nil"/>
              <w:left w:val="nil"/>
              <w:bottom w:val="single" w:sz="8" w:space="0" w:color="auto"/>
              <w:right w:val="single" w:sz="8" w:space="0" w:color="000000"/>
            </w:tcBorders>
            <w:shd w:val="clear" w:color="000000" w:fill="FDE9D9"/>
            <w:vAlign w:val="center"/>
            <w:hideMark/>
          </w:tcPr>
          <w:p w14:paraId="01993B8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60 725,8</w:t>
            </w:r>
          </w:p>
        </w:tc>
        <w:tc>
          <w:tcPr>
            <w:tcW w:w="1406" w:type="dxa"/>
            <w:tcBorders>
              <w:top w:val="nil"/>
              <w:left w:val="nil"/>
              <w:bottom w:val="single" w:sz="8" w:space="0" w:color="auto"/>
              <w:right w:val="single" w:sz="8" w:space="0" w:color="000000"/>
            </w:tcBorders>
            <w:shd w:val="clear" w:color="000000" w:fill="FDE9D9"/>
            <w:vAlign w:val="center"/>
            <w:hideMark/>
          </w:tcPr>
          <w:p w14:paraId="6E8C3D0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293 528,1</w:t>
            </w:r>
          </w:p>
        </w:tc>
      </w:tr>
      <w:tr w:rsidR="00186773" w:rsidRPr="006E1713" w14:paraId="1C8F380C"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7124B7C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8AB76A2"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54F2EBC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DE9D9"/>
            <w:vAlign w:val="center"/>
            <w:hideMark/>
          </w:tcPr>
          <w:p w14:paraId="064D3E9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692 469,9</w:t>
            </w:r>
          </w:p>
        </w:tc>
        <w:tc>
          <w:tcPr>
            <w:tcW w:w="1260" w:type="dxa"/>
            <w:tcBorders>
              <w:top w:val="nil"/>
              <w:left w:val="nil"/>
              <w:bottom w:val="single" w:sz="8" w:space="0" w:color="auto"/>
              <w:right w:val="single" w:sz="8" w:space="0" w:color="000000"/>
            </w:tcBorders>
            <w:shd w:val="clear" w:color="000000" w:fill="FDE9D9"/>
            <w:vAlign w:val="center"/>
            <w:hideMark/>
          </w:tcPr>
          <w:p w14:paraId="5C65F66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727 155,4</w:t>
            </w:r>
          </w:p>
        </w:tc>
        <w:tc>
          <w:tcPr>
            <w:tcW w:w="1157" w:type="dxa"/>
            <w:tcBorders>
              <w:top w:val="nil"/>
              <w:left w:val="nil"/>
              <w:bottom w:val="single" w:sz="8" w:space="0" w:color="auto"/>
              <w:right w:val="single" w:sz="8" w:space="0" w:color="000000"/>
            </w:tcBorders>
            <w:shd w:val="clear" w:color="000000" w:fill="FDE9D9"/>
            <w:vAlign w:val="center"/>
            <w:hideMark/>
          </w:tcPr>
          <w:p w14:paraId="4EAA89F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766 414,2</w:t>
            </w:r>
          </w:p>
        </w:tc>
        <w:tc>
          <w:tcPr>
            <w:tcW w:w="971" w:type="dxa"/>
            <w:tcBorders>
              <w:top w:val="nil"/>
              <w:left w:val="nil"/>
              <w:bottom w:val="single" w:sz="8" w:space="0" w:color="auto"/>
              <w:right w:val="single" w:sz="8" w:space="0" w:color="000000"/>
            </w:tcBorders>
            <w:shd w:val="clear" w:color="000000" w:fill="FDE9D9"/>
            <w:vAlign w:val="center"/>
            <w:hideMark/>
          </w:tcPr>
          <w:p w14:paraId="7F7B733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662 909,1</w:t>
            </w:r>
          </w:p>
        </w:tc>
        <w:tc>
          <w:tcPr>
            <w:tcW w:w="906" w:type="dxa"/>
            <w:tcBorders>
              <w:top w:val="nil"/>
              <w:left w:val="nil"/>
              <w:bottom w:val="single" w:sz="8" w:space="0" w:color="auto"/>
              <w:right w:val="single" w:sz="8" w:space="0" w:color="000000"/>
            </w:tcBorders>
            <w:shd w:val="clear" w:color="000000" w:fill="FDE9D9"/>
            <w:vAlign w:val="center"/>
            <w:hideMark/>
          </w:tcPr>
          <w:p w14:paraId="3DFFDE7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662 909,1</w:t>
            </w:r>
          </w:p>
        </w:tc>
        <w:tc>
          <w:tcPr>
            <w:tcW w:w="1406" w:type="dxa"/>
            <w:tcBorders>
              <w:top w:val="nil"/>
              <w:left w:val="nil"/>
              <w:bottom w:val="single" w:sz="8" w:space="0" w:color="auto"/>
              <w:right w:val="single" w:sz="8" w:space="0" w:color="000000"/>
            </w:tcBorders>
            <w:shd w:val="clear" w:color="000000" w:fill="FDE9D9"/>
            <w:vAlign w:val="center"/>
            <w:hideMark/>
          </w:tcPr>
          <w:p w14:paraId="1C0590C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3 511 857,7</w:t>
            </w:r>
          </w:p>
        </w:tc>
      </w:tr>
      <w:tr w:rsidR="00186773" w:rsidRPr="006E1713" w14:paraId="064D19B7" w14:textId="77777777" w:rsidTr="00186773">
        <w:trPr>
          <w:trHeight w:val="330"/>
        </w:trPr>
        <w:tc>
          <w:tcPr>
            <w:tcW w:w="8063" w:type="dxa"/>
            <w:gridSpan w:val="2"/>
            <w:vMerge/>
            <w:tcBorders>
              <w:top w:val="single" w:sz="8" w:space="0" w:color="000000"/>
              <w:left w:val="single" w:sz="8" w:space="0" w:color="000000"/>
              <w:bottom w:val="single" w:sz="8" w:space="0" w:color="000000"/>
              <w:right w:val="single" w:sz="8" w:space="0" w:color="000000"/>
            </w:tcBorders>
            <w:vAlign w:val="center"/>
            <w:hideMark/>
          </w:tcPr>
          <w:p w14:paraId="3D65E87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99421B5"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12DDD5A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DE9D9"/>
            <w:vAlign w:val="center"/>
            <w:hideMark/>
          </w:tcPr>
          <w:p w14:paraId="63592FC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6F8B625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5147F35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504F9E6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197DE0E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0D29592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6FAA8BB6" w14:textId="77777777" w:rsidTr="00186773">
        <w:trPr>
          <w:trHeight w:val="330"/>
        </w:trPr>
        <w:tc>
          <w:tcPr>
            <w:tcW w:w="19200" w:type="dxa"/>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022F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 xml:space="preserve">Подпрограмма </w:t>
            </w:r>
            <w:proofErr w:type="gramStart"/>
            <w:r w:rsidRPr="006E1713">
              <w:rPr>
                <w:sz w:val="24"/>
                <w:szCs w:val="24"/>
              </w:rPr>
              <w:t>2  Обеспечение</w:t>
            </w:r>
            <w:proofErr w:type="gramEnd"/>
            <w:r w:rsidRPr="006E1713">
              <w:rPr>
                <w:sz w:val="24"/>
                <w:szCs w:val="24"/>
              </w:rPr>
              <w:t xml:space="preserve"> условий для реализации программы</w:t>
            </w:r>
          </w:p>
        </w:tc>
      </w:tr>
      <w:tr w:rsidR="00186773" w:rsidRPr="006E1713" w14:paraId="0D6CBB2C" w14:textId="77777777" w:rsidTr="00186773">
        <w:trPr>
          <w:trHeight w:val="330"/>
        </w:trPr>
        <w:tc>
          <w:tcPr>
            <w:tcW w:w="4943" w:type="dxa"/>
            <w:vMerge w:val="restart"/>
            <w:tcBorders>
              <w:top w:val="nil"/>
              <w:left w:val="single" w:sz="8" w:space="0" w:color="000000"/>
              <w:bottom w:val="nil"/>
              <w:right w:val="single" w:sz="8" w:space="0" w:color="000000"/>
            </w:tcBorders>
            <w:shd w:val="clear" w:color="auto" w:fill="auto"/>
            <w:vAlign w:val="center"/>
            <w:hideMark/>
          </w:tcPr>
          <w:p w14:paraId="7CBEBC79"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Основное мероприятие 2.1</w:t>
            </w:r>
          </w:p>
        </w:tc>
        <w:tc>
          <w:tcPr>
            <w:tcW w:w="3120" w:type="dxa"/>
            <w:vMerge w:val="restart"/>
            <w:tcBorders>
              <w:top w:val="nil"/>
              <w:left w:val="single" w:sz="8" w:space="0" w:color="000000"/>
              <w:bottom w:val="nil"/>
              <w:right w:val="single" w:sz="8" w:space="0" w:color="000000"/>
            </w:tcBorders>
            <w:shd w:val="clear" w:color="000000" w:fill="FFFFFF"/>
            <w:vAlign w:val="center"/>
            <w:hideMark/>
          </w:tcPr>
          <w:p w14:paraId="3C517BC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 xml:space="preserve">Обеспечение деятельности органов местного самоуправления </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D07151B"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33C1780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026D93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1260" w:type="dxa"/>
            <w:tcBorders>
              <w:top w:val="nil"/>
              <w:left w:val="nil"/>
              <w:bottom w:val="single" w:sz="8" w:space="0" w:color="auto"/>
              <w:right w:val="single" w:sz="8" w:space="0" w:color="000000"/>
            </w:tcBorders>
            <w:shd w:val="clear" w:color="000000" w:fill="FFFFFF"/>
            <w:vAlign w:val="center"/>
            <w:hideMark/>
          </w:tcPr>
          <w:p w14:paraId="0D672A8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1157" w:type="dxa"/>
            <w:tcBorders>
              <w:top w:val="nil"/>
              <w:left w:val="nil"/>
              <w:bottom w:val="single" w:sz="8" w:space="0" w:color="auto"/>
              <w:right w:val="single" w:sz="8" w:space="0" w:color="000000"/>
            </w:tcBorders>
            <w:shd w:val="clear" w:color="000000" w:fill="FFFFFF"/>
            <w:vAlign w:val="center"/>
            <w:hideMark/>
          </w:tcPr>
          <w:p w14:paraId="49D7754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971" w:type="dxa"/>
            <w:tcBorders>
              <w:top w:val="nil"/>
              <w:left w:val="nil"/>
              <w:bottom w:val="single" w:sz="8" w:space="0" w:color="auto"/>
              <w:right w:val="single" w:sz="8" w:space="0" w:color="000000"/>
            </w:tcBorders>
            <w:shd w:val="clear" w:color="000000" w:fill="FFFFFF"/>
            <w:vAlign w:val="center"/>
            <w:hideMark/>
          </w:tcPr>
          <w:p w14:paraId="69BBF94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2 579,3</w:t>
            </w:r>
          </w:p>
        </w:tc>
        <w:tc>
          <w:tcPr>
            <w:tcW w:w="906" w:type="dxa"/>
            <w:tcBorders>
              <w:top w:val="nil"/>
              <w:left w:val="nil"/>
              <w:bottom w:val="single" w:sz="8" w:space="0" w:color="auto"/>
              <w:right w:val="single" w:sz="8" w:space="0" w:color="000000"/>
            </w:tcBorders>
            <w:shd w:val="clear" w:color="000000" w:fill="FFFFFF"/>
            <w:vAlign w:val="center"/>
            <w:hideMark/>
          </w:tcPr>
          <w:p w14:paraId="6B568DE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2 579,3</w:t>
            </w:r>
          </w:p>
        </w:tc>
        <w:tc>
          <w:tcPr>
            <w:tcW w:w="1406" w:type="dxa"/>
            <w:tcBorders>
              <w:top w:val="nil"/>
              <w:left w:val="nil"/>
              <w:bottom w:val="single" w:sz="8" w:space="0" w:color="auto"/>
              <w:right w:val="single" w:sz="8" w:space="0" w:color="000000"/>
            </w:tcBorders>
            <w:shd w:val="clear" w:color="000000" w:fill="FFFFFF"/>
            <w:vAlign w:val="center"/>
            <w:hideMark/>
          </w:tcPr>
          <w:p w14:paraId="728FB05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38 732,5</w:t>
            </w:r>
          </w:p>
        </w:tc>
      </w:tr>
      <w:tr w:rsidR="00186773" w:rsidRPr="006E1713" w14:paraId="46BE06E9"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1F553811"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single" w:sz="8" w:space="0" w:color="000000"/>
              <w:bottom w:val="nil"/>
              <w:right w:val="single" w:sz="8" w:space="0" w:color="000000"/>
            </w:tcBorders>
            <w:vAlign w:val="center"/>
            <w:hideMark/>
          </w:tcPr>
          <w:p w14:paraId="235496AE"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F255504"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563B896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4513973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1260" w:type="dxa"/>
            <w:tcBorders>
              <w:top w:val="nil"/>
              <w:left w:val="nil"/>
              <w:bottom w:val="single" w:sz="8" w:space="0" w:color="auto"/>
              <w:right w:val="single" w:sz="8" w:space="0" w:color="000000"/>
            </w:tcBorders>
            <w:shd w:val="clear" w:color="000000" w:fill="FFFFFF"/>
            <w:vAlign w:val="center"/>
            <w:hideMark/>
          </w:tcPr>
          <w:p w14:paraId="1B9D5F3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1157" w:type="dxa"/>
            <w:tcBorders>
              <w:top w:val="nil"/>
              <w:left w:val="nil"/>
              <w:bottom w:val="single" w:sz="8" w:space="0" w:color="auto"/>
              <w:right w:val="single" w:sz="8" w:space="0" w:color="000000"/>
            </w:tcBorders>
            <w:shd w:val="clear" w:color="000000" w:fill="FFFFFF"/>
            <w:vAlign w:val="center"/>
            <w:hideMark/>
          </w:tcPr>
          <w:p w14:paraId="7F5B98D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11 191,3</w:t>
            </w:r>
          </w:p>
        </w:tc>
        <w:tc>
          <w:tcPr>
            <w:tcW w:w="971" w:type="dxa"/>
            <w:tcBorders>
              <w:top w:val="nil"/>
              <w:left w:val="nil"/>
              <w:bottom w:val="single" w:sz="8" w:space="0" w:color="auto"/>
              <w:right w:val="single" w:sz="8" w:space="0" w:color="000000"/>
            </w:tcBorders>
            <w:shd w:val="clear" w:color="000000" w:fill="FFFFFF"/>
            <w:vAlign w:val="center"/>
            <w:hideMark/>
          </w:tcPr>
          <w:p w14:paraId="7802C58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2 579,3</w:t>
            </w:r>
          </w:p>
        </w:tc>
        <w:tc>
          <w:tcPr>
            <w:tcW w:w="906" w:type="dxa"/>
            <w:tcBorders>
              <w:top w:val="nil"/>
              <w:left w:val="nil"/>
              <w:bottom w:val="single" w:sz="8" w:space="0" w:color="auto"/>
              <w:right w:val="single" w:sz="8" w:space="0" w:color="000000"/>
            </w:tcBorders>
            <w:shd w:val="clear" w:color="auto" w:fill="auto"/>
            <w:vAlign w:val="center"/>
            <w:hideMark/>
          </w:tcPr>
          <w:p w14:paraId="1D615F1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2 579,3</w:t>
            </w:r>
          </w:p>
        </w:tc>
        <w:tc>
          <w:tcPr>
            <w:tcW w:w="1406" w:type="dxa"/>
            <w:tcBorders>
              <w:top w:val="nil"/>
              <w:left w:val="nil"/>
              <w:bottom w:val="single" w:sz="8" w:space="0" w:color="auto"/>
              <w:right w:val="single" w:sz="8" w:space="0" w:color="000000"/>
            </w:tcBorders>
            <w:shd w:val="clear" w:color="auto" w:fill="auto"/>
            <w:vAlign w:val="center"/>
            <w:hideMark/>
          </w:tcPr>
          <w:p w14:paraId="3B8A612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38 732,5</w:t>
            </w:r>
          </w:p>
        </w:tc>
      </w:tr>
      <w:tr w:rsidR="00186773" w:rsidRPr="006E1713" w14:paraId="2A03D851"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031BE826"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single" w:sz="8" w:space="0" w:color="000000"/>
              <w:bottom w:val="nil"/>
              <w:right w:val="single" w:sz="8" w:space="0" w:color="000000"/>
            </w:tcBorders>
            <w:vAlign w:val="center"/>
            <w:hideMark/>
          </w:tcPr>
          <w:p w14:paraId="60A5A290"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D5A6753"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03AB30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06F3895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7E76D2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4530F4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17E647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8E1409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477910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77E1688E"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708E715E"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single" w:sz="8" w:space="0" w:color="000000"/>
              <w:bottom w:val="nil"/>
              <w:right w:val="single" w:sz="8" w:space="0" w:color="000000"/>
            </w:tcBorders>
            <w:vAlign w:val="center"/>
            <w:hideMark/>
          </w:tcPr>
          <w:p w14:paraId="23A00A1A"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DB05119"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0241B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4317BD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9677E3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26270F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65948B0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EA6301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8906E3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E298077" w14:textId="77777777" w:rsidTr="00186773">
        <w:trPr>
          <w:trHeight w:val="330"/>
        </w:trPr>
        <w:tc>
          <w:tcPr>
            <w:tcW w:w="4943" w:type="dxa"/>
            <w:vMerge/>
            <w:tcBorders>
              <w:top w:val="nil"/>
              <w:left w:val="single" w:sz="8" w:space="0" w:color="000000"/>
              <w:bottom w:val="nil"/>
              <w:right w:val="single" w:sz="8" w:space="0" w:color="000000"/>
            </w:tcBorders>
            <w:vAlign w:val="center"/>
            <w:hideMark/>
          </w:tcPr>
          <w:p w14:paraId="1D75065A"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nil"/>
              <w:left w:val="single" w:sz="8" w:space="0" w:color="000000"/>
              <w:bottom w:val="nil"/>
              <w:right w:val="single" w:sz="8" w:space="0" w:color="000000"/>
            </w:tcBorders>
            <w:vAlign w:val="center"/>
            <w:hideMark/>
          </w:tcPr>
          <w:p w14:paraId="2D815A6D"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676D61F"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28014AE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4A2C85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3EBD42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937626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CC772D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A8CB4D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3033C3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136ACD9B"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09322C74"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Основное мероприятие 2.2</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64E012B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Обеспечение деятельности казенного учреждения</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33BCA22"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7C63C4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7B03B6B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1260" w:type="dxa"/>
            <w:tcBorders>
              <w:top w:val="nil"/>
              <w:left w:val="nil"/>
              <w:bottom w:val="single" w:sz="8" w:space="0" w:color="auto"/>
              <w:right w:val="single" w:sz="8" w:space="0" w:color="000000"/>
            </w:tcBorders>
            <w:shd w:val="clear" w:color="000000" w:fill="FFFFFF"/>
            <w:vAlign w:val="center"/>
            <w:hideMark/>
          </w:tcPr>
          <w:p w14:paraId="5885F83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1157" w:type="dxa"/>
            <w:tcBorders>
              <w:top w:val="nil"/>
              <w:left w:val="nil"/>
              <w:bottom w:val="single" w:sz="8" w:space="0" w:color="auto"/>
              <w:right w:val="single" w:sz="8" w:space="0" w:color="000000"/>
            </w:tcBorders>
            <w:shd w:val="clear" w:color="000000" w:fill="FFFFFF"/>
            <w:vAlign w:val="center"/>
            <w:hideMark/>
          </w:tcPr>
          <w:p w14:paraId="2690B04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971" w:type="dxa"/>
            <w:tcBorders>
              <w:top w:val="nil"/>
              <w:left w:val="nil"/>
              <w:bottom w:val="single" w:sz="8" w:space="0" w:color="auto"/>
              <w:right w:val="single" w:sz="8" w:space="0" w:color="000000"/>
            </w:tcBorders>
            <w:shd w:val="clear" w:color="000000" w:fill="FFFFFF"/>
            <w:vAlign w:val="center"/>
            <w:hideMark/>
          </w:tcPr>
          <w:p w14:paraId="17C63F4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10 491,0</w:t>
            </w:r>
          </w:p>
        </w:tc>
        <w:tc>
          <w:tcPr>
            <w:tcW w:w="906" w:type="dxa"/>
            <w:tcBorders>
              <w:top w:val="nil"/>
              <w:left w:val="nil"/>
              <w:bottom w:val="single" w:sz="8" w:space="0" w:color="auto"/>
              <w:right w:val="single" w:sz="8" w:space="0" w:color="000000"/>
            </w:tcBorders>
            <w:shd w:val="clear" w:color="000000" w:fill="FFFFFF"/>
            <w:vAlign w:val="center"/>
            <w:hideMark/>
          </w:tcPr>
          <w:p w14:paraId="2B771B5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10 491,0</w:t>
            </w:r>
          </w:p>
        </w:tc>
        <w:tc>
          <w:tcPr>
            <w:tcW w:w="1406" w:type="dxa"/>
            <w:tcBorders>
              <w:top w:val="nil"/>
              <w:left w:val="nil"/>
              <w:bottom w:val="single" w:sz="8" w:space="0" w:color="auto"/>
              <w:right w:val="single" w:sz="8" w:space="0" w:color="000000"/>
            </w:tcBorders>
            <w:shd w:val="clear" w:color="000000" w:fill="FFFFFF"/>
            <w:vAlign w:val="center"/>
            <w:hideMark/>
          </w:tcPr>
          <w:p w14:paraId="1361363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69 192,6</w:t>
            </w:r>
          </w:p>
        </w:tc>
      </w:tr>
      <w:tr w:rsidR="00186773" w:rsidRPr="006E1713" w14:paraId="1D8F6DAB"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35E6810"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7CADC7E"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C79ADD6"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30E98F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620F651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1260" w:type="dxa"/>
            <w:tcBorders>
              <w:top w:val="nil"/>
              <w:left w:val="nil"/>
              <w:bottom w:val="single" w:sz="8" w:space="0" w:color="auto"/>
              <w:right w:val="single" w:sz="8" w:space="0" w:color="000000"/>
            </w:tcBorders>
            <w:shd w:val="clear" w:color="000000" w:fill="FFFFFF"/>
            <w:vAlign w:val="center"/>
            <w:hideMark/>
          </w:tcPr>
          <w:p w14:paraId="03A52A8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1157" w:type="dxa"/>
            <w:tcBorders>
              <w:top w:val="nil"/>
              <w:left w:val="nil"/>
              <w:bottom w:val="single" w:sz="8" w:space="0" w:color="auto"/>
              <w:right w:val="single" w:sz="8" w:space="0" w:color="000000"/>
            </w:tcBorders>
            <w:shd w:val="clear" w:color="000000" w:fill="FFFFFF"/>
            <w:vAlign w:val="center"/>
            <w:hideMark/>
          </w:tcPr>
          <w:p w14:paraId="725C3B8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16 070,2</w:t>
            </w:r>
          </w:p>
        </w:tc>
        <w:tc>
          <w:tcPr>
            <w:tcW w:w="971" w:type="dxa"/>
            <w:tcBorders>
              <w:top w:val="nil"/>
              <w:left w:val="nil"/>
              <w:bottom w:val="single" w:sz="8" w:space="0" w:color="auto"/>
              <w:right w:val="single" w:sz="8" w:space="0" w:color="000000"/>
            </w:tcBorders>
            <w:shd w:val="clear" w:color="000000" w:fill="FFFFFF"/>
            <w:vAlign w:val="center"/>
            <w:hideMark/>
          </w:tcPr>
          <w:p w14:paraId="576396E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10 491,0</w:t>
            </w:r>
          </w:p>
        </w:tc>
        <w:tc>
          <w:tcPr>
            <w:tcW w:w="906" w:type="dxa"/>
            <w:tcBorders>
              <w:top w:val="nil"/>
              <w:left w:val="nil"/>
              <w:bottom w:val="single" w:sz="8" w:space="0" w:color="auto"/>
              <w:right w:val="single" w:sz="8" w:space="0" w:color="000000"/>
            </w:tcBorders>
            <w:shd w:val="clear" w:color="auto" w:fill="auto"/>
            <w:vAlign w:val="center"/>
            <w:hideMark/>
          </w:tcPr>
          <w:p w14:paraId="22A03FD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10 491,0</w:t>
            </w:r>
          </w:p>
        </w:tc>
        <w:tc>
          <w:tcPr>
            <w:tcW w:w="1406" w:type="dxa"/>
            <w:tcBorders>
              <w:top w:val="nil"/>
              <w:left w:val="nil"/>
              <w:bottom w:val="single" w:sz="8" w:space="0" w:color="auto"/>
              <w:right w:val="single" w:sz="8" w:space="0" w:color="000000"/>
            </w:tcBorders>
            <w:shd w:val="clear" w:color="auto" w:fill="auto"/>
            <w:vAlign w:val="center"/>
            <w:hideMark/>
          </w:tcPr>
          <w:p w14:paraId="78BD9F2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69 192,6</w:t>
            </w:r>
          </w:p>
        </w:tc>
      </w:tr>
      <w:tr w:rsidR="00186773" w:rsidRPr="006E1713" w14:paraId="355E5A6D"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226EEC26"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4663C0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19CAA9"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580815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6DEFFA6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A65C93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DE4F24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32EBF6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37245D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1EEE89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B800111"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FBFD273"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7CF97139"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87983D5"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8C33A0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3496DCF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AA8AEB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442EC3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66D802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51DA478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DF6434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3F5E3F5B"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8B5AFD5"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D27633C"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B16BB02"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210F6C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FD7C28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34D87A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05A431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1CCF4B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ED4FA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5B8CB08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B72FF6C"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DB164FF"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Основное мероприятие 2.3</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397C436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Проведение мероприятий по повышению энергетической эффективности подведомственных учреждений</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F33C706"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306718E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7E32588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C7C6A9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C11505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F44B3D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49B4E20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3B50F27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062B90C"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5BDA88C"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7F80CA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20A3E01"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DF9964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B084EC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8C23E4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EDBB61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DE5156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2871E43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44D9BE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4447769F"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661C9D2"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70882333"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1BB5849"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7B36ACA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7B897A9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64311ED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4B780CA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78AE6A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06C0133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1AD66A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6A5B3689"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49E91D3"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524CF9E2"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E1B2FB6"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402467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65511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087EDBA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5BE810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86787D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6D3D8D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8337D4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50D23C2F"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484802E8"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DA44FA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3909D8B"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DF8E29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2018C54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155A84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E26C54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306B01E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434849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DCF328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48DF6A5B"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C5BBA6E"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lastRenderedPageBreak/>
              <w:t>Основное мероприятие 2.4</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560BE24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Транспортное обеспечение</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0F3BEB8"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41E849E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0768BB9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7F1C6C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162C2B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4D4AFD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9 854,4</w:t>
            </w:r>
          </w:p>
        </w:tc>
        <w:tc>
          <w:tcPr>
            <w:tcW w:w="906" w:type="dxa"/>
            <w:tcBorders>
              <w:top w:val="nil"/>
              <w:left w:val="nil"/>
              <w:bottom w:val="single" w:sz="8" w:space="0" w:color="auto"/>
              <w:right w:val="single" w:sz="8" w:space="0" w:color="000000"/>
            </w:tcBorders>
            <w:shd w:val="clear" w:color="000000" w:fill="FFFFFF"/>
            <w:vAlign w:val="center"/>
            <w:hideMark/>
          </w:tcPr>
          <w:p w14:paraId="1E6A77F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9 854,4</w:t>
            </w:r>
          </w:p>
        </w:tc>
        <w:tc>
          <w:tcPr>
            <w:tcW w:w="1406" w:type="dxa"/>
            <w:tcBorders>
              <w:top w:val="nil"/>
              <w:left w:val="nil"/>
              <w:bottom w:val="single" w:sz="8" w:space="0" w:color="auto"/>
              <w:right w:val="single" w:sz="8" w:space="0" w:color="000000"/>
            </w:tcBorders>
            <w:shd w:val="clear" w:color="000000" w:fill="FFFFFF"/>
            <w:vAlign w:val="center"/>
            <w:hideMark/>
          </w:tcPr>
          <w:p w14:paraId="7589F74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19 708,8</w:t>
            </w:r>
          </w:p>
        </w:tc>
      </w:tr>
      <w:tr w:rsidR="00186773" w:rsidRPr="006E1713" w14:paraId="3C2C309E"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3DFFF4B5"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F5BA0D1"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9353C55"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2A584A8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182F884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728C4CA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B65B7B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84532C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9 854,4</w:t>
            </w:r>
          </w:p>
        </w:tc>
        <w:tc>
          <w:tcPr>
            <w:tcW w:w="906" w:type="dxa"/>
            <w:tcBorders>
              <w:top w:val="nil"/>
              <w:left w:val="nil"/>
              <w:bottom w:val="single" w:sz="8" w:space="0" w:color="auto"/>
              <w:right w:val="single" w:sz="8" w:space="0" w:color="000000"/>
            </w:tcBorders>
            <w:shd w:val="clear" w:color="auto" w:fill="auto"/>
            <w:vAlign w:val="center"/>
            <w:hideMark/>
          </w:tcPr>
          <w:p w14:paraId="71BAEE7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9 854,4</w:t>
            </w:r>
          </w:p>
        </w:tc>
        <w:tc>
          <w:tcPr>
            <w:tcW w:w="1406" w:type="dxa"/>
            <w:tcBorders>
              <w:top w:val="nil"/>
              <w:left w:val="nil"/>
              <w:bottom w:val="single" w:sz="8" w:space="0" w:color="auto"/>
              <w:right w:val="single" w:sz="8" w:space="0" w:color="000000"/>
            </w:tcBorders>
            <w:shd w:val="clear" w:color="auto" w:fill="auto"/>
            <w:vAlign w:val="center"/>
            <w:hideMark/>
          </w:tcPr>
          <w:p w14:paraId="2B5A243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19 708,8</w:t>
            </w:r>
          </w:p>
        </w:tc>
      </w:tr>
      <w:tr w:rsidR="00186773" w:rsidRPr="006E1713" w14:paraId="11C8F303"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0651E0B0"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E2577C3"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4E7033AE"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17B6AC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36BB786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107F9A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A00CEB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C06F68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22D88A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7DFDA5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5B56234D"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651F69AB"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125AC14"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D471E69"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C665CE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0E06656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266C854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C42718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C0A155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9E2A25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67BED9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04E00675" w14:textId="77777777" w:rsidTr="00186773">
        <w:trPr>
          <w:trHeight w:val="1350"/>
        </w:trPr>
        <w:tc>
          <w:tcPr>
            <w:tcW w:w="4943" w:type="dxa"/>
            <w:vMerge/>
            <w:tcBorders>
              <w:top w:val="single" w:sz="8" w:space="0" w:color="000000"/>
              <w:left w:val="single" w:sz="8" w:space="0" w:color="000000"/>
              <w:bottom w:val="nil"/>
              <w:right w:val="single" w:sz="8" w:space="0" w:color="000000"/>
            </w:tcBorders>
            <w:vAlign w:val="center"/>
            <w:hideMark/>
          </w:tcPr>
          <w:p w14:paraId="12952754"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7F1279A2"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2D13DEE"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3041938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5EC5612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552C43F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E3778A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11C5B0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7DE37B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30C95E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63A5F606" w14:textId="77777777" w:rsidTr="00186773">
        <w:trPr>
          <w:trHeight w:val="330"/>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1645ED1"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Основное мероприятие 2.5</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2296472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 xml:space="preserve">Приобретение услуг распределительно-логистического центра на </w:t>
            </w:r>
            <w:proofErr w:type="spellStart"/>
            <w:r w:rsidRPr="006E1713">
              <w:rPr>
                <w:sz w:val="24"/>
                <w:szCs w:val="24"/>
              </w:rPr>
              <w:t>по-ставку</w:t>
            </w:r>
            <w:proofErr w:type="spellEnd"/>
            <w:r w:rsidRPr="006E1713">
              <w:rPr>
                <w:sz w:val="24"/>
                <w:szCs w:val="24"/>
              </w:rPr>
              <w:t xml:space="preserve"> продовольственных товаров для </w:t>
            </w:r>
            <w:proofErr w:type="gramStart"/>
            <w:r w:rsidRPr="006E1713">
              <w:rPr>
                <w:sz w:val="24"/>
                <w:szCs w:val="24"/>
              </w:rPr>
              <w:t>муниципальных  организаций</w:t>
            </w:r>
            <w:proofErr w:type="gramEnd"/>
            <w:r w:rsidRPr="006E1713">
              <w:rPr>
                <w:sz w:val="24"/>
                <w:szCs w:val="24"/>
              </w:rPr>
              <w:t>.</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A33703C"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2265B74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333577B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2 094,4</w:t>
            </w:r>
          </w:p>
        </w:tc>
        <w:tc>
          <w:tcPr>
            <w:tcW w:w="1260" w:type="dxa"/>
            <w:tcBorders>
              <w:top w:val="nil"/>
              <w:left w:val="nil"/>
              <w:bottom w:val="single" w:sz="8" w:space="0" w:color="auto"/>
              <w:right w:val="single" w:sz="8" w:space="0" w:color="000000"/>
            </w:tcBorders>
            <w:shd w:val="clear" w:color="000000" w:fill="FFFFFF"/>
            <w:vAlign w:val="center"/>
            <w:hideMark/>
          </w:tcPr>
          <w:p w14:paraId="253E553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2 094,4</w:t>
            </w:r>
          </w:p>
        </w:tc>
        <w:tc>
          <w:tcPr>
            <w:tcW w:w="1157" w:type="dxa"/>
            <w:tcBorders>
              <w:top w:val="nil"/>
              <w:left w:val="nil"/>
              <w:bottom w:val="single" w:sz="8" w:space="0" w:color="auto"/>
              <w:right w:val="single" w:sz="8" w:space="0" w:color="000000"/>
            </w:tcBorders>
            <w:shd w:val="clear" w:color="000000" w:fill="FFFFFF"/>
            <w:vAlign w:val="center"/>
            <w:hideMark/>
          </w:tcPr>
          <w:p w14:paraId="6356E4A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2 094,4</w:t>
            </w:r>
          </w:p>
        </w:tc>
        <w:tc>
          <w:tcPr>
            <w:tcW w:w="971" w:type="dxa"/>
            <w:tcBorders>
              <w:top w:val="nil"/>
              <w:left w:val="nil"/>
              <w:bottom w:val="single" w:sz="8" w:space="0" w:color="auto"/>
              <w:right w:val="single" w:sz="8" w:space="0" w:color="000000"/>
            </w:tcBorders>
            <w:shd w:val="clear" w:color="000000" w:fill="FFFFFF"/>
            <w:vAlign w:val="center"/>
            <w:hideMark/>
          </w:tcPr>
          <w:p w14:paraId="178DFEA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3D6F4AC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71945C4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6 283,2</w:t>
            </w:r>
          </w:p>
        </w:tc>
      </w:tr>
      <w:tr w:rsidR="00186773" w:rsidRPr="006E1713" w14:paraId="3BA8F92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0DC2E5A"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49EB1B4C"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B82FBF6"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B0905E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34343A3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20,9</w:t>
            </w:r>
          </w:p>
        </w:tc>
        <w:tc>
          <w:tcPr>
            <w:tcW w:w="1260" w:type="dxa"/>
            <w:tcBorders>
              <w:top w:val="nil"/>
              <w:left w:val="nil"/>
              <w:bottom w:val="single" w:sz="8" w:space="0" w:color="auto"/>
              <w:right w:val="single" w:sz="8" w:space="0" w:color="000000"/>
            </w:tcBorders>
            <w:shd w:val="clear" w:color="000000" w:fill="FFFFFF"/>
            <w:vAlign w:val="center"/>
            <w:hideMark/>
          </w:tcPr>
          <w:p w14:paraId="52AA653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20,9</w:t>
            </w:r>
          </w:p>
        </w:tc>
        <w:tc>
          <w:tcPr>
            <w:tcW w:w="1157" w:type="dxa"/>
            <w:tcBorders>
              <w:top w:val="nil"/>
              <w:left w:val="nil"/>
              <w:bottom w:val="single" w:sz="8" w:space="0" w:color="auto"/>
              <w:right w:val="single" w:sz="8" w:space="0" w:color="000000"/>
            </w:tcBorders>
            <w:shd w:val="clear" w:color="000000" w:fill="FFFFFF"/>
            <w:vAlign w:val="center"/>
            <w:hideMark/>
          </w:tcPr>
          <w:p w14:paraId="6DFAA86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20,9</w:t>
            </w:r>
          </w:p>
        </w:tc>
        <w:tc>
          <w:tcPr>
            <w:tcW w:w="971" w:type="dxa"/>
            <w:tcBorders>
              <w:top w:val="nil"/>
              <w:left w:val="nil"/>
              <w:bottom w:val="single" w:sz="8" w:space="0" w:color="auto"/>
              <w:right w:val="single" w:sz="8" w:space="0" w:color="000000"/>
            </w:tcBorders>
            <w:shd w:val="clear" w:color="000000" w:fill="FFFFFF"/>
            <w:vAlign w:val="center"/>
            <w:hideMark/>
          </w:tcPr>
          <w:p w14:paraId="441B700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BA68DA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F94D47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62,7</w:t>
            </w:r>
          </w:p>
        </w:tc>
      </w:tr>
      <w:tr w:rsidR="00186773" w:rsidRPr="006E1713" w14:paraId="222EA8B6"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5C6B5875"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D2D740C"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3C9A747"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A23547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586C34D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A35081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F84DD6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72DCFD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138A6F4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0DABA6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754A2BF2"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730B2209"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D259DE5"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77271FF2"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33018B3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D47749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2 073,5</w:t>
            </w:r>
          </w:p>
        </w:tc>
        <w:tc>
          <w:tcPr>
            <w:tcW w:w="1260" w:type="dxa"/>
            <w:tcBorders>
              <w:top w:val="nil"/>
              <w:left w:val="nil"/>
              <w:bottom w:val="single" w:sz="8" w:space="0" w:color="auto"/>
              <w:right w:val="single" w:sz="8" w:space="0" w:color="000000"/>
            </w:tcBorders>
            <w:shd w:val="clear" w:color="000000" w:fill="FFFFFF"/>
            <w:vAlign w:val="center"/>
            <w:hideMark/>
          </w:tcPr>
          <w:p w14:paraId="1951492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2 073,5</w:t>
            </w:r>
          </w:p>
        </w:tc>
        <w:tc>
          <w:tcPr>
            <w:tcW w:w="1157" w:type="dxa"/>
            <w:tcBorders>
              <w:top w:val="nil"/>
              <w:left w:val="nil"/>
              <w:bottom w:val="single" w:sz="8" w:space="0" w:color="auto"/>
              <w:right w:val="single" w:sz="8" w:space="0" w:color="000000"/>
            </w:tcBorders>
            <w:shd w:val="clear" w:color="000000" w:fill="FFFFFF"/>
            <w:vAlign w:val="center"/>
            <w:hideMark/>
          </w:tcPr>
          <w:p w14:paraId="5E705E1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2 073,5</w:t>
            </w:r>
          </w:p>
        </w:tc>
        <w:tc>
          <w:tcPr>
            <w:tcW w:w="971" w:type="dxa"/>
            <w:tcBorders>
              <w:top w:val="nil"/>
              <w:left w:val="nil"/>
              <w:bottom w:val="single" w:sz="8" w:space="0" w:color="auto"/>
              <w:right w:val="single" w:sz="8" w:space="0" w:color="000000"/>
            </w:tcBorders>
            <w:shd w:val="clear" w:color="000000" w:fill="FFFFFF"/>
            <w:vAlign w:val="center"/>
            <w:hideMark/>
          </w:tcPr>
          <w:p w14:paraId="17D795E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49E225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199687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6 220,5</w:t>
            </w:r>
          </w:p>
        </w:tc>
      </w:tr>
      <w:tr w:rsidR="00186773" w:rsidRPr="006E1713" w14:paraId="77D1F5F0" w14:textId="77777777" w:rsidTr="00186773">
        <w:trPr>
          <w:trHeight w:val="2423"/>
        </w:trPr>
        <w:tc>
          <w:tcPr>
            <w:tcW w:w="4943" w:type="dxa"/>
            <w:vMerge/>
            <w:tcBorders>
              <w:top w:val="single" w:sz="8" w:space="0" w:color="000000"/>
              <w:left w:val="single" w:sz="8" w:space="0" w:color="000000"/>
              <w:bottom w:val="nil"/>
              <w:right w:val="single" w:sz="8" w:space="0" w:color="000000"/>
            </w:tcBorders>
            <w:vAlign w:val="center"/>
            <w:hideMark/>
          </w:tcPr>
          <w:p w14:paraId="3984C705"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35D3E39B"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CCF9484"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6281524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63F900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F85CCB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B0A5BD8"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7725A7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906525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291A0C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2CC8794D" w14:textId="77777777" w:rsidTr="00186773">
        <w:trPr>
          <w:trHeight w:val="375"/>
        </w:trPr>
        <w:tc>
          <w:tcPr>
            <w:tcW w:w="4943"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CD4FDDC"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Основное мероприятие 2.6</w:t>
            </w:r>
          </w:p>
        </w:tc>
        <w:tc>
          <w:tcPr>
            <w:tcW w:w="3120" w:type="dxa"/>
            <w:vMerge w:val="restart"/>
            <w:tcBorders>
              <w:top w:val="single" w:sz="8" w:space="0" w:color="000000"/>
              <w:left w:val="single" w:sz="8" w:space="0" w:color="000000"/>
              <w:bottom w:val="nil"/>
              <w:right w:val="single" w:sz="8" w:space="0" w:color="000000"/>
            </w:tcBorders>
            <w:shd w:val="clear" w:color="000000" w:fill="FFFFFF"/>
            <w:vAlign w:val="center"/>
            <w:hideMark/>
          </w:tcPr>
          <w:p w14:paraId="221BBC9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Оснащение (обновление материально-технической базы) оборудованием, средствами обучения и воспитания общеобразователь</w:t>
            </w:r>
            <w:r w:rsidRPr="006E1713">
              <w:rPr>
                <w:sz w:val="24"/>
                <w:szCs w:val="24"/>
              </w:rPr>
              <w:lastRenderedPageBreak/>
              <w:t>ных организаций, в том числе осуществляющих образовательную деятельность по адаптированным основным общеобразовательным программам</w:t>
            </w:r>
          </w:p>
        </w:tc>
        <w:tc>
          <w:tcPr>
            <w:tcW w:w="278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D1D9969"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lastRenderedPageBreak/>
              <w:t xml:space="preserve">Управление образования </w:t>
            </w:r>
          </w:p>
        </w:tc>
        <w:tc>
          <w:tcPr>
            <w:tcW w:w="1440" w:type="dxa"/>
            <w:tcBorders>
              <w:top w:val="nil"/>
              <w:left w:val="nil"/>
              <w:bottom w:val="single" w:sz="8" w:space="0" w:color="auto"/>
              <w:right w:val="single" w:sz="8" w:space="0" w:color="000000"/>
            </w:tcBorders>
            <w:shd w:val="clear" w:color="000000" w:fill="FFFFFF"/>
            <w:vAlign w:val="center"/>
            <w:hideMark/>
          </w:tcPr>
          <w:p w14:paraId="1393145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0C80BE4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6 586,1</w:t>
            </w:r>
          </w:p>
        </w:tc>
        <w:tc>
          <w:tcPr>
            <w:tcW w:w="1260" w:type="dxa"/>
            <w:tcBorders>
              <w:top w:val="nil"/>
              <w:left w:val="nil"/>
              <w:bottom w:val="single" w:sz="8" w:space="0" w:color="auto"/>
              <w:right w:val="single" w:sz="8" w:space="0" w:color="000000"/>
            </w:tcBorders>
            <w:shd w:val="clear" w:color="000000" w:fill="FFFFFF"/>
            <w:vAlign w:val="center"/>
            <w:hideMark/>
          </w:tcPr>
          <w:p w14:paraId="42106DC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B4F554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7D87B8F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5AD0E28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FFFFF"/>
            <w:vAlign w:val="center"/>
            <w:hideMark/>
          </w:tcPr>
          <w:p w14:paraId="1A904C3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6 586,1</w:t>
            </w:r>
          </w:p>
        </w:tc>
      </w:tr>
      <w:tr w:rsidR="00186773" w:rsidRPr="006E1713" w14:paraId="6627EC18" w14:textId="77777777" w:rsidTr="00186773">
        <w:trPr>
          <w:trHeight w:val="330"/>
        </w:trPr>
        <w:tc>
          <w:tcPr>
            <w:tcW w:w="4943" w:type="dxa"/>
            <w:vMerge/>
            <w:tcBorders>
              <w:top w:val="single" w:sz="8" w:space="0" w:color="000000"/>
              <w:left w:val="single" w:sz="8" w:space="0" w:color="000000"/>
              <w:bottom w:val="nil"/>
              <w:right w:val="single" w:sz="8" w:space="0" w:color="000000"/>
            </w:tcBorders>
            <w:vAlign w:val="center"/>
            <w:hideMark/>
          </w:tcPr>
          <w:p w14:paraId="21E255F7"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0308BA27"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0DA2058"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4B178FF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61FA9F7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0,7</w:t>
            </w:r>
          </w:p>
        </w:tc>
        <w:tc>
          <w:tcPr>
            <w:tcW w:w="1260" w:type="dxa"/>
            <w:tcBorders>
              <w:top w:val="nil"/>
              <w:left w:val="nil"/>
              <w:bottom w:val="single" w:sz="8" w:space="0" w:color="auto"/>
              <w:right w:val="single" w:sz="8" w:space="0" w:color="000000"/>
            </w:tcBorders>
            <w:shd w:val="clear" w:color="000000" w:fill="FFFFFF"/>
            <w:vAlign w:val="center"/>
            <w:hideMark/>
          </w:tcPr>
          <w:p w14:paraId="66C53DF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37E66E5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1E22E78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3C17FDA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F6BD06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0,7</w:t>
            </w:r>
          </w:p>
        </w:tc>
      </w:tr>
      <w:tr w:rsidR="00186773" w:rsidRPr="006E1713" w14:paraId="54ADC8EA" w14:textId="77777777" w:rsidTr="00186773">
        <w:trPr>
          <w:trHeight w:val="360"/>
        </w:trPr>
        <w:tc>
          <w:tcPr>
            <w:tcW w:w="4943" w:type="dxa"/>
            <w:vMerge/>
            <w:tcBorders>
              <w:top w:val="single" w:sz="8" w:space="0" w:color="000000"/>
              <w:left w:val="single" w:sz="8" w:space="0" w:color="000000"/>
              <w:bottom w:val="nil"/>
              <w:right w:val="single" w:sz="8" w:space="0" w:color="000000"/>
            </w:tcBorders>
            <w:vAlign w:val="center"/>
            <w:hideMark/>
          </w:tcPr>
          <w:p w14:paraId="2499305C"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23E0F285"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7C49B88"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1C8F614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43930B4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6 322,0</w:t>
            </w:r>
          </w:p>
        </w:tc>
        <w:tc>
          <w:tcPr>
            <w:tcW w:w="1260" w:type="dxa"/>
            <w:tcBorders>
              <w:top w:val="nil"/>
              <w:left w:val="nil"/>
              <w:bottom w:val="single" w:sz="8" w:space="0" w:color="auto"/>
              <w:right w:val="single" w:sz="8" w:space="0" w:color="000000"/>
            </w:tcBorders>
            <w:shd w:val="clear" w:color="000000" w:fill="FFFFFF"/>
            <w:vAlign w:val="center"/>
            <w:hideMark/>
          </w:tcPr>
          <w:p w14:paraId="7B25592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2D9C7E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57D7565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7B191F6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0DD58DC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6 322,0</w:t>
            </w:r>
          </w:p>
        </w:tc>
      </w:tr>
      <w:tr w:rsidR="00186773" w:rsidRPr="006E1713" w14:paraId="78B59893" w14:textId="77777777" w:rsidTr="00186773">
        <w:trPr>
          <w:trHeight w:val="360"/>
        </w:trPr>
        <w:tc>
          <w:tcPr>
            <w:tcW w:w="4943" w:type="dxa"/>
            <w:vMerge/>
            <w:tcBorders>
              <w:top w:val="single" w:sz="8" w:space="0" w:color="000000"/>
              <w:left w:val="single" w:sz="8" w:space="0" w:color="000000"/>
              <w:bottom w:val="nil"/>
              <w:right w:val="single" w:sz="8" w:space="0" w:color="000000"/>
            </w:tcBorders>
            <w:vAlign w:val="center"/>
            <w:hideMark/>
          </w:tcPr>
          <w:p w14:paraId="2A0191E0"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19460230"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2DCEADAD"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CE98F3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5727910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263,4</w:t>
            </w:r>
          </w:p>
        </w:tc>
        <w:tc>
          <w:tcPr>
            <w:tcW w:w="1260" w:type="dxa"/>
            <w:tcBorders>
              <w:top w:val="nil"/>
              <w:left w:val="nil"/>
              <w:bottom w:val="single" w:sz="8" w:space="0" w:color="auto"/>
              <w:right w:val="single" w:sz="8" w:space="0" w:color="000000"/>
            </w:tcBorders>
            <w:shd w:val="clear" w:color="000000" w:fill="FFFFFF"/>
            <w:vAlign w:val="center"/>
            <w:hideMark/>
          </w:tcPr>
          <w:p w14:paraId="23F4DE4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03FFAD2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2A33BF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4B412BE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E3F2D3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263,4</w:t>
            </w:r>
          </w:p>
        </w:tc>
      </w:tr>
      <w:tr w:rsidR="00186773" w:rsidRPr="006E1713" w14:paraId="495B5E24" w14:textId="77777777" w:rsidTr="00186773">
        <w:trPr>
          <w:trHeight w:val="2760"/>
        </w:trPr>
        <w:tc>
          <w:tcPr>
            <w:tcW w:w="4943" w:type="dxa"/>
            <w:vMerge/>
            <w:tcBorders>
              <w:top w:val="single" w:sz="8" w:space="0" w:color="000000"/>
              <w:left w:val="single" w:sz="8" w:space="0" w:color="000000"/>
              <w:bottom w:val="nil"/>
              <w:right w:val="single" w:sz="8" w:space="0" w:color="000000"/>
            </w:tcBorders>
            <w:vAlign w:val="center"/>
            <w:hideMark/>
          </w:tcPr>
          <w:p w14:paraId="69AB2F31" w14:textId="77777777" w:rsidR="00186773" w:rsidRPr="006E1713" w:rsidRDefault="00186773" w:rsidP="00186773">
            <w:pPr>
              <w:overflowPunct/>
              <w:autoSpaceDE/>
              <w:autoSpaceDN/>
              <w:adjustRightInd/>
              <w:textAlignment w:val="auto"/>
              <w:outlineLvl w:val="0"/>
              <w:rPr>
                <w:sz w:val="24"/>
                <w:szCs w:val="24"/>
              </w:rPr>
            </w:pPr>
          </w:p>
        </w:tc>
        <w:tc>
          <w:tcPr>
            <w:tcW w:w="3120" w:type="dxa"/>
            <w:vMerge/>
            <w:tcBorders>
              <w:top w:val="single" w:sz="8" w:space="0" w:color="000000"/>
              <w:left w:val="single" w:sz="8" w:space="0" w:color="000000"/>
              <w:bottom w:val="nil"/>
              <w:right w:val="single" w:sz="8" w:space="0" w:color="000000"/>
            </w:tcBorders>
            <w:vAlign w:val="center"/>
            <w:hideMark/>
          </w:tcPr>
          <w:p w14:paraId="673E6B4D"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60A75684"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EAEF53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69025B6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A7A6EF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600CC8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7B44BF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auto" w:fill="auto"/>
            <w:vAlign w:val="center"/>
            <w:hideMark/>
          </w:tcPr>
          <w:p w14:paraId="6AD2F72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A617F3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0C443797" w14:textId="77777777" w:rsidTr="00186773">
        <w:trPr>
          <w:trHeight w:val="330"/>
        </w:trPr>
        <w:tc>
          <w:tcPr>
            <w:tcW w:w="8063" w:type="dxa"/>
            <w:gridSpan w:val="2"/>
            <w:vMerge w:val="restart"/>
            <w:tcBorders>
              <w:top w:val="single" w:sz="8" w:space="0" w:color="000000"/>
              <w:left w:val="single" w:sz="8" w:space="0" w:color="000000"/>
              <w:bottom w:val="nil"/>
              <w:right w:val="single" w:sz="8" w:space="0" w:color="000000"/>
            </w:tcBorders>
            <w:shd w:val="clear" w:color="000000" w:fill="FDE9D9"/>
            <w:vAlign w:val="center"/>
            <w:hideMark/>
          </w:tcPr>
          <w:p w14:paraId="51376524"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Итого по подпрограмме 2</w:t>
            </w:r>
          </w:p>
        </w:tc>
        <w:tc>
          <w:tcPr>
            <w:tcW w:w="2780" w:type="dxa"/>
            <w:vMerge w:val="restart"/>
            <w:tcBorders>
              <w:top w:val="nil"/>
              <w:left w:val="single" w:sz="8" w:space="0" w:color="000000"/>
              <w:bottom w:val="single" w:sz="8" w:space="0" w:color="000000"/>
              <w:right w:val="single" w:sz="8" w:space="0" w:color="000000"/>
            </w:tcBorders>
            <w:shd w:val="clear" w:color="000000" w:fill="FDE9D9"/>
            <w:vAlign w:val="center"/>
            <w:hideMark/>
          </w:tcPr>
          <w:p w14:paraId="552FFCA7" w14:textId="77777777" w:rsidR="00186773" w:rsidRPr="006E1713" w:rsidRDefault="00186773" w:rsidP="00186773">
            <w:pPr>
              <w:overflowPunct/>
              <w:autoSpaceDE/>
              <w:autoSpaceDN/>
              <w:adjustRightInd/>
              <w:textAlignment w:val="auto"/>
              <w:outlineLvl w:val="0"/>
              <w:rPr>
                <w:sz w:val="24"/>
                <w:szCs w:val="24"/>
              </w:rPr>
            </w:pPr>
            <w:r w:rsidRPr="006E1713">
              <w:rPr>
                <w:sz w:val="24"/>
                <w:szCs w:val="24"/>
              </w:rPr>
              <w:t xml:space="preserve">Управление образования </w:t>
            </w:r>
          </w:p>
        </w:tc>
        <w:tc>
          <w:tcPr>
            <w:tcW w:w="1440" w:type="dxa"/>
            <w:tcBorders>
              <w:top w:val="nil"/>
              <w:left w:val="nil"/>
              <w:bottom w:val="single" w:sz="8" w:space="0" w:color="000000"/>
              <w:right w:val="single" w:sz="8" w:space="0" w:color="000000"/>
            </w:tcBorders>
            <w:shd w:val="clear" w:color="000000" w:fill="FDE9D9"/>
            <w:vAlign w:val="center"/>
            <w:hideMark/>
          </w:tcPr>
          <w:p w14:paraId="2CFC860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DE9D9"/>
            <w:vAlign w:val="center"/>
            <w:hideMark/>
          </w:tcPr>
          <w:p w14:paraId="6EAFBCC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35 942,0</w:t>
            </w:r>
          </w:p>
        </w:tc>
        <w:tc>
          <w:tcPr>
            <w:tcW w:w="1260" w:type="dxa"/>
            <w:tcBorders>
              <w:top w:val="nil"/>
              <w:left w:val="nil"/>
              <w:bottom w:val="single" w:sz="8" w:space="0" w:color="auto"/>
              <w:right w:val="single" w:sz="8" w:space="0" w:color="000000"/>
            </w:tcBorders>
            <w:shd w:val="clear" w:color="000000" w:fill="FDE9D9"/>
            <w:vAlign w:val="center"/>
            <w:hideMark/>
          </w:tcPr>
          <w:p w14:paraId="66EAC5A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29 355,9</w:t>
            </w:r>
          </w:p>
        </w:tc>
        <w:tc>
          <w:tcPr>
            <w:tcW w:w="1157" w:type="dxa"/>
            <w:tcBorders>
              <w:top w:val="nil"/>
              <w:left w:val="nil"/>
              <w:bottom w:val="single" w:sz="8" w:space="0" w:color="auto"/>
              <w:right w:val="single" w:sz="8" w:space="0" w:color="000000"/>
            </w:tcBorders>
            <w:shd w:val="clear" w:color="000000" w:fill="FDE9D9"/>
            <w:vAlign w:val="center"/>
            <w:hideMark/>
          </w:tcPr>
          <w:p w14:paraId="57ADBF6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29 355,9</w:t>
            </w:r>
          </w:p>
        </w:tc>
        <w:tc>
          <w:tcPr>
            <w:tcW w:w="971" w:type="dxa"/>
            <w:tcBorders>
              <w:top w:val="nil"/>
              <w:left w:val="nil"/>
              <w:bottom w:val="single" w:sz="8" w:space="0" w:color="auto"/>
              <w:right w:val="single" w:sz="8" w:space="0" w:color="000000"/>
            </w:tcBorders>
            <w:shd w:val="clear" w:color="000000" w:fill="FDE9D9"/>
            <w:vAlign w:val="center"/>
            <w:hideMark/>
          </w:tcPr>
          <w:p w14:paraId="3F95D36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22 924,7</w:t>
            </w:r>
          </w:p>
        </w:tc>
        <w:tc>
          <w:tcPr>
            <w:tcW w:w="906" w:type="dxa"/>
            <w:tcBorders>
              <w:top w:val="nil"/>
              <w:left w:val="nil"/>
              <w:bottom w:val="single" w:sz="8" w:space="0" w:color="auto"/>
              <w:right w:val="single" w:sz="8" w:space="0" w:color="000000"/>
            </w:tcBorders>
            <w:shd w:val="clear" w:color="000000" w:fill="FDE9D9"/>
            <w:vAlign w:val="center"/>
            <w:hideMark/>
          </w:tcPr>
          <w:p w14:paraId="71DBD43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22 924,7</w:t>
            </w:r>
          </w:p>
        </w:tc>
        <w:tc>
          <w:tcPr>
            <w:tcW w:w="1406" w:type="dxa"/>
            <w:tcBorders>
              <w:top w:val="nil"/>
              <w:left w:val="nil"/>
              <w:bottom w:val="single" w:sz="8" w:space="0" w:color="auto"/>
              <w:right w:val="single" w:sz="8" w:space="0" w:color="000000"/>
            </w:tcBorders>
            <w:shd w:val="clear" w:color="000000" w:fill="FDE9D9"/>
            <w:vAlign w:val="center"/>
            <w:hideMark/>
          </w:tcPr>
          <w:p w14:paraId="1969D60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140 503,2</w:t>
            </w:r>
          </w:p>
        </w:tc>
      </w:tr>
      <w:tr w:rsidR="00186773" w:rsidRPr="006E1713" w14:paraId="5DC6E81D" w14:textId="77777777" w:rsidTr="00186773">
        <w:trPr>
          <w:trHeight w:val="330"/>
        </w:trPr>
        <w:tc>
          <w:tcPr>
            <w:tcW w:w="8063" w:type="dxa"/>
            <w:gridSpan w:val="2"/>
            <w:vMerge/>
            <w:tcBorders>
              <w:top w:val="single" w:sz="8" w:space="0" w:color="000000"/>
              <w:left w:val="single" w:sz="8" w:space="0" w:color="000000"/>
              <w:bottom w:val="nil"/>
              <w:right w:val="single" w:sz="8" w:space="0" w:color="000000"/>
            </w:tcBorders>
            <w:vAlign w:val="center"/>
            <w:hideMark/>
          </w:tcPr>
          <w:p w14:paraId="3015510E"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3CD35E94"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auto"/>
              <w:right w:val="single" w:sz="8" w:space="0" w:color="000000"/>
            </w:tcBorders>
            <w:shd w:val="clear" w:color="000000" w:fill="FDE9D9"/>
            <w:vAlign w:val="center"/>
            <w:hideMark/>
          </w:tcPr>
          <w:p w14:paraId="13E01B1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DE9D9"/>
            <w:vAlign w:val="center"/>
            <w:hideMark/>
          </w:tcPr>
          <w:p w14:paraId="177C64E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27 283,1</w:t>
            </w:r>
          </w:p>
        </w:tc>
        <w:tc>
          <w:tcPr>
            <w:tcW w:w="1260" w:type="dxa"/>
            <w:tcBorders>
              <w:top w:val="nil"/>
              <w:left w:val="nil"/>
              <w:bottom w:val="single" w:sz="8" w:space="0" w:color="auto"/>
              <w:right w:val="single" w:sz="8" w:space="0" w:color="000000"/>
            </w:tcBorders>
            <w:shd w:val="clear" w:color="000000" w:fill="FDE9D9"/>
            <w:vAlign w:val="center"/>
            <w:hideMark/>
          </w:tcPr>
          <w:p w14:paraId="1A389F95"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27 282,4</w:t>
            </w:r>
          </w:p>
        </w:tc>
        <w:tc>
          <w:tcPr>
            <w:tcW w:w="1157" w:type="dxa"/>
            <w:tcBorders>
              <w:top w:val="nil"/>
              <w:left w:val="nil"/>
              <w:bottom w:val="single" w:sz="8" w:space="0" w:color="auto"/>
              <w:right w:val="single" w:sz="8" w:space="0" w:color="000000"/>
            </w:tcBorders>
            <w:shd w:val="clear" w:color="000000" w:fill="FDE9D9"/>
            <w:vAlign w:val="center"/>
            <w:hideMark/>
          </w:tcPr>
          <w:p w14:paraId="094ED58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27 282,4</w:t>
            </w:r>
          </w:p>
        </w:tc>
        <w:tc>
          <w:tcPr>
            <w:tcW w:w="971" w:type="dxa"/>
            <w:tcBorders>
              <w:top w:val="nil"/>
              <w:left w:val="nil"/>
              <w:bottom w:val="single" w:sz="8" w:space="0" w:color="auto"/>
              <w:right w:val="single" w:sz="8" w:space="0" w:color="000000"/>
            </w:tcBorders>
            <w:shd w:val="clear" w:color="000000" w:fill="FDE9D9"/>
            <w:vAlign w:val="center"/>
            <w:hideMark/>
          </w:tcPr>
          <w:p w14:paraId="30631B1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22 924,7</w:t>
            </w:r>
          </w:p>
        </w:tc>
        <w:tc>
          <w:tcPr>
            <w:tcW w:w="906" w:type="dxa"/>
            <w:tcBorders>
              <w:top w:val="nil"/>
              <w:left w:val="nil"/>
              <w:bottom w:val="single" w:sz="8" w:space="0" w:color="auto"/>
              <w:right w:val="single" w:sz="8" w:space="0" w:color="000000"/>
            </w:tcBorders>
            <w:shd w:val="clear" w:color="000000" w:fill="FDE9D9"/>
            <w:vAlign w:val="center"/>
            <w:hideMark/>
          </w:tcPr>
          <w:p w14:paraId="6513739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22 924,7</w:t>
            </w:r>
          </w:p>
        </w:tc>
        <w:tc>
          <w:tcPr>
            <w:tcW w:w="1406" w:type="dxa"/>
            <w:tcBorders>
              <w:top w:val="nil"/>
              <w:left w:val="nil"/>
              <w:bottom w:val="single" w:sz="8" w:space="0" w:color="auto"/>
              <w:right w:val="single" w:sz="8" w:space="0" w:color="000000"/>
            </w:tcBorders>
            <w:shd w:val="clear" w:color="000000" w:fill="FDE9D9"/>
            <w:vAlign w:val="center"/>
            <w:hideMark/>
          </w:tcPr>
          <w:p w14:paraId="3647063B"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127 697,3</w:t>
            </w:r>
          </w:p>
        </w:tc>
      </w:tr>
      <w:tr w:rsidR="00186773" w:rsidRPr="006E1713" w14:paraId="22EC2B0E" w14:textId="77777777" w:rsidTr="00186773">
        <w:trPr>
          <w:trHeight w:val="330"/>
        </w:trPr>
        <w:tc>
          <w:tcPr>
            <w:tcW w:w="8063" w:type="dxa"/>
            <w:gridSpan w:val="2"/>
            <w:vMerge/>
            <w:tcBorders>
              <w:top w:val="single" w:sz="8" w:space="0" w:color="000000"/>
              <w:left w:val="single" w:sz="8" w:space="0" w:color="000000"/>
              <w:bottom w:val="nil"/>
              <w:right w:val="single" w:sz="8" w:space="0" w:color="000000"/>
            </w:tcBorders>
            <w:vAlign w:val="center"/>
            <w:hideMark/>
          </w:tcPr>
          <w:p w14:paraId="32C382D8"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117F57F0"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5D5D3FE4"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DE9D9"/>
            <w:vAlign w:val="center"/>
            <w:hideMark/>
          </w:tcPr>
          <w:p w14:paraId="5D69066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6 322,0</w:t>
            </w:r>
          </w:p>
        </w:tc>
        <w:tc>
          <w:tcPr>
            <w:tcW w:w="1260" w:type="dxa"/>
            <w:tcBorders>
              <w:top w:val="nil"/>
              <w:left w:val="nil"/>
              <w:bottom w:val="single" w:sz="8" w:space="0" w:color="auto"/>
              <w:right w:val="single" w:sz="8" w:space="0" w:color="000000"/>
            </w:tcBorders>
            <w:shd w:val="clear" w:color="000000" w:fill="FDE9D9"/>
            <w:vAlign w:val="center"/>
            <w:hideMark/>
          </w:tcPr>
          <w:p w14:paraId="2126E7C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6C96484E"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5C60CD1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08A82BB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36A2E9B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6 322,0</w:t>
            </w:r>
          </w:p>
        </w:tc>
      </w:tr>
      <w:tr w:rsidR="00186773" w:rsidRPr="006E1713" w14:paraId="3E1C05C0" w14:textId="77777777" w:rsidTr="00186773">
        <w:trPr>
          <w:trHeight w:val="330"/>
        </w:trPr>
        <w:tc>
          <w:tcPr>
            <w:tcW w:w="8063" w:type="dxa"/>
            <w:gridSpan w:val="2"/>
            <w:vMerge/>
            <w:tcBorders>
              <w:top w:val="single" w:sz="8" w:space="0" w:color="000000"/>
              <w:left w:val="single" w:sz="8" w:space="0" w:color="000000"/>
              <w:bottom w:val="nil"/>
              <w:right w:val="single" w:sz="8" w:space="0" w:color="000000"/>
            </w:tcBorders>
            <w:vAlign w:val="center"/>
            <w:hideMark/>
          </w:tcPr>
          <w:p w14:paraId="593C864F"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01F976D2"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5A4FFBE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DE9D9"/>
            <w:vAlign w:val="center"/>
            <w:hideMark/>
          </w:tcPr>
          <w:p w14:paraId="497FADC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2 336,9</w:t>
            </w:r>
          </w:p>
        </w:tc>
        <w:tc>
          <w:tcPr>
            <w:tcW w:w="1260" w:type="dxa"/>
            <w:tcBorders>
              <w:top w:val="nil"/>
              <w:left w:val="nil"/>
              <w:bottom w:val="single" w:sz="8" w:space="0" w:color="auto"/>
              <w:right w:val="single" w:sz="8" w:space="0" w:color="000000"/>
            </w:tcBorders>
            <w:shd w:val="clear" w:color="000000" w:fill="FDE9D9"/>
            <w:vAlign w:val="center"/>
            <w:hideMark/>
          </w:tcPr>
          <w:p w14:paraId="423B7CFF"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2 073,5</w:t>
            </w:r>
          </w:p>
        </w:tc>
        <w:tc>
          <w:tcPr>
            <w:tcW w:w="1157" w:type="dxa"/>
            <w:tcBorders>
              <w:top w:val="nil"/>
              <w:left w:val="nil"/>
              <w:bottom w:val="single" w:sz="8" w:space="0" w:color="auto"/>
              <w:right w:val="single" w:sz="8" w:space="0" w:color="000000"/>
            </w:tcBorders>
            <w:shd w:val="clear" w:color="000000" w:fill="FDE9D9"/>
            <w:vAlign w:val="center"/>
            <w:hideMark/>
          </w:tcPr>
          <w:p w14:paraId="7F370F36"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2 073,5</w:t>
            </w:r>
          </w:p>
        </w:tc>
        <w:tc>
          <w:tcPr>
            <w:tcW w:w="971" w:type="dxa"/>
            <w:tcBorders>
              <w:top w:val="nil"/>
              <w:left w:val="nil"/>
              <w:bottom w:val="single" w:sz="8" w:space="0" w:color="auto"/>
              <w:right w:val="single" w:sz="8" w:space="0" w:color="000000"/>
            </w:tcBorders>
            <w:shd w:val="clear" w:color="000000" w:fill="FDE9D9"/>
            <w:vAlign w:val="center"/>
            <w:hideMark/>
          </w:tcPr>
          <w:p w14:paraId="7E4F7CE1"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4A76C417"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494D860A"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6 483,9</w:t>
            </w:r>
          </w:p>
        </w:tc>
      </w:tr>
      <w:tr w:rsidR="00186773" w:rsidRPr="006E1713" w14:paraId="5A753753" w14:textId="77777777" w:rsidTr="00186773">
        <w:trPr>
          <w:trHeight w:val="330"/>
        </w:trPr>
        <w:tc>
          <w:tcPr>
            <w:tcW w:w="8063" w:type="dxa"/>
            <w:gridSpan w:val="2"/>
            <w:vMerge/>
            <w:tcBorders>
              <w:top w:val="single" w:sz="8" w:space="0" w:color="000000"/>
              <w:left w:val="single" w:sz="8" w:space="0" w:color="000000"/>
              <w:bottom w:val="nil"/>
              <w:right w:val="single" w:sz="8" w:space="0" w:color="000000"/>
            </w:tcBorders>
            <w:vAlign w:val="center"/>
            <w:hideMark/>
          </w:tcPr>
          <w:p w14:paraId="5415619A" w14:textId="77777777" w:rsidR="00186773" w:rsidRPr="006E1713" w:rsidRDefault="00186773" w:rsidP="00186773">
            <w:pPr>
              <w:overflowPunct/>
              <w:autoSpaceDE/>
              <w:autoSpaceDN/>
              <w:adjustRightInd/>
              <w:textAlignment w:val="auto"/>
              <w:outlineLvl w:val="0"/>
              <w:rPr>
                <w:sz w:val="24"/>
                <w:szCs w:val="24"/>
              </w:rPr>
            </w:pPr>
          </w:p>
        </w:tc>
        <w:tc>
          <w:tcPr>
            <w:tcW w:w="2780" w:type="dxa"/>
            <w:vMerge/>
            <w:tcBorders>
              <w:top w:val="nil"/>
              <w:left w:val="single" w:sz="8" w:space="0" w:color="000000"/>
              <w:bottom w:val="single" w:sz="8" w:space="0" w:color="000000"/>
              <w:right w:val="single" w:sz="8" w:space="0" w:color="000000"/>
            </w:tcBorders>
            <w:vAlign w:val="center"/>
            <w:hideMark/>
          </w:tcPr>
          <w:p w14:paraId="534E3C64" w14:textId="77777777" w:rsidR="00186773" w:rsidRPr="006E1713" w:rsidRDefault="00186773" w:rsidP="00186773">
            <w:pPr>
              <w:overflowPunct/>
              <w:autoSpaceDE/>
              <w:autoSpaceDN/>
              <w:adjustRightInd/>
              <w:textAlignment w:val="auto"/>
              <w:outlineLvl w:val="0"/>
              <w:rPr>
                <w:sz w:val="24"/>
                <w:szCs w:val="24"/>
              </w:rPr>
            </w:pPr>
          </w:p>
        </w:tc>
        <w:tc>
          <w:tcPr>
            <w:tcW w:w="1440" w:type="dxa"/>
            <w:tcBorders>
              <w:top w:val="nil"/>
              <w:left w:val="nil"/>
              <w:bottom w:val="single" w:sz="8" w:space="0" w:color="000000"/>
              <w:right w:val="single" w:sz="8" w:space="0" w:color="000000"/>
            </w:tcBorders>
            <w:shd w:val="clear" w:color="000000" w:fill="FDE9D9"/>
            <w:vAlign w:val="center"/>
            <w:hideMark/>
          </w:tcPr>
          <w:p w14:paraId="7B6FB44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DE9D9"/>
            <w:vAlign w:val="center"/>
            <w:hideMark/>
          </w:tcPr>
          <w:p w14:paraId="0764BE00"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DE9D9"/>
            <w:vAlign w:val="center"/>
            <w:hideMark/>
          </w:tcPr>
          <w:p w14:paraId="3ED9B92D"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DE9D9"/>
            <w:vAlign w:val="center"/>
            <w:hideMark/>
          </w:tcPr>
          <w:p w14:paraId="41A1CF82"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DE9D9"/>
            <w:vAlign w:val="center"/>
            <w:hideMark/>
          </w:tcPr>
          <w:p w14:paraId="77A29819"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DE9D9"/>
            <w:vAlign w:val="center"/>
            <w:hideMark/>
          </w:tcPr>
          <w:p w14:paraId="33B1EA2C"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000000" w:fill="FDE9D9"/>
            <w:vAlign w:val="center"/>
            <w:hideMark/>
          </w:tcPr>
          <w:p w14:paraId="4B7173D3" w14:textId="77777777" w:rsidR="00186773" w:rsidRPr="006E1713" w:rsidRDefault="00186773" w:rsidP="00186773">
            <w:pPr>
              <w:overflowPunct/>
              <w:autoSpaceDE/>
              <w:autoSpaceDN/>
              <w:adjustRightInd/>
              <w:jc w:val="center"/>
              <w:textAlignment w:val="auto"/>
              <w:outlineLvl w:val="0"/>
              <w:rPr>
                <w:sz w:val="24"/>
                <w:szCs w:val="24"/>
              </w:rPr>
            </w:pPr>
            <w:r w:rsidRPr="006E1713">
              <w:rPr>
                <w:sz w:val="24"/>
                <w:szCs w:val="24"/>
              </w:rPr>
              <w:t>0,0</w:t>
            </w:r>
          </w:p>
        </w:tc>
      </w:tr>
      <w:tr w:rsidR="00186773" w:rsidRPr="006E1713" w14:paraId="55F7C996" w14:textId="77777777" w:rsidTr="00186773">
        <w:trPr>
          <w:trHeight w:val="330"/>
        </w:trPr>
        <w:tc>
          <w:tcPr>
            <w:tcW w:w="80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8448A" w14:textId="77777777" w:rsidR="00186773" w:rsidRPr="006E1713" w:rsidRDefault="00186773" w:rsidP="00186773">
            <w:pPr>
              <w:overflowPunct/>
              <w:autoSpaceDE/>
              <w:autoSpaceDN/>
              <w:adjustRightInd/>
              <w:textAlignment w:val="auto"/>
              <w:rPr>
                <w:sz w:val="24"/>
                <w:szCs w:val="24"/>
              </w:rPr>
            </w:pPr>
            <w:r w:rsidRPr="006E1713">
              <w:rPr>
                <w:sz w:val="24"/>
                <w:szCs w:val="24"/>
              </w:rPr>
              <w:t>Итого по муниципальной программе</w:t>
            </w:r>
          </w:p>
        </w:tc>
        <w:tc>
          <w:tcPr>
            <w:tcW w:w="2780" w:type="dxa"/>
            <w:vMerge w:val="restart"/>
            <w:tcBorders>
              <w:top w:val="nil"/>
              <w:left w:val="nil"/>
              <w:bottom w:val="single" w:sz="8" w:space="0" w:color="000000"/>
              <w:right w:val="single" w:sz="8" w:space="0" w:color="000000"/>
            </w:tcBorders>
            <w:shd w:val="clear" w:color="000000" w:fill="FFFFFF"/>
            <w:vAlign w:val="center"/>
            <w:hideMark/>
          </w:tcPr>
          <w:p w14:paraId="4CCA56B9"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образования </w:t>
            </w:r>
          </w:p>
        </w:tc>
        <w:tc>
          <w:tcPr>
            <w:tcW w:w="1440" w:type="dxa"/>
            <w:tcBorders>
              <w:top w:val="nil"/>
              <w:left w:val="nil"/>
              <w:bottom w:val="single" w:sz="8" w:space="0" w:color="000000"/>
              <w:right w:val="single" w:sz="8" w:space="0" w:color="000000"/>
            </w:tcBorders>
            <w:shd w:val="clear" w:color="000000" w:fill="FFFFFF"/>
            <w:vAlign w:val="center"/>
            <w:hideMark/>
          </w:tcPr>
          <w:p w14:paraId="096DC2F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52DD235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1 104 446,8</w:t>
            </w:r>
          </w:p>
        </w:tc>
        <w:tc>
          <w:tcPr>
            <w:tcW w:w="1260" w:type="dxa"/>
            <w:tcBorders>
              <w:top w:val="nil"/>
              <w:left w:val="nil"/>
              <w:bottom w:val="single" w:sz="8" w:space="0" w:color="auto"/>
              <w:right w:val="single" w:sz="8" w:space="0" w:color="000000"/>
            </w:tcBorders>
            <w:shd w:val="clear" w:color="000000" w:fill="FFFFFF"/>
            <w:vAlign w:val="center"/>
            <w:hideMark/>
          </w:tcPr>
          <w:p w14:paraId="08A1C7D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1 093 846,9</w:t>
            </w:r>
          </w:p>
        </w:tc>
        <w:tc>
          <w:tcPr>
            <w:tcW w:w="1157" w:type="dxa"/>
            <w:tcBorders>
              <w:top w:val="nil"/>
              <w:left w:val="nil"/>
              <w:bottom w:val="single" w:sz="8" w:space="0" w:color="auto"/>
              <w:right w:val="single" w:sz="8" w:space="0" w:color="000000"/>
            </w:tcBorders>
            <w:shd w:val="clear" w:color="000000" w:fill="FFFFFF"/>
            <w:vAlign w:val="center"/>
            <w:hideMark/>
          </w:tcPr>
          <w:p w14:paraId="417CCAB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1 118 659,0</w:t>
            </w:r>
          </w:p>
        </w:tc>
        <w:tc>
          <w:tcPr>
            <w:tcW w:w="971" w:type="dxa"/>
            <w:tcBorders>
              <w:top w:val="nil"/>
              <w:left w:val="nil"/>
              <w:bottom w:val="single" w:sz="8" w:space="0" w:color="auto"/>
              <w:right w:val="single" w:sz="8" w:space="0" w:color="000000"/>
            </w:tcBorders>
            <w:shd w:val="clear" w:color="000000" w:fill="FFFFFF"/>
            <w:vAlign w:val="center"/>
            <w:hideMark/>
          </w:tcPr>
          <w:p w14:paraId="6B79A4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1 001 695,7</w:t>
            </w:r>
          </w:p>
        </w:tc>
        <w:tc>
          <w:tcPr>
            <w:tcW w:w="906" w:type="dxa"/>
            <w:tcBorders>
              <w:top w:val="nil"/>
              <w:left w:val="nil"/>
              <w:bottom w:val="single" w:sz="8" w:space="0" w:color="auto"/>
              <w:right w:val="single" w:sz="8" w:space="0" w:color="000000"/>
            </w:tcBorders>
            <w:shd w:val="clear" w:color="000000" w:fill="FFFFFF"/>
            <w:vAlign w:val="center"/>
            <w:hideMark/>
          </w:tcPr>
          <w:p w14:paraId="349A2AB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1 001 695,7</w:t>
            </w:r>
          </w:p>
        </w:tc>
        <w:tc>
          <w:tcPr>
            <w:tcW w:w="1406" w:type="dxa"/>
            <w:tcBorders>
              <w:top w:val="nil"/>
              <w:left w:val="nil"/>
              <w:bottom w:val="single" w:sz="8" w:space="0" w:color="auto"/>
              <w:right w:val="single" w:sz="8" w:space="0" w:color="000000"/>
            </w:tcBorders>
            <w:shd w:val="clear" w:color="000000" w:fill="FFFFFF"/>
            <w:vAlign w:val="center"/>
            <w:hideMark/>
          </w:tcPr>
          <w:p w14:paraId="1965158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5 320 344,1</w:t>
            </w:r>
          </w:p>
        </w:tc>
      </w:tr>
      <w:tr w:rsidR="00186773" w:rsidRPr="006E1713" w14:paraId="239F60F6"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1DFD6EC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1E8EFE9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EC8BE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263AFC4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346 080,8</w:t>
            </w:r>
          </w:p>
        </w:tc>
        <w:tc>
          <w:tcPr>
            <w:tcW w:w="1260" w:type="dxa"/>
            <w:tcBorders>
              <w:top w:val="nil"/>
              <w:left w:val="nil"/>
              <w:bottom w:val="single" w:sz="8" w:space="0" w:color="auto"/>
              <w:right w:val="single" w:sz="8" w:space="0" w:color="000000"/>
            </w:tcBorders>
            <w:shd w:val="clear" w:color="000000" w:fill="FFFFFF"/>
            <w:vAlign w:val="center"/>
            <w:hideMark/>
          </w:tcPr>
          <w:p w14:paraId="3FEC0BC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303 973,4</w:t>
            </w:r>
          </w:p>
        </w:tc>
        <w:tc>
          <w:tcPr>
            <w:tcW w:w="1157" w:type="dxa"/>
            <w:tcBorders>
              <w:top w:val="nil"/>
              <w:left w:val="nil"/>
              <w:bottom w:val="single" w:sz="8" w:space="0" w:color="auto"/>
              <w:right w:val="single" w:sz="8" w:space="0" w:color="000000"/>
            </w:tcBorders>
            <w:shd w:val="clear" w:color="000000" w:fill="FFFFFF"/>
            <w:vAlign w:val="center"/>
            <w:hideMark/>
          </w:tcPr>
          <w:p w14:paraId="5D8C93A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295 976,6</w:t>
            </w:r>
          </w:p>
        </w:tc>
        <w:tc>
          <w:tcPr>
            <w:tcW w:w="971" w:type="dxa"/>
            <w:tcBorders>
              <w:top w:val="nil"/>
              <w:left w:val="nil"/>
              <w:bottom w:val="single" w:sz="8" w:space="0" w:color="auto"/>
              <w:right w:val="single" w:sz="8" w:space="0" w:color="000000"/>
            </w:tcBorders>
            <w:shd w:val="clear" w:color="000000" w:fill="FFFFFF"/>
            <w:vAlign w:val="center"/>
            <w:hideMark/>
          </w:tcPr>
          <w:p w14:paraId="750A518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278 060,8</w:t>
            </w:r>
          </w:p>
        </w:tc>
        <w:tc>
          <w:tcPr>
            <w:tcW w:w="906" w:type="dxa"/>
            <w:tcBorders>
              <w:top w:val="nil"/>
              <w:left w:val="nil"/>
              <w:bottom w:val="single" w:sz="8" w:space="0" w:color="auto"/>
              <w:right w:val="single" w:sz="8" w:space="0" w:color="000000"/>
            </w:tcBorders>
            <w:shd w:val="clear" w:color="000000" w:fill="FFFFFF"/>
            <w:vAlign w:val="center"/>
            <w:hideMark/>
          </w:tcPr>
          <w:p w14:paraId="27E58CC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278 060,8</w:t>
            </w:r>
          </w:p>
        </w:tc>
        <w:tc>
          <w:tcPr>
            <w:tcW w:w="1406" w:type="dxa"/>
            <w:tcBorders>
              <w:top w:val="nil"/>
              <w:left w:val="nil"/>
              <w:bottom w:val="single" w:sz="8" w:space="0" w:color="auto"/>
              <w:right w:val="single" w:sz="8" w:space="0" w:color="000000"/>
            </w:tcBorders>
            <w:shd w:val="clear" w:color="auto" w:fill="auto"/>
            <w:vAlign w:val="center"/>
            <w:hideMark/>
          </w:tcPr>
          <w:p w14:paraId="2C5713C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1 502 152,4</w:t>
            </w:r>
          </w:p>
        </w:tc>
      </w:tr>
      <w:tr w:rsidR="00186773" w:rsidRPr="006E1713" w14:paraId="4C82FDA7"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34578DC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1DE66E39"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2C1F484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47241E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63 559,2</w:t>
            </w:r>
          </w:p>
        </w:tc>
        <w:tc>
          <w:tcPr>
            <w:tcW w:w="1260" w:type="dxa"/>
            <w:tcBorders>
              <w:top w:val="nil"/>
              <w:left w:val="nil"/>
              <w:bottom w:val="single" w:sz="8" w:space="0" w:color="auto"/>
              <w:right w:val="single" w:sz="8" w:space="0" w:color="000000"/>
            </w:tcBorders>
            <w:shd w:val="clear" w:color="000000" w:fill="FFFFFF"/>
            <w:vAlign w:val="center"/>
            <w:hideMark/>
          </w:tcPr>
          <w:p w14:paraId="4FA3137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60 644,6</w:t>
            </w:r>
          </w:p>
        </w:tc>
        <w:tc>
          <w:tcPr>
            <w:tcW w:w="1157" w:type="dxa"/>
            <w:tcBorders>
              <w:top w:val="nil"/>
              <w:left w:val="nil"/>
              <w:bottom w:val="single" w:sz="8" w:space="0" w:color="auto"/>
              <w:right w:val="single" w:sz="8" w:space="0" w:color="000000"/>
            </w:tcBorders>
            <w:shd w:val="clear" w:color="000000" w:fill="FFFFFF"/>
            <w:vAlign w:val="center"/>
            <w:hideMark/>
          </w:tcPr>
          <w:p w14:paraId="3E2EEED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54 194,7</w:t>
            </w:r>
          </w:p>
        </w:tc>
        <w:tc>
          <w:tcPr>
            <w:tcW w:w="971" w:type="dxa"/>
            <w:tcBorders>
              <w:top w:val="nil"/>
              <w:left w:val="nil"/>
              <w:bottom w:val="single" w:sz="8" w:space="0" w:color="auto"/>
              <w:right w:val="single" w:sz="8" w:space="0" w:color="000000"/>
            </w:tcBorders>
            <w:shd w:val="clear" w:color="000000" w:fill="FFFFFF"/>
            <w:vAlign w:val="center"/>
            <w:hideMark/>
          </w:tcPr>
          <w:p w14:paraId="298E48F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60 725,8</w:t>
            </w:r>
          </w:p>
        </w:tc>
        <w:tc>
          <w:tcPr>
            <w:tcW w:w="906" w:type="dxa"/>
            <w:tcBorders>
              <w:top w:val="nil"/>
              <w:left w:val="nil"/>
              <w:bottom w:val="single" w:sz="8" w:space="0" w:color="auto"/>
              <w:right w:val="single" w:sz="8" w:space="0" w:color="000000"/>
            </w:tcBorders>
            <w:shd w:val="clear" w:color="000000" w:fill="FFFFFF"/>
            <w:vAlign w:val="center"/>
            <w:hideMark/>
          </w:tcPr>
          <w:p w14:paraId="5291D37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60 725,8</w:t>
            </w:r>
          </w:p>
        </w:tc>
        <w:tc>
          <w:tcPr>
            <w:tcW w:w="1406" w:type="dxa"/>
            <w:tcBorders>
              <w:top w:val="nil"/>
              <w:left w:val="nil"/>
              <w:bottom w:val="single" w:sz="8" w:space="0" w:color="auto"/>
              <w:right w:val="single" w:sz="8" w:space="0" w:color="000000"/>
            </w:tcBorders>
            <w:shd w:val="clear" w:color="auto" w:fill="auto"/>
            <w:vAlign w:val="center"/>
            <w:hideMark/>
          </w:tcPr>
          <w:p w14:paraId="3F697A3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299 850,1</w:t>
            </w:r>
          </w:p>
        </w:tc>
      </w:tr>
      <w:tr w:rsidR="00186773" w:rsidRPr="006E1713" w14:paraId="20A0D875"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5849CFCD"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22B5C70A"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32A17CC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783C0C2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694 806,8</w:t>
            </w:r>
          </w:p>
        </w:tc>
        <w:tc>
          <w:tcPr>
            <w:tcW w:w="1260" w:type="dxa"/>
            <w:tcBorders>
              <w:top w:val="nil"/>
              <w:left w:val="nil"/>
              <w:bottom w:val="single" w:sz="8" w:space="0" w:color="auto"/>
              <w:right w:val="single" w:sz="8" w:space="0" w:color="000000"/>
            </w:tcBorders>
            <w:shd w:val="clear" w:color="000000" w:fill="FFFFFF"/>
            <w:vAlign w:val="center"/>
            <w:hideMark/>
          </w:tcPr>
          <w:p w14:paraId="32ABCAD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729 228,9</w:t>
            </w:r>
          </w:p>
        </w:tc>
        <w:tc>
          <w:tcPr>
            <w:tcW w:w="1157" w:type="dxa"/>
            <w:tcBorders>
              <w:top w:val="nil"/>
              <w:left w:val="nil"/>
              <w:bottom w:val="single" w:sz="8" w:space="0" w:color="auto"/>
              <w:right w:val="single" w:sz="8" w:space="0" w:color="000000"/>
            </w:tcBorders>
            <w:shd w:val="clear" w:color="000000" w:fill="FFFFFF"/>
            <w:vAlign w:val="center"/>
            <w:hideMark/>
          </w:tcPr>
          <w:p w14:paraId="0390EE9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768 487,7</w:t>
            </w:r>
          </w:p>
        </w:tc>
        <w:tc>
          <w:tcPr>
            <w:tcW w:w="971" w:type="dxa"/>
            <w:tcBorders>
              <w:top w:val="nil"/>
              <w:left w:val="nil"/>
              <w:bottom w:val="single" w:sz="8" w:space="0" w:color="auto"/>
              <w:right w:val="single" w:sz="8" w:space="0" w:color="000000"/>
            </w:tcBorders>
            <w:shd w:val="clear" w:color="000000" w:fill="FFFFFF"/>
            <w:vAlign w:val="center"/>
            <w:hideMark/>
          </w:tcPr>
          <w:p w14:paraId="6A1D42C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662 909,1</w:t>
            </w:r>
          </w:p>
        </w:tc>
        <w:tc>
          <w:tcPr>
            <w:tcW w:w="906" w:type="dxa"/>
            <w:tcBorders>
              <w:top w:val="nil"/>
              <w:left w:val="nil"/>
              <w:bottom w:val="single" w:sz="8" w:space="0" w:color="auto"/>
              <w:right w:val="single" w:sz="8" w:space="0" w:color="000000"/>
            </w:tcBorders>
            <w:shd w:val="clear" w:color="000000" w:fill="FFFFFF"/>
            <w:vAlign w:val="center"/>
            <w:hideMark/>
          </w:tcPr>
          <w:p w14:paraId="7F97FA7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662 909,1</w:t>
            </w:r>
          </w:p>
        </w:tc>
        <w:tc>
          <w:tcPr>
            <w:tcW w:w="1406" w:type="dxa"/>
            <w:tcBorders>
              <w:top w:val="nil"/>
              <w:left w:val="nil"/>
              <w:bottom w:val="single" w:sz="8" w:space="0" w:color="auto"/>
              <w:right w:val="single" w:sz="8" w:space="0" w:color="000000"/>
            </w:tcBorders>
            <w:shd w:val="clear" w:color="auto" w:fill="auto"/>
            <w:vAlign w:val="center"/>
            <w:hideMark/>
          </w:tcPr>
          <w:p w14:paraId="0471E66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3 518 341,6</w:t>
            </w:r>
          </w:p>
        </w:tc>
      </w:tr>
      <w:tr w:rsidR="00186773" w:rsidRPr="006E1713" w14:paraId="5B54CB02"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559CCE94"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7BADE7F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59A8032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1D8D0F7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4797E39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2903B02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0D8A029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029231B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3D89678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1AD2DA8"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5EFCE1F8" w14:textId="77777777" w:rsidR="00186773" w:rsidRPr="006E1713" w:rsidRDefault="00186773" w:rsidP="00186773">
            <w:pPr>
              <w:overflowPunct/>
              <w:autoSpaceDE/>
              <w:autoSpaceDN/>
              <w:adjustRightInd/>
              <w:textAlignment w:val="auto"/>
              <w:rPr>
                <w:sz w:val="24"/>
                <w:szCs w:val="24"/>
              </w:rPr>
            </w:pPr>
          </w:p>
        </w:tc>
        <w:tc>
          <w:tcPr>
            <w:tcW w:w="2780" w:type="dxa"/>
            <w:vMerge w:val="restart"/>
            <w:tcBorders>
              <w:top w:val="nil"/>
              <w:left w:val="nil"/>
              <w:bottom w:val="single" w:sz="8" w:space="0" w:color="000000"/>
              <w:right w:val="single" w:sz="8" w:space="0" w:color="000000"/>
            </w:tcBorders>
            <w:shd w:val="clear" w:color="000000" w:fill="FFFFFF"/>
            <w:vAlign w:val="center"/>
            <w:hideMark/>
          </w:tcPr>
          <w:p w14:paraId="2675C38F"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Управление культуры, спорта, молодежной политики и туризма </w:t>
            </w:r>
          </w:p>
        </w:tc>
        <w:tc>
          <w:tcPr>
            <w:tcW w:w="1440" w:type="dxa"/>
            <w:tcBorders>
              <w:top w:val="nil"/>
              <w:left w:val="nil"/>
              <w:bottom w:val="single" w:sz="8" w:space="0" w:color="000000"/>
              <w:right w:val="single" w:sz="8" w:space="0" w:color="000000"/>
            </w:tcBorders>
            <w:shd w:val="clear" w:color="000000" w:fill="FFFFFF"/>
            <w:vAlign w:val="center"/>
            <w:hideMark/>
          </w:tcPr>
          <w:p w14:paraId="0EDBFDF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28AAF5B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FFFFF"/>
            <w:vAlign w:val="center"/>
            <w:hideMark/>
          </w:tcPr>
          <w:p w14:paraId="41A0AF5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FFFFF"/>
            <w:vAlign w:val="center"/>
            <w:hideMark/>
          </w:tcPr>
          <w:p w14:paraId="4C746CB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FFFFF"/>
            <w:vAlign w:val="center"/>
            <w:hideMark/>
          </w:tcPr>
          <w:p w14:paraId="297C3BF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000000" w:fill="FFFFFF"/>
            <w:vAlign w:val="center"/>
            <w:hideMark/>
          </w:tcPr>
          <w:p w14:paraId="1E1654FE"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000000" w:fill="FFFFFF"/>
            <w:vAlign w:val="center"/>
            <w:hideMark/>
          </w:tcPr>
          <w:p w14:paraId="59C76652"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1 760,0</w:t>
            </w:r>
          </w:p>
        </w:tc>
      </w:tr>
      <w:tr w:rsidR="00186773" w:rsidRPr="006E1713" w14:paraId="032E259D"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7BBD660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2BFF7515"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023B610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3B05039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260" w:type="dxa"/>
            <w:tcBorders>
              <w:top w:val="nil"/>
              <w:left w:val="nil"/>
              <w:bottom w:val="single" w:sz="8" w:space="0" w:color="auto"/>
              <w:right w:val="single" w:sz="8" w:space="0" w:color="000000"/>
            </w:tcBorders>
            <w:shd w:val="clear" w:color="000000" w:fill="FFFFFF"/>
            <w:vAlign w:val="center"/>
            <w:hideMark/>
          </w:tcPr>
          <w:p w14:paraId="4A67490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157" w:type="dxa"/>
            <w:tcBorders>
              <w:top w:val="nil"/>
              <w:left w:val="nil"/>
              <w:bottom w:val="single" w:sz="8" w:space="0" w:color="auto"/>
              <w:right w:val="single" w:sz="8" w:space="0" w:color="000000"/>
            </w:tcBorders>
            <w:shd w:val="clear" w:color="000000" w:fill="FFFFFF"/>
            <w:vAlign w:val="center"/>
            <w:hideMark/>
          </w:tcPr>
          <w:p w14:paraId="7768FFC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71" w:type="dxa"/>
            <w:tcBorders>
              <w:top w:val="nil"/>
              <w:left w:val="nil"/>
              <w:bottom w:val="single" w:sz="8" w:space="0" w:color="auto"/>
              <w:right w:val="single" w:sz="8" w:space="0" w:color="000000"/>
            </w:tcBorders>
            <w:shd w:val="clear" w:color="000000" w:fill="FFFFFF"/>
            <w:vAlign w:val="center"/>
            <w:hideMark/>
          </w:tcPr>
          <w:p w14:paraId="122999F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906" w:type="dxa"/>
            <w:tcBorders>
              <w:top w:val="nil"/>
              <w:left w:val="nil"/>
              <w:bottom w:val="single" w:sz="8" w:space="0" w:color="auto"/>
              <w:right w:val="single" w:sz="8" w:space="0" w:color="000000"/>
            </w:tcBorders>
            <w:shd w:val="clear" w:color="000000" w:fill="FFFFFF"/>
            <w:vAlign w:val="center"/>
            <w:hideMark/>
          </w:tcPr>
          <w:p w14:paraId="61053BF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352,0</w:t>
            </w:r>
          </w:p>
        </w:tc>
        <w:tc>
          <w:tcPr>
            <w:tcW w:w="1406" w:type="dxa"/>
            <w:tcBorders>
              <w:top w:val="nil"/>
              <w:left w:val="nil"/>
              <w:bottom w:val="single" w:sz="8" w:space="0" w:color="auto"/>
              <w:right w:val="single" w:sz="8" w:space="0" w:color="000000"/>
            </w:tcBorders>
            <w:shd w:val="clear" w:color="auto" w:fill="auto"/>
            <w:vAlign w:val="center"/>
            <w:hideMark/>
          </w:tcPr>
          <w:p w14:paraId="20DAC11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1 760,0</w:t>
            </w:r>
          </w:p>
        </w:tc>
      </w:tr>
      <w:tr w:rsidR="00186773" w:rsidRPr="006E1713" w14:paraId="0D8868FF"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1C65A97E"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0323F5C3"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1597D9B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7D86EF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CB166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7CA7898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252F65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03C0AD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11D4031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5563FF05"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4530C2F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7AB4971B"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7D15E00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4B40DBF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2426D3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1964A77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4578EA2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4ABAB76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781B96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763C9761"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783B344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1250D931"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42A8E12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63D353E9"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3D47064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68C9D76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25A12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7474DD9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4266A10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03215E4C"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0D885E86" w14:textId="77777777" w:rsidR="00186773" w:rsidRPr="006E1713" w:rsidRDefault="00186773" w:rsidP="00186773">
            <w:pPr>
              <w:overflowPunct/>
              <w:autoSpaceDE/>
              <w:autoSpaceDN/>
              <w:adjustRightInd/>
              <w:textAlignment w:val="auto"/>
              <w:rPr>
                <w:sz w:val="24"/>
                <w:szCs w:val="24"/>
              </w:rPr>
            </w:pPr>
          </w:p>
        </w:tc>
        <w:tc>
          <w:tcPr>
            <w:tcW w:w="2780" w:type="dxa"/>
            <w:vMerge w:val="restart"/>
            <w:tcBorders>
              <w:top w:val="nil"/>
              <w:left w:val="nil"/>
              <w:bottom w:val="single" w:sz="8" w:space="0" w:color="000000"/>
              <w:right w:val="single" w:sz="8" w:space="0" w:color="000000"/>
            </w:tcBorders>
            <w:shd w:val="clear" w:color="000000" w:fill="FFFFFF"/>
            <w:vAlign w:val="center"/>
            <w:hideMark/>
          </w:tcPr>
          <w:p w14:paraId="439EFEF1" w14:textId="77777777" w:rsidR="00186773" w:rsidRPr="006E1713" w:rsidRDefault="00186773" w:rsidP="00186773">
            <w:pPr>
              <w:overflowPunct/>
              <w:autoSpaceDE/>
              <w:autoSpaceDN/>
              <w:adjustRightInd/>
              <w:textAlignment w:val="auto"/>
              <w:rPr>
                <w:sz w:val="24"/>
                <w:szCs w:val="24"/>
              </w:rPr>
            </w:pPr>
            <w:r w:rsidRPr="006E1713">
              <w:rPr>
                <w:sz w:val="24"/>
                <w:szCs w:val="24"/>
              </w:rPr>
              <w:t>Итого</w:t>
            </w:r>
          </w:p>
        </w:tc>
        <w:tc>
          <w:tcPr>
            <w:tcW w:w="1440" w:type="dxa"/>
            <w:tcBorders>
              <w:top w:val="nil"/>
              <w:left w:val="nil"/>
              <w:bottom w:val="single" w:sz="8" w:space="0" w:color="000000"/>
              <w:right w:val="single" w:sz="8" w:space="0" w:color="000000"/>
            </w:tcBorders>
            <w:shd w:val="clear" w:color="000000" w:fill="FFFFFF"/>
            <w:vAlign w:val="center"/>
            <w:hideMark/>
          </w:tcPr>
          <w:p w14:paraId="45A7293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Всего</w:t>
            </w:r>
          </w:p>
        </w:tc>
        <w:tc>
          <w:tcPr>
            <w:tcW w:w="1217" w:type="dxa"/>
            <w:tcBorders>
              <w:top w:val="nil"/>
              <w:left w:val="nil"/>
              <w:bottom w:val="single" w:sz="8" w:space="0" w:color="auto"/>
              <w:right w:val="single" w:sz="8" w:space="0" w:color="000000"/>
            </w:tcBorders>
            <w:shd w:val="clear" w:color="000000" w:fill="FFFFFF"/>
            <w:vAlign w:val="center"/>
            <w:hideMark/>
          </w:tcPr>
          <w:p w14:paraId="38E5B9C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1 104 798,8</w:t>
            </w:r>
          </w:p>
        </w:tc>
        <w:tc>
          <w:tcPr>
            <w:tcW w:w="1260" w:type="dxa"/>
            <w:tcBorders>
              <w:top w:val="nil"/>
              <w:left w:val="nil"/>
              <w:bottom w:val="single" w:sz="8" w:space="0" w:color="auto"/>
              <w:right w:val="single" w:sz="8" w:space="0" w:color="000000"/>
            </w:tcBorders>
            <w:shd w:val="clear" w:color="000000" w:fill="FFFFFF"/>
            <w:vAlign w:val="center"/>
            <w:hideMark/>
          </w:tcPr>
          <w:p w14:paraId="60154FC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1 094 198,9</w:t>
            </w:r>
          </w:p>
        </w:tc>
        <w:tc>
          <w:tcPr>
            <w:tcW w:w="1157" w:type="dxa"/>
            <w:tcBorders>
              <w:top w:val="nil"/>
              <w:left w:val="nil"/>
              <w:bottom w:val="single" w:sz="8" w:space="0" w:color="auto"/>
              <w:right w:val="single" w:sz="8" w:space="0" w:color="000000"/>
            </w:tcBorders>
            <w:shd w:val="clear" w:color="000000" w:fill="FFFFFF"/>
            <w:vAlign w:val="center"/>
            <w:hideMark/>
          </w:tcPr>
          <w:p w14:paraId="2CA3480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1 119 011,0</w:t>
            </w:r>
          </w:p>
        </w:tc>
        <w:tc>
          <w:tcPr>
            <w:tcW w:w="971" w:type="dxa"/>
            <w:tcBorders>
              <w:top w:val="nil"/>
              <w:left w:val="nil"/>
              <w:bottom w:val="single" w:sz="8" w:space="0" w:color="auto"/>
              <w:right w:val="single" w:sz="8" w:space="0" w:color="000000"/>
            </w:tcBorders>
            <w:shd w:val="clear" w:color="000000" w:fill="FFFFFF"/>
            <w:vAlign w:val="center"/>
            <w:hideMark/>
          </w:tcPr>
          <w:p w14:paraId="0F0E5B1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1 002 047,7</w:t>
            </w:r>
          </w:p>
        </w:tc>
        <w:tc>
          <w:tcPr>
            <w:tcW w:w="906" w:type="dxa"/>
            <w:tcBorders>
              <w:top w:val="nil"/>
              <w:left w:val="nil"/>
              <w:bottom w:val="single" w:sz="8" w:space="0" w:color="auto"/>
              <w:right w:val="single" w:sz="8" w:space="0" w:color="000000"/>
            </w:tcBorders>
            <w:shd w:val="clear" w:color="000000" w:fill="FFFFFF"/>
            <w:vAlign w:val="center"/>
            <w:hideMark/>
          </w:tcPr>
          <w:p w14:paraId="34C8ECC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1 002 047,7</w:t>
            </w:r>
          </w:p>
        </w:tc>
        <w:tc>
          <w:tcPr>
            <w:tcW w:w="1406" w:type="dxa"/>
            <w:tcBorders>
              <w:top w:val="nil"/>
              <w:left w:val="nil"/>
              <w:bottom w:val="single" w:sz="8" w:space="0" w:color="auto"/>
              <w:right w:val="single" w:sz="8" w:space="0" w:color="000000"/>
            </w:tcBorders>
            <w:shd w:val="clear" w:color="000000" w:fill="FFFFFF"/>
            <w:vAlign w:val="center"/>
            <w:hideMark/>
          </w:tcPr>
          <w:p w14:paraId="1B2F5D7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5 322 104,1</w:t>
            </w:r>
          </w:p>
        </w:tc>
      </w:tr>
      <w:tr w:rsidR="00186773" w:rsidRPr="006E1713" w14:paraId="72D37CC6"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322B48B3"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4190D29F"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auto"/>
              <w:right w:val="single" w:sz="8" w:space="0" w:color="000000"/>
            </w:tcBorders>
            <w:shd w:val="clear" w:color="000000" w:fill="FFFFFF"/>
            <w:vAlign w:val="center"/>
            <w:hideMark/>
          </w:tcPr>
          <w:p w14:paraId="6BECF53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МБ</w:t>
            </w:r>
          </w:p>
        </w:tc>
        <w:tc>
          <w:tcPr>
            <w:tcW w:w="1217" w:type="dxa"/>
            <w:tcBorders>
              <w:top w:val="nil"/>
              <w:left w:val="nil"/>
              <w:bottom w:val="single" w:sz="8" w:space="0" w:color="auto"/>
              <w:right w:val="single" w:sz="8" w:space="0" w:color="000000"/>
            </w:tcBorders>
            <w:shd w:val="clear" w:color="000000" w:fill="FFFFFF"/>
            <w:vAlign w:val="center"/>
            <w:hideMark/>
          </w:tcPr>
          <w:p w14:paraId="7C87A4C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346 432,8</w:t>
            </w:r>
          </w:p>
        </w:tc>
        <w:tc>
          <w:tcPr>
            <w:tcW w:w="1260" w:type="dxa"/>
            <w:tcBorders>
              <w:top w:val="nil"/>
              <w:left w:val="nil"/>
              <w:bottom w:val="single" w:sz="8" w:space="0" w:color="auto"/>
              <w:right w:val="single" w:sz="8" w:space="0" w:color="000000"/>
            </w:tcBorders>
            <w:shd w:val="clear" w:color="000000" w:fill="FFFFFF"/>
            <w:vAlign w:val="center"/>
            <w:hideMark/>
          </w:tcPr>
          <w:p w14:paraId="7AC86A6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304 325,4</w:t>
            </w:r>
          </w:p>
        </w:tc>
        <w:tc>
          <w:tcPr>
            <w:tcW w:w="1157" w:type="dxa"/>
            <w:tcBorders>
              <w:top w:val="nil"/>
              <w:left w:val="nil"/>
              <w:bottom w:val="single" w:sz="8" w:space="0" w:color="auto"/>
              <w:right w:val="single" w:sz="8" w:space="0" w:color="000000"/>
            </w:tcBorders>
            <w:shd w:val="clear" w:color="000000" w:fill="FFFFFF"/>
            <w:vAlign w:val="center"/>
            <w:hideMark/>
          </w:tcPr>
          <w:p w14:paraId="75A81AEF"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296 328,6</w:t>
            </w:r>
          </w:p>
        </w:tc>
        <w:tc>
          <w:tcPr>
            <w:tcW w:w="971" w:type="dxa"/>
            <w:tcBorders>
              <w:top w:val="nil"/>
              <w:left w:val="nil"/>
              <w:bottom w:val="single" w:sz="8" w:space="0" w:color="auto"/>
              <w:right w:val="single" w:sz="8" w:space="0" w:color="000000"/>
            </w:tcBorders>
            <w:shd w:val="clear" w:color="000000" w:fill="FFFFFF"/>
            <w:vAlign w:val="center"/>
            <w:hideMark/>
          </w:tcPr>
          <w:p w14:paraId="4D1E315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278 412,8</w:t>
            </w:r>
          </w:p>
        </w:tc>
        <w:tc>
          <w:tcPr>
            <w:tcW w:w="906" w:type="dxa"/>
            <w:tcBorders>
              <w:top w:val="nil"/>
              <w:left w:val="nil"/>
              <w:bottom w:val="single" w:sz="8" w:space="0" w:color="auto"/>
              <w:right w:val="single" w:sz="8" w:space="0" w:color="000000"/>
            </w:tcBorders>
            <w:shd w:val="clear" w:color="000000" w:fill="FFFFFF"/>
            <w:vAlign w:val="center"/>
            <w:hideMark/>
          </w:tcPr>
          <w:p w14:paraId="1A57D3D0"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278 412,8</w:t>
            </w:r>
          </w:p>
        </w:tc>
        <w:tc>
          <w:tcPr>
            <w:tcW w:w="1406" w:type="dxa"/>
            <w:tcBorders>
              <w:top w:val="nil"/>
              <w:left w:val="nil"/>
              <w:bottom w:val="single" w:sz="8" w:space="0" w:color="auto"/>
              <w:right w:val="single" w:sz="8" w:space="0" w:color="000000"/>
            </w:tcBorders>
            <w:shd w:val="clear" w:color="auto" w:fill="auto"/>
            <w:vAlign w:val="center"/>
            <w:hideMark/>
          </w:tcPr>
          <w:p w14:paraId="36659A0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1 503 912,4</w:t>
            </w:r>
          </w:p>
        </w:tc>
      </w:tr>
      <w:tr w:rsidR="00186773" w:rsidRPr="006E1713" w14:paraId="13934E5D"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36669D89"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19B64FF0"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02256263"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ФБ</w:t>
            </w:r>
          </w:p>
        </w:tc>
        <w:tc>
          <w:tcPr>
            <w:tcW w:w="1217" w:type="dxa"/>
            <w:tcBorders>
              <w:top w:val="nil"/>
              <w:left w:val="nil"/>
              <w:bottom w:val="single" w:sz="8" w:space="0" w:color="auto"/>
              <w:right w:val="single" w:sz="8" w:space="0" w:color="000000"/>
            </w:tcBorders>
            <w:shd w:val="clear" w:color="000000" w:fill="FFFFFF"/>
            <w:vAlign w:val="center"/>
            <w:hideMark/>
          </w:tcPr>
          <w:p w14:paraId="6F3C2C4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63 559,2</w:t>
            </w:r>
          </w:p>
        </w:tc>
        <w:tc>
          <w:tcPr>
            <w:tcW w:w="1260" w:type="dxa"/>
            <w:tcBorders>
              <w:top w:val="nil"/>
              <w:left w:val="nil"/>
              <w:bottom w:val="single" w:sz="8" w:space="0" w:color="auto"/>
              <w:right w:val="single" w:sz="8" w:space="0" w:color="000000"/>
            </w:tcBorders>
            <w:shd w:val="clear" w:color="000000" w:fill="FFFFFF"/>
            <w:vAlign w:val="center"/>
            <w:hideMark/>
          </w:tcPr>
          <w:p w14:paraId="727BA876"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60 644,6</w:t>
            </w:r>
          </w:p>
        </w:tc>
        <w:tc>
          <w:tcPr>
            <w:tcW w:w="1157" w:type="dxa"/>
            <w:tcBorders>
              <w:top w:val="nil"/>
              <w:left w:val="nil"/>
              <w:bottom w:val="single" w:sz="8" w:space="0" w:color="auto"/>
              <w:right w:val="single" w:sz="8" w:space="0" w:color="000000"/>
            </w:tcBorders>
            <w:shd w:val="clear" w:color="000000" w:fill="FFFFFF"/>
            <w:vAlign w:val="center"/>
            <w:hideMark/>
          </w:tcPr>
          <w:p w14:paraId="0CFAB3C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54 194,7</w:t>
            </w:r>
          </w:p>
        </w:tc>
        <w:tc>
          <w:tcPr>
            <w:tcW w:w="971" w:type="dxa"/>
            <w:tcBorders>
              <w:top w:val="nil"/>
              <w:left w:val="nil"/>
              <w:bottom w:val="single" w:sz="8" w:space="0" w:color="auto"/>
              <w:right w:val="single" w:sz="8" w:space="0" w:color="000000"/>
            </w:tcBorders>
            <w:shd w:val="clear" w:color="000000" w:fill="FFFFFF"/>
            <w:vAlign w:val="center"/>
            <w:hideMark/>
          </w:tcPr>
          <w:p w14:paraId="08CF84FB"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60 725,8</w:t>
            </w:r>
          </w:p>
        </w:tc>
        <w:tc>
          <w:tcPr>
            <w:tcW w:w="906" w:type="dxa"/>
            <w:tcBorders>
              <w:top w:val="nil"/>
              <w:left w:val="nil"/>
              <w:bottom w:val="single" w:sz="8" w:space="0" w:color="auto"/>
              <w:right w:val="single" w:sz="8" w:space="0" w:color="000000"/>
            </w:tcBorders>
            <w:shd w:val="clear" w:color="000000" w:fill="FFFFFF"/>
            <w:vAlign w:val="center"/>
            <w:hideMark/>
          </w:tcPr>
          <w:p w14:paraId="1C2D40B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60 725,8</w:t>
            </w:r>
          </w:p>
        </w:tc>
        <w:tc>
          <w:tcPr>
            <w:tcW w:w="1406" w:type="dxa"/>
            <w:tcBorders>
              <w:top w:val="nil"/>
              <w:left w:val="nil"/>
              <w:bottom w:val="single" w:sz="8" w:space="0" w:color="auto"/>
              <w:right w:val="single" w:sz="8" w:space="0" w:color="000000"/>
            </w:tcBorders>
            <w:shd w:val="clear" w:color="auto" w:fill="auto"/>
            <w:vAlign w:val="center"/>
            <w:hideMark/>
          </w:tcPr>
          <w:p w14:paraId="0F177FE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299 850,1</w:t>
            </w:r>
          </w:p>
        </w:tc>
      </w:tr>
      <w:tr w:rsidR="00186773" w:rsidRPr="006E1713" w14:paraId="3041AE47"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15320028"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3A3CC51D"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4862C76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ОБ</w:t>
            </w:r>
          </w:p>
        </w:tc>
        <w:tc>
          <w:tcPr>
            <w:tcW w:w="1217" w:type="dxa"/>
            <w:tcBorders>
              <w:top w:val="nil"/>
              <w:left w:val="nil"/>
              <w:bottom w:val="single" w:sz="8" w:space="0" w:color="auto"/>
              <w:right w:val="single" w:sz="8" w:space="0" w:color="000000"/>
            </w:tcBorders>
            <w:shd w:val="clear" w:color="000000" w:fill="FFFFFF"/>
            <w:vAlign w:val="center"/>
            <w:hideMark/>
          </w:tcPr>
          <w:p w14:paraId="108944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694 806,8</w:t>
            </w:r>
          </w:p>
        </w:tc>
        <w:tc>
          <w:tcPr>
            <w:tcW w:w="1260" w:type="dxa"/>
            <w:tcBorders>
              <w:top w:val="nil"/>
              <w:left w:val="nil"/>
              <w:bottom w:val="single" w:sz="8" w:space="0" w:color="auto"/>
              <w:right w:val="single" w:sz="8" w:space="0" w:color="000000"/>
            </w:tcBorders>
            <w:shd w:val="clear" w:color="000000" w:fill="FFFFFF"/>
            <w:vAlign w:val="center"/>
            <w:hideMark/>
          </w:tcPr>
          <w:p w14:paraId="7D18295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729 228,9</w:t>
            </w:r>
          </w:p>
        </w:tc>
        <w:tc>
          <w:tcPr>
            <w:tcW w:w="1157" w:type="dxa"/>
            <w:tcBorders>
              <w:top w:val="nil"/>
              <w:left w:val="nil"/>
              <w:bottom w:val="single" w:sz="8" w:space="0" w:color="auto"/>
              <w:right w:val="single" w:sz="8" w:space="0" w:color="000000"/>
            </w:tcBorders>
            <w:shd w:val="clear" w:color="000000" w:fill="FFFFFF"/>
            <w:vAlign w:val="center"/>
            <w:hideMark/>
          </w:tcPr>
          <w:p w14:paraId="22F6F76D"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768 487,7</w:t>
            </w:r>
          </w:p>
        </w:tc>
        <w:tc>
          <w:tcPr>
            <w:tcW w:w="971" w:type="dxa"/>
            <w:tcBorders>
              <w:top w:val="nil"/>
              <w:left w:val="nil"/>
              <w:bottom w:val="single" w:sz="8" w:space="0" w:color="auto"/>
              <w:right w:val="single" w:sz="8" w:space="0" w:color="000000"/>
            </w:tcBorders>
            <w:shd w:val="clear" w:color="000000" w:fill="FFFFFF"/>
            <w:vAlign w:val="center"/>
            <w:hideMark/>
          </w:tcPr>
          <w:p w14:paraId="777EDE25"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662 909,1</w:t>
            </w:r>
          </w:p>
        </w:tc>
        <w:tc>
          <w:tcPr>
            <w:tcW w:w="906" w:type="dxa"/>
            <w:tcBorders>
              <w:top w:val="nil"/>
              <w:left w:val="nil"/>
              <w:bottom w:val="single" w:sz="8" w:space="0" w:color="auto"/>
              <w:right w:val="single" w:sz="8" w:space="0" w:color="000000"/>
            </w:tcBorders>
            <w:shd w:val="clear" w:color="000000" w:fill="FFFFFF"/>
            <w:vAlign w:val="center"/>
            <w:hideMark/>
          </w:tcPr>
          <w:p w14:paraId="591D319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662 909,1</w:t>
            </w:r>
          </w:p>
        </w:tc>
        <w:tc>
          <w:tcPr>
            <w:tcW w:w="1406" w:type="dxa"/>
            <w:tcBorders>
              <w:top w:val="nil"/>
              <w:left w:val="nil"/>
              <w:bottom w:val="single" w:sz="8" w:space="0" w:color="auto"/>
              <w:right w:val="single" w:sz="8" w:space="0" w:color="000000"/>
            </w:tcBorders>
            <w:shd w:val="clear" w:color="auto" w:fill="auto"/>
            <w:vAlign w:val="center"/>
            <w:hideMark/>
          </w:tcPr>
          <w:p w14:paraId="500378E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3 518 341,6</w:t>
            </w:r>
          </w:p>
        </w:tc>
      </w:tr>
      <w:tr w:rsidR="00186773" w:rsidRPr="006E1713" w14:paraId="348E69C9" w14:textId="77777777" w:rsidTr="00186773">
        <w:trPr>
          <w:trHeight w:val="330"/>
        </w:trPr>
        <w:tc>
          <w:tcPr>
            <w:tcW w:w="8063" w:type="dxa"/>
            <w:gridSpan w:val="2"/>
            <w:vMerge/>
            <w:tcBorders>
              <w:top w:val="single" w:sz="4" w:space="0" w:color="auto"/>
              <w:left w:val="single" w:sz="4" w:space="0" w:color="auto"/>
              <w:bottom w:val="single" w:sz="4" w:space="0" w:color="auto"/>
              <w:right w:val="single" w:sz="4" w:space="0" w:color="auto"/>
            </w:tcBorders>
            <w:vAlign w:val="center"/>
            <w:hideMark/>
          </w:tcPr>
          <w:p w14:paraId="62C79F66" w14:textId="77777777" w:rsidR="00186773" w:rsidRPr="006E1713" w:rsidRDefault="00186773" w:rsidP="00186773">
            <w:pPr>
              <w:overflowPunct/>
              <w:autoSpaceDE/>
              <w:autoSpaceDN/>
              <w:adjustRightInd/>
              <w:textAlignment w:val="auto"/>
              <w:rPr>
                <w:sz w:val="24"/>
                <w:szCs w:val="24"/>
              </w:rPr>
            </w:pPr>
          </w:p>
        </w:tc>
        <w:tc>
          <w:tcPr>
            <w:tcW w:w="2780" w:type="dxa"/>
            <w:vMerge/>
            <w:tcBorders>
              <w:top w:val="nil"/>
              <w:left w:val="nil"/>
              <w:bottom w:val="single" w:sz="8" w:space="0" w:color="000000"/>
              <w:right w:val="single" w:sz="8" w:space="0" w:color="000000"/>
            </w:tcBorders>
            <w:vAlign w:val="center"/>
            <w:hideMark/>
          </w:tcPr>
          <w:p w14:paraId="1F3B0272" w14:textId="77777777" w:rsidR="00186773" w:rsidRPr="006E1713" w:rsidRDefault="00186773" w:rsidP="00186773">
            <w:pPr>
              <w:overflowPunct/>
              <w:autoSpaceDE/>
              <w:autoSpaceDN/>
              <w:adjustRightInd/>
              <w:textAlignment w:val="auto"/>
              <w:rPr>
                <w:sz w:val="24"/>
                <w:szCs w:val="24"/>
              </w:rPr>
            </w:pPr>
          </w:p>
        </w:tc>
        <w:tc>
          <w:tcPr>
            <w:tcW w:w="1440" w:type="dxa"/>
            <w:tcBorders>
              <w:top w:val="nil"/>
              <w:left w:val="nil"/>
              <w:bottom w:val="single" w:sz="8" w:space="0" w:color="000000"/>
              <w:right w:val="single" w:sz="8" w:space="0" w:color="000000"/>
            </w:tcBorders>
            <w:shd w:val="clear" w:color="000000" w:fill="FFFFFF"/>
            <w:vAlign w:val="center"/>
            <w:hideMark/>
          </w:tcPr>
          <w:p w14:paraId="35D98297"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ВБ</w:t>
            </w:r>
          </w:p>
        </w:tc>
        <w:tc>
          <w:tcPr>
            <w:tcW w:w="1217" w:type="dxa"/>
            <w:tcBorders>
              <w:top w:val="nil"/>
              <w:left w:val="nil"/>
              <w:bottom w:val="single" w:sz="8" w:space="0" w:color="auto"/>
              <w:right w:val="single" w:sz="8" w:space="0" w:color="000000"/>
            </w:tcBorders>
            <w:shd w:val="clear" w:color="000000" w:fill="FFFFFF"/>
            <w:vAlign w:val="center"/>
            <w:hideMark/>
          </w:tcPr>
          <w:p w14:paraId="7473B70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260" w:type="dxa"/>
            <w:tcBorders>
              <w:top w:val="nil"/>
              <w:left w:val="nil"/>
              <w:bottom w:val="single" w:sz="8" w:space="0" w:color="auto"/>
              <w:right w:val="single" w:sz="8" w:space="0" w:color="000000"/>
            </w:tcBorders>
            <w:shd w:val="clear" w:color="000000" w:fill="FFFFFF"/>
            <w:vAlign w:val="center"/>
            <w:hideMark/>
          </w:tcPr>
          <w:p w14:paraId="1640FE54"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157" w:type="dxa"/>
            <w:tcBorders>
              <w:top w:val="nil"/>
              <w:left w:val="nil"/>
              <w:bottom w:val="single" w:sz="8" w:space="0" w:color="auto"/>
              <w:right w:val="single" w:sz="8" w:space="0" w:color="000000"/>
            </w:tcBorders>
            <w:shd w:val="clear" w:color="000000" w:fill="FFFFFF"/>
            <w:vAlign w:val="center"/>
            <w:hideMark/>
          </w:tcPr>
          <w:p w14:paraId="5669A951"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71" w:type="dxa"/>
            <w:tcBorders>
              <w:top w:val="nil"/>
              <w:left w:val="nil"/>
              <w:bottom w:val="single" w:sz="8" w:space="0" w:color="auto"/>
              <w:right w:val="single" w:sz="8" w:space="0" w:color="000000"/>
            </w:tcBorders>
            <w:shd w:val="clear" w:color="000000" w:fill="FFFFFF"/>
            <w:vAlign w:val="center"/>
            <w:hideMark/>
          </w:tcPr>
          <w:p w14:paraId="2E91693C"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906" w:type="dxa"/>
            <w:tcBorders>
              <w:top w:val="nil"/>
              <w:left w:val="nil"/>
              <w:bottom w:val="single" w:sz="8" w:space="0" w:color="auto"/>
              <w:right w:val="single" w:sz="8" w:space="0" w:color="000000"/>
            </w:tcBorders>
            <w:shd w:val="clear" w:color="000000" w:fill="FFFFFF"/>
            <w:vAlign w:val="center"/>
            <w:hideMark/>
          </w:tcPr>
          <w:p w14:paraId="1B7EF05A"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c>
          <w:tcPr>
            <w:tcW w:w="1406" w:type="dxa"/>
            <w:tcBorders>
              <w:top w:val="nil"/>
              <w:left w:val="nil"/>
              <w:bottom w:val="single" w:sz="8" w:space="0" w:color="auto"/>
              <w:right w:val="single" w:sz="8" w:space="0" w:color="000000"/>
            </w:tcBorders>
            <w:shd w:val="clear" w:color="auto" w:fill="auto"/>
            <w:vAlign w:val="center"/>
            <w:hideMark/>
          </w:tcPr>
          <w:p w14:paraId="6FD76018" w14:textId="77777777" w:rsidR="00186773" w:rsidRPr="006E1713" w:rsidRDefault="00186773" w:rsidP="00186773">
            <w:pPr>
              <w:overflowPunct/>
              <w:autoSpaceDE/>
              <w:autoSpaceDN/>
              <w:adjustRightInd/>
              <w:jc w:val="center"/>
              <w:textAlignment w:val="auto"/>
              <w:rPr>
                <w:sz w:val="24"/>
                <w:szCs w:val="24"/>
              </w:rPr>
            </w:pPr>
            <w:r w:rsidRPr="006E1713">
              <w:rPr>
                <w:sz w:val="24"/>
                <w:szCs w:val="24"/>
              </w:rPr>
              <w:t>0,0</w:t>
            </w:r>
          </w:p>
        </w:tc>
      </w:tr>
      <w:tr w:rsidR="00186773" w:rsidRPr="006E1713" w14:paraId="3FF3C061" w14:textId="77777777" w:rsidTr="00186773">
        <w:trPr>
          <w:trHeight w:val="300"/>
        </w:trPr>
        <w:tc>
          <w:tcPr>
            <w:tcW w:w="4943" w:type="dxa"/>
            <w:tcBorders>
              <w:top w:val="nil"/>
              <w:left w:val="nil"/>
              <w:bottom w:val="nil"/>
              <w:right w:val="nil"/>
            </w:tcBorders>
            <w:shd w:val="clear" w:color="auto" w:fill="auto"/>
            <w:noWrap/>
            <w:vAlign w:val="bottom"/>
            <w:hideMark/>
          </w:tcPr>
          <w:p w14:paraId="567D219B" w14:textId="77777777" w:rsidR="00186773" w:rsidRPr="006E1713" w:rsidRDefault="00186773" w:rsidP="00186773">
            <w:pPr>
              <w:overflowPunct/>
              <w:autoSpaceDE/>
              <w:autoSpaceDN/>
              <w:adjustRightInd/>
              <w:jc w:val="center"/>
              <w:textAlignment w:val="auto"/>
              <w:rPr>
                <w:sz w:val="24"/>
                <w:szCs w:val="24"/>
              </w:rPr>
            </w:pPr>
          </w:p>
        </w:tc>
        <w:tc>
          <w:tcPr>
            <w:tcW w:w="3120" w:type="dxa"/>
            <w:tcBorders>
              <w:top w:val="nil"/>
              <w:left w:val="nil"/>
              <w:bottom w:val="nil"/>
              <w:right w:val="nil"/>
            </w:tcBorders>
            <w:shd w:val="clear" w:color="000000" w:fill="FFFFFF"/>
            <w:noWrap/>
            <w:vAlign w:val="bottom"/>
            <w:hideMark/>
          </w:tcPr>
          <w:p w14:paraId="197F0C21"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2780" w:type="dxa"/>
            <w:tcBorders>
              <w:top w:val="nil"/>
              <w:left w:val="nil"/>
              <w:bottom w:val="nil"/>
              <w:right w:val="nil"/>
            </w:tcBorders>
            <w:shd w:val="clear" w:color="000000" w:fill="FFFFFF"/>
            <w:noWrap/>
            <w:vAlign w:val="bottom"/>
            <w:hideMark/>
          </w:tcPr>
          <w:p w14:paraId="3A011924"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572E5B09"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217" w:type="dxa"/>
            <w:tcBorders>
              <w:top w:val="nil"/>
              <w:left w:val="nil"/>
              <w:bottom w:val="nil"/>
              <w:right w:val="nil"/>
            </w:tcBorders>
            <w:shd w:val="clear" w:color="000000" w:fill="FFFFFF"/>
            <w:noWrap/>
            <w:vAlign w:val="bottom"/>
            <w:hideMark/>
          </w:tcPr>
          <w:p w14:paraId="286743C2"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1C9F3B00"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23A73A74"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617A4A9B"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2B8D0DAD"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5D5278DE" w14:textId="77777777" w:rsidR="00186773" w:rsidRPr="006E1713" w:rsidRDefault="00186773" w:rsidP="00186773">
            <w:pPr>
              <w:overflowPunct/>
              <w:autoSpaceDE/>
              <w:autoSpaceDN/>
              <w:adjustRightInd/>
              <w:jc w:val="center"/>
              <w:textAlignment w:val="auto"/>
              <w:rPr>
                <w:sz w:val="20"/>
                <w:szCs w:val="20"/>
              </w:rPr>
            </w:pPr>
          </w:p>
        </w:tc>
      </w:tr>
      <w:tr w:rsidR="00186773" w:rsidRPr="006E1713" w14:paraId="27183853" w14:textId="77777777" w:rsidTr="00186773">
        <w:trPr>
          <w:trHeight w:val="330"/>
        </w:trPr>
        <w:tc>
          <w:tcPr>
            <w:tcW w:w="4943" w:type="dxa"/>
            <w:tcBorders>
              <w:top w:val="nil"/>
              <w:left w:val="nil"/>
              <w:bottom w:val="nil"/>
              <w:right w:val="nil"/>
            </w:tcBorders>
            <w:shd w:val="clear" w:color="auto" w:fill="auto"/>
            <w:noWrap/>
            <w:vAlign w:val="center"/>
            <w:hideMark/>
          </w:tcPr>
          <w:p w14:paraId="05281A04" w14:textId="77777777" w:rsidR="00186773" w:rsidRPr="006E1713" w:rsidRDefault="00186773" w:rsidP="00186773">
            <w:pPr>
              <w:overflowPunct/>
              <w:autoSpaceDE/>
              <w:autoSpaceDN/>
              <w:adjustRightInd/>
              <w:ind w:firstLineChars="100" w:firstLine="260"/>
              <w:textAlignment w:val="auto"/>
              <w:rPr>
                <w:sz w:val="26"/>
                <w:szCs w:val="26"/>
              </w:rPr>
            </w:pPr>
            <w:proofErr w:type="gramStart"/>
            <w:r w:rsidRPr="006E1713">
              <w:rPr>
                <w:sz w:val="26"/>
                <w:szCs w:val="26"/>
              </w:rPr>
              <w:t>Примечание :</w:t>
            </w:r>
            <w:proofErr w:type="gramEnd"/>
          </w:p>
        </w:tc>
        <w:tc>
          <w:tcPr>
            <w:tcW w:w="3120" w:type="dxa"/>
            <w:tcBorders>
              <w:top w:val="nil"/>
              <w:left w:val="nil"/>
              <w:bottom w:val="nil"/>
              <w:right w:val="nil"/>
            </w:tcBorders>
            <w:shd w:val="clear" w:color="000000" w:fill="FFFFFF"/>
            <w:noWrap/>
            <w:vAlign w:val="bottom"/>
            <w:hideMark/>
          </w:tcPr>
          <w:p w14:paraId="6E7AB795"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2780" w:type="dxa"/>
            <w:tcBorders>
              <w:top w:val="nil"/>
              <w:left w:val="nil"/>
              <w:bottom w:val="nil"/>
              <w:right w:val="nil"/>
            </w:tcBorders>
            <w:shd w:val="clear" w:color="000000" w:fill="FFFFFF"/>
            <w:noWrap/>
            <w:vAlign w:val="bottom"/>
            <w:hideMark/>
          </w:tcPr>
          <w:p w14:paraId="74E1CECE"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15C7A275"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217" w:type="dxa"/>
            <w:tcBorders>
              <w:top w:val="nil"/>
              <w:left w:val="nil"/>
              <w:bottom w:val="nil"/>
              <w:right w:val="nil"/>
            </w:tcBorders>
            <w:shd w:val="clear" w:color="000000" w:fill="FFFFFF"/>
            <w:noWrap/>
            <w:vAlign w:val="bottom"/>
            <w:hideMark/>
          </w:tcPr>
          <w:p w14:paraId="26B03274"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508C5EB6"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341A4C67"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6FF1CE8D"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2A8DEDD6"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21E9F2E6" w14:textId="77777777" w:rsidR="00186773" w:rsidRPr="006E1713" w:rsidRDefault="00186773" w:rsidP="00186773">
            <w:pPr>
              <w:overflowPunct/>
              <w:autoSpaceDE/>
              <w:autoSpaceDN/>
              <w:adjustRightInd/>
              <w:jc w:val="center"/>
              <w:textAlignment w:val="auto"/>
              <w:rPr>
                <w:sz w:val="20"/>
                <w:szCs w:val="20"/>
              </w:rPr>
            </w:pPr>
          </w:p>
        </w:tc>
      </w:tr>
      <w:tr w:rsidR="00186773" w:rsidRPr="006E1713" w14:paraId="196E31D1" w14:textId="77777777" w:rsidTr="00186773">
        <w:trPr>
          <w:trHeight w:val="330"/>
        </w:trPr>
        <w:tc>
          <w:tcPr>
            <w:tcW w:w="4943" w:type="dxa"/>
            <w:tcBorders>
              <w:top w:val="nil"/>
              <w:left w:val="nil"/>
              <w:bottom w:val="nil"/>
              <w:right w:val="nil"/>
            </w:tcBorders>
            <w:shd w:val="clear" w:color="auto" w:fill="auto"/>
            <w:noWrap/>
            <w:vAlign w:val="center"/>
            <w:hideMark/>
          </w:tcPr>
          <w:p w14:paraId="673588AA" w14:textId="77777777" w:rsidR="00186773" w:rsidRPr="006E1713" w:rsidRDefault="00186773" w:rsidP="00186773">
            <w:pPr>
              <w:overflowPunct/>
              <w:autoSpaceDE/>
              <w:autoSpaceDN/>
              <w:adjustRightInd/>
              <w:textAlignment w:val="auto"/>
              <w:rPr>
                <w:sz w:val="26"/>
                <w:szCs w:val="26"/>
              </w:rPr>
            </w:pPr>
            <w:r w:rsidRPr="006E1713">
              <w:rPr>
                <w:sz w:val="26"/>
                <w:szCs w:val="26"/>
              </w:rPr>
              <w:t xml:space="preserve">          МБ </w:t>
            </w:r>
            <w:proofErr w:type="gramStart"/>
            <w:r w:rsidRPr="006E1713">
              <w:rPr>
                <w:sz w:val="24"/>
                <w:szCs w:val="24"/>
              </w:rPr>
              <w:t>–  местный</w:t>
            </w:r>
            <w:proofErr w:type="gramEnd"/>
            <w:r w:rsidRPr="006E1713">
              <w:rPr>
                <w:sz w:val="24"/>
                <w:szCs w:val="24"/>
              </w:rPr>
              <w:t xml:space="preserve"> бюджет (бюджет округа);</w:t>
            </w:r>
          </w:p>
        </w:tc>
        <w:tc>
          <w:tcPr>
            <w:tcW w:w="3120" w:type="dxa"/>
            <w:tcBorders>
              <w:top w:val="nil"/>
              <w:left w:val="nil"/>
              <w:bottom w:val="nil"/>
              <w:right w:val="nil"/>
            </w:tcBorders>
            <w:shd w:val="clear" w:color="000000" w:fill="FFFFFF"/>
            <w:noWrap/>
            <w:vAlign w:val="bottom"/>
            <w:hideMark/>
          </w:tcPr>
          <w:p w14:paraId="0BC8CAA9"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2780" w:type="dxa"/>
            <w:tcBorders>
              <w:top w:val="nil"/>
              <w:left w:val="nil"/>
              <w:bottom w:val="nil"/>
              <w:right w:val="nil"/>
            </w:tcBorders>
            <w:shd w:val="clear" w:color="000000" w:fill="FFFFFF"/>
            <w:noWrap/>
            <w:vAlign w:val="bottom"/>
            <w:hideMark/>
          </w:tcPr>
          <w:p w14:paraId="31137443"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525FF106"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217" w:type="dxa"/>
            <w:tcBorders>
              <w:top w:val="nil"/>
              <w:left w:val="nil"/>
              <w:bottom w:val="nil"/>
              <w:right w:val="nil"/>
            </w:tcBorders>
            <w:shd w:val="clear" w:color="000000" w:fill="FFFFFF"/>
            <w:noWrap/>
            <w:vAlign w:val="bottom"/>
            <w:hideMark/>
          </w:tcPr>
          <w:p w14:paraId="45AE6658"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4E991EC7"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633E85D8"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70A1893B"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001A8D81"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15B34517" w14:textId="77777777" w:rsidR="00186773" w:rsidRPr="006E1713" w:rsidRDefault="00186773" w:rsidP="00186773">
            <w:pPr>
              <w:overflowPunct/>
              <w:autoSpaceDE/>
              <w:autoSpaceDN/>
              <w:adjustRightInd/>
              <w:jc w:val="center"/>
              <w:textAlignment w:val="auto"/>
              <w:rPr>
                <w:sz w:val="20"/>
                <w:szCs w:val="20"/>
              </w:rPr>
            </w:pPr>
          </w:p>
        </w:tc>
      </w:tr>
      <w:tr w:rsidR="00186773" w:rsidRPr="006E1713" w14:paraId="09F75B42" w14:textId="77777777" w:rsidTr="00186773">
        <w:trPr>
          <w:trHeight w:val="315"/>
        </w:trPr>
        <w:tc>
          <w:tcPr>
            <w:tcW w:w="4943" w:type="dxa"/>
            <w:tcBorders>
              <w:top w:val="nil"/>
              <w:left w:val="nil"/>
              <w:bottom w:val="nil"/>
              <w:right w:val="nil"/>
            </w:tcBorders>
            <w:shd w:val="clear" w:color="auto" w:fill="auto"/>
            <w:noWrap/>
            <w:vAlign w:val="center"/>
            <w:hideMark/>
          </w:tcPr>
          <w:p w14:paraId="3379D216"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          ФБ – федеральный бюджет;</w:t>
            </w:r>
          </w:p>
        </w:tc>
        <w:tc>
          <w:tcPr>
            <w:tcW w:w="3120" w:type="dxa"/>
            <w:tcBorders>
              <w:top w:val="nil"/>
              <w:left w:val="nil"/>
              <w:bottom w:val="nil"/>
              <w:right w:val="nil"/>
            </w:tcBorders>
            <w:shd w:val="clear" w:color="000000" w:fill="FFFFFF"/>
            <w:noWrap/>
            <w:vAlign w:val="bottom"/>
            <w:hideMark/>
          </w:tcPr>
          <w:p w14:paraId="637D53A3"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2780" w:type="dxa"/>
            <w:tcBorders>
              <w:top w:val="nil"/>
              <w:left w:val="nil"/>
              <w:bottom w:val="nil"/>
              <w:right w:val="nil"/>
            </w:tcBorders>
            <w:shd w:val="clear" w:color="000000" w:fill="FFFFFF"/>
            <w:noWrap/>
            <w:vAlign w:val="bottom"/>
            <w:hideMark/>
          </w:tcPr>
          <w:p w14:paraId="59FE88BA"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14D032B9" w14:textId="77777777" w:rsidR="00186773" w:rsidRPr="006E1713" w:rsidRDefault="00186773" w:rsidP="00186773">
            <w:pPr>
              <w:overflowPunct/>
              <w:autoSpaceDE/>
              <w:autoSpaceDN/>
              <w:adjustRightInd/>
              <w:textAlignment w:val="auto"/>
              <w:rPr>
                <w:rFonts w:ascii="Calibri" w:hAnsi="Calibri" w:cs="Calibri"/>
                <w:sz w:val="22"/>
                <w:szCs w:val="22"/>
              </w:rPr>
            </w:pPr>
            <w:r w:rsidRPr="006E1713">
              <w:rPr>
                <w:rFonts w:ascii="Calibri" w:hAnsi="Calibri" w:cs="Calibri"/>
                <w:sz w:val="22"/>
                <w:szCs w:val="22"/>
              </w:rPr>
              <w:t> </w:t>
            </w:r>
          </w:p>
        </w:tc>
        <w:tc>
          <w:tcPr>
            <w:tcW w:w="1217" w:type="dxa"/>
            <w:tcBorders>
              <w:top w:val="nil"/>
              <w:left w:val="nil"/>
              <w:bottom w:val="nil"/>
              <w:right w:val="nil"/>
            </w:tcBorders>
            <w:shd w:val="clear" w:color="000000" w:fill="FFFFFF"/>
            <w:noWrap/>
            <w:vAlign w:val="bottom"/>
            <w:hideMark/>
          </w:tcPr>
          <w:p w14:paraId="12368CF2"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51C9DA0F"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47BF497D"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10732AA9"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2D385E9A"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6691FF2D" w14:textId="77777777" w:rsidR="00186773" w:rsidRPr="006E1713" w:rsidRDefault="00186773" w:rsidP="00186773">
            <w:pPr>
              <w:overflowPunct/>
              <w:autoSpaceDE/>
              <w:autoSpaceDN/>
              <w:adjustRightInd/>
              <w:jc w:val="center"/>
              <w:textAlignment w:val="auto"/>
              <w:rPr>
                <w:sz w:val="20"/>
                <w:szCs w:val="20"/>
              </w:rPr>
            </w:pPr>
          </w:p>
        </w:tc>
      </w:tr>
      <w:tr w:rsidR="00186773" w:rsidRPr="006E1713" w14:paraId="7813CAE0" w14:textId="77777777" w:rsidTr="00186773">
        <w:trPr>
          <w:trHeight w:val="315"/>
        </w:trPr>
        <w:tc>
          <w:tcPr>
            <w:tcW w:w="4943" w:type="dxa"/>
            <w:tcBorders>
              <w:top w:val="nil"/>
              <w:left w:val="nil"/>
              <w:bottom w:val="nil"/>
              <w:right w:val="nil"/>
            </w:tcBorders>
            <w:shd w:val="clear" w:color="auto" w:fill="auto"/>
            <w:noWrap/>
            <w:vAlign w:val="center"/>
            <w:hideMark/>
          </w:tcPr>
          <w:p w14:paraId="7174BAC1" w14:textId="77777777" w:rsidR="00186773" w:rsidRPr="006E1713" w:rsidRDefault="00186773" w:rsidP="00186773">
            <w:pPr>
              <w:overflowPunct/>
              <w:autoSpaceDE/>
              <w:autoSpaceDN/>
              <w:adjustRightInd/>
              <w:textAlignment w:val="auto"/>
              <w:rPr>
                <w:sz w:val="24"/>
                <w:szCs w:val="24"/>
              </w:rPr>
            </w:pPr>
            <w:r w:rsidRPr="006E1713">
              <w:rPr>
                <w:sz w:val="24"/>
                <w:szCs w:val="24"/>
              </w:rPr>
              <w:t xml:space="preserve">          ОБ – областной бюджет;</w:t>
            </w:r>
          </w:p>
        </w:tc>
        <w:tc>
          <w:tcPr>
            <w:tcW w:w="3120" w:type="dxa"/>
            <w:tcBorders>
              <w:top w:val="nil"/>
              <w:left w:val="nil"/>
              <w:bottom w:val="nil"/>
              <w:right w:val="nil"/>
            </w:tcBorders>
            <w:shd w:val="clear" w:color="000000" w:fill="FFFFFF"/>
            <w:noWrap/>
            <w:vAlign w:val="center"/>
            <w:hideMark/>
          </w:tcPr>
          <w:p w14:paraId="262D7EC4" w14:textId="77777777" w:rsidR="00186773" w:rsidRPr="006E1713" w:rsidRDefault="00186773" w:rsidP="00186773">
            <w:pPr>
              <w:overflowPunct/>
              <w:autoSpaceDE/>
              <w:autoSpaceDN/>
              <w:adjustRightInd/>
              <w:textAlignment w:val="auto"/>
              <w:rPr>
                <w:sz w:val="24"/>
                <w:szCs w:val="24"/>
              </w:rPr>
            </w:pPr>
            <w:r w:rsidRPr="006E1713">
              <w:rPr>
                <w:sz w:val="24"/>
                <w:szCs w:val="24"/>
              </w:rPr>
              <w:t> </w:t>
            </w:r>
          </w:p>
        </w:tc>
        <w:tc>
          <w:tcPr>
            <w:tcW w:w="2780" w:type="dxa"/>
            <w:tcBorders>
              <w:top w:val="nil"/>
              <w:left w:val="nil"/>
              <w:bottom w:val="nil"/>
              <w:right w:val="nil"/>
            </w:tcBorders>
            <w:shd w:val="clear" w:color="000000" w:fill="FFFFFF"/>
            <w:noWrap/>
            <w:vAlign w:val="center"/>
            <w:hideMark/>
          </w:tcPr>
          <w:p w14:paraId="3A64FA66" w14:textId="77777777" w:rsidR="00186773" w:rsidRPr="006E1713" w:rsidRDefault="00186773" w:rsidP="00186773">
            <w:pPr>
              <w:overflowPunct/>
              <w:autoSpaceDE/>
              <w:autoSpaceDN/>
              <w:adjustRightInd/>
              <w:textAlignment w:val="auto"/>
              <w:rPr>
                <w:sz w:val="24"/>
                <w:szCs w:val="24"/>
              </w:rPr>
            </w:pPr>
            <w:r w:rsidRPr="006E1713">
              <w:rPr>
                <w:sz w:val="24"/>
                <w:szCs w:val="24"/>
              </w:rPr>
              <w:t> </w:t>
            </w:r>
          </w:p>
        </w:tc>
        <w:tc>
          <w:tcPr>
            <w:tcW w:w="1440" w:type="dxa"/>
            <w:tcBorders>
              <w:top w:val="nil"/>
              <w:left w:val="nil"/>
              <w:bottom w:val="nil"/>
              <w:right w:val="nil"/>
            </w:tcBorders>
            <w:shd w:val="clear" w:color="000000" w:fill="FFFFFF"/>
            <w:noWrap/>
            <w:vAlign w:val="center"/>
            <w:hideMark/>
          </w:tcPr>
          <w:p w14:paraId="4EE6E2B0" w14:textId="77777777" w:rsidR="00186773" w:rsidRPr="006E1713" w:rsidRDefault="00186773" w:rsidP="00186773">
            <w:pPr>
              <w:overflowPunct/>
              <w:autoSpaceDE/>
              <w:autoSpaceDN/>
              <w:adjustRightInd/>
              <w:textAlignment w:val="auto"/>
              <w:rPr>
                <w:sz w:val="24"/>
                <w:szCs w:val="24"/>
              </w:rPr>
            </w:pPr>
            <w:r w:rsidRPr="006E1713">
              <w:rPr>
                <w:sz w:val="24"/>
                <w:szCs w:val="24"/>
              </w:rPr>
              <w:t> </w:t>
            </w:r>
          </w:p>
        </w:tc>
        <w:tc>
          <w:tcPr>
            <w:tcW w:w="1217" w:type="dxa"/>
            <w:tcBorders>
              <w:top w:val="nil"/>
              <w:left w:val="nil"/>
              <w:bottom w:val="nil"/>
              <w:right w:val="nil"/>
            </w:tcBorders>
            <w:shd w:val="clear" w:color="000000" w:fill="FFFFFF"/>
            <w:noWrap/>
            <w:vAlign w:val="bottom"/>
            <w:hideMark/>
          </w:tcPr>
          <w:p w14:paraId="0A93464B"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260" w:type="dxa"/>
            <w:tcBorders>
              <w:top w:val="nil"/>
              <w:left w:val="nil"/>
              <w:bottom w:val="nil"/>
              <w:right w:val="nil"/>
            </w:tcBorders>
            <w:shd w:val="clear" w:color="000000" w:fill="FFFFFF"/>
            <w:noWrap/>
            <w:vAlign w:val="bottom"/>
            <w:hideMark/>
          </w:tcPr>
          <w:p w14:paraId="4EFC623E"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1157" w:type="dxa"/>
            <w:tcBorders>
              <w:top w:val="nil"/>
              <w:left w:val="nil"/>
              <w:bottom w:val="nil"/>
              <w:right w:val="nil"/>
            </w:tcBorders>
            <w:shd w:val="clear" w:color="000000" w:fill="FFFFFF"/>
            <w:noWrap/>
            <w:vAlign w:val="bottom"/>
            <w:hideMark/>
          </w:tcPr>
          <w:p w14:paraId="4351CACD"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71" w:type="dxa"/>
            <w:tcBorders>
              <w:top w:val="nil"/>
              <w:left w:val="nil"/>
              <w:bottom w:val="nil"/>
              <w:right w:val="nil"/>
            </w:tcBorders>
            <w:shd w:val="clear" w:color="000000" w:fill="FFFFFF"/>
            <w:noWrap/>
            <w:vAlign w:val="bottom"/>
            <w:hideMark/>
          </w:tcPr>
          <w:p w14:paraId="33DDF1FD" w14:textId="77777777" w:rsidR="00186773" w:rsidRPr="006E1713" w:rsidRDefault="00186773" w:rsidP="00186773">
            <w:pPr>
              <w:overflowPunct/>
              <w:autoSpaceDE/>
              <w:autoSpaceDN/>
              <w:adjustRightInd/>
              <w:jc w:val="center"/>
              <w:textAlignment w:val="auto"/>
              <w:rPr>
                <w:rFonts w:ascii="Calibri" w:hAnsi="Calibri" w:cs="Calibri"/>
                <w:sz w:val="22"/>
                <w:szCs w:val="22"/>
              </w:rPr>
            </w:pPr>
            <w:r w:rsidRPr="006E1713">
              <w:rPr>
                <w:rFonts w:ascii="Calibri" w:hAnsi="Calibri" w:cs="Calibri"/>
                <w:sz w:val="22"/>
                <w:szCs w:val="22"/>
              </w:rPr>
              <w:t> </w:t>
            </w:r>
          </w:p>
        </w:tc>
        <w:tc>
          <w:tcPr>
            <w:tcW w:w="906" w:type="dxa"/>
            <w:tcBorders>
              <w:top w:val="nil"/>
              <w:left w:val="nil"/>
              <w:bottom w:val="nil"/>
              <w:right w:val="nil"/>
            </w:tcBorders>
            <w:shd w:val="clear" w:color="auto" w:fill="auto"/>
            <w:noWrap/>
            <w:vAlign w:val="bottom"/>
            <w:hideMark/>
          </w:tcPr>
          <w:p w14:paraId="649956BE" w14:textId="77777777" w:rsidR="00186773" w:rsidRPr="006E1713" w:rsidRDefault="00186773" w:rsidP="00186773">
            <w:pPr>
              <w:overflowPunct/>
              <w:autoSpaceDE/>
              <w:autoSpaceDN/>
              <w:adjustRightInd/>
              <w:jc w:val="center"/>
              <w:textAlignment w:val="auto"/>
              <w:rPr>
                <w:rFonts w:ascii="Calibri" w:hAnsi="Calibri" w:cs="Calibri"/>
                <w:sz w:val="22"/>
                <w:szCs w:val="22"/>
              </w:rPr>
            </w:pPr>
          </w:p>
        </w:tc>
        <w:tc>
          <w:tcPr>
            <w:tcW w:w="1406" w:type="dxa"/>
            <w:tcBorders>
              <w:top w:val="nil"/>
              <w:left w:val="nil"/>
              <w:bottom w:val="nil"/>
              <w:right w:val="nil"/>
            </w:tcBorders>
            <w:shd w:val="clear" w:color="auto" w:fill="auto"/>
            <w:noWrap/>
            <w:vAlign w:val="bottom"/>
            <w:hideMark/>
          </w:tcPr>
          <w:p w14:paraId="69A19D13" w14:textId="77777777" w:rsidR="00186773" w:rsidRPr="006E1713" w:rsidRDefault="00186773" w:rsidP="00186773">
            <w:pPr>
              <w:overflowPunct/>
              <w:autoSpaceDE/>
              <w:autoSpaceDN/>
              <w:adjustRightInd/>
              <w:jc w:val="center"/>
              <w:textAlignment w:val="auto"/>
              <w:rPr>
                <w:sz w:val="20"/>
                <w:szCs w:val="20"/>
              </w:rPr>
            </w:pPr>
          </w:p>
        </w:tc>
      </w:tr>
      <w:tr w:rsidR="00186773" w:rsidRPr="00186773" w14:paraId="590D9F45" w14:textId="77777777" w:rsidTr="00186773">
        <w:trPr>
          <w:trHeight w:val="660"/>
        </w:trPr>
        <w:tc>
          <w:tcPr>
            <w:tcW w:w="17794" w:type="dxa"/>
            <w:gridSpan w:val="9"/>
            <w:tcBorders>
              <w:top w:val="nil"/>
              <w:left w:val="nil"/>
              <w:bottom w:val="nil"/>
              <w:right w:val="nil"/>
            </w:tcBorders>
            <w:shd w:val="clear" w:color="auto" w:fill="auto"/>
            <w:vAlign w:val="center"/>
            <w:hideMark/>
          </w:tcPr>
          <w:p w14:paraId="2A5ADF93" w14:textId="77777777" w:rsidR="00186773" w:rsidRPr="006E1713" w:rsidRDefault="00186773" w:rsidP="00186773">
            <w:pPr>
              <w:overflowPunct/>
              <w:autoSpaceDE/>
              <w:autoSpaceDN/>
              <w:adjustRightInd/>
              <w:textAlignment w:val="auto"/>
              <w:rPr>
                <w:color w:val="000000"/>
                <w:sz w:val="24"/>
                <w:szCs w:val="24"/>
              </w:rPr>
            </w:pPr>
            <w:r w:rsidRPr="006E1713">
              <w:rPr>
                <w:color w:val="000000"/>
                <w:sz w:val="24"/>
                <w:szCs w:val="24"/>
              </w:rPr>
              <w:t xml:space="preserve">          ВБ – внебюджетные источники финансирования (государственные внебюджетные фонды, средства юридических и физических лиц (семей), </w:t>
            </w:r>
            <w:proofErr w:type="gramStart"/>
            <w:r w:rsidRPr="006E1713">
              <w:rPr>
                <w:color w:val="000000"/>
                <w:sz w:val="24"/>
                <w:szCs w:val="24"/>
              </w:rPr>
              <w:t>являющихся  участниками</w:t>
            </w:r>
            <w:proofErr w:type="gramEnd"/>
            <w:r w:rsidRPr="006E1713">
              <w:rPr>
                <w:color w:val="000000"/>
                <w:sz w:val="24"/>
                <w:szCs w:val="24"/>
              </w:rPr>
              <w:t xml:space="preserve"> мероприятий муниципальной программы).</w:t>
            </w:r>
          </w:p>
        </w:tc>
        <w:tc>
          <w:tcPr>
            <w:tcW w:w="1406" w:type="dxa"/>
            <w:tcBorders>
              <w:top w:val="nil"/>
              <w:left w:val="nil"/>
              <w:bottom w:val="nil"/>
              <w:right w:val="nil"/>
            </w:tcBorders>
            <w:shd w:val="clear" w:color="auto" w:fill="auto"/>
            <w:noWrap/>
            <w:vAlign w:val="bottom"/>
            <w:hideMark/>
          </w:tcPr>
          <w:p w14:paraId="7B3FC8F7" w14:textId="77777777" w:rsidR="00186773" w:rsidRPr="00186773" w:rsidRDefault="00186773" w:rsidP="00186773">
            <w:pPr>
              <w:overflowPunct/>
              <w:autoSpaceDE/>
              <w:autoSpaceDN/>
              <w:adjustRightInd/>
              <w:jc w:val="center"/>
              <w:textAlignment w:val="auto"/>
              <w:rPr>
                <w:rFonts w:ascii="Calibri" w:hAnsi="Calibri" w:cs="Calibri"/>
                <w:color w:val="000000"/>
                <w:sz w:val="22"/>
                <w:szCs w:val="22"/>
              </w:rPr>
            </w:pPr>
            <w:r w:rsidRPr="006E1713">
              <w:rPr>
                <w:rFonts w:ascii="Calibri" w:hAnsi="Calibri" w:cs="Calibri"/>
                <w:color w:val="000000"/>
                <w:sz w:val="22"/>
                <w:szCs w:val="22"/>
              </w:rPr>
              <w:t>"</w:t>
            </w:r>
          </w:p>
        </w:tc>
      </w:tr>
    </w:tbl>
    <w:p w14:paraId="0A503411" w14:textId="77777777" w:rsidR="00186773" w:rsidRPr="00A81C9D" w:rsidRDefault="00186773" w:rsidP="000B568B">
      <w:pPr>
        <w:ind w:right="-32"/>
      </w:pPr>
    </w:p>
    <w:sectPr w:rsidR="00186773" w:rsidRPr="00A81C9D" w:rsidSect="00B1625C">
      <w:pgSz w:w="16838" w:h="11906" w:orient="landscape"/>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83D0" w14:textId="77777777" w:rsidR="00E23180" w:rsidRDefault="00E23180">
      <w:r>
        <w:separator/>
      </w:r>
    </w:p>
  </w:endnote>
  <w:endnote w:type="continuationSeparator" w:id="0">
    <w:p w14:paraId="268EF33F" w14:textId="77777777" w:rsidR="00E23180" w:rsidRDefault="00E2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B6C" w14:textId="77777777" w:rsidR="00B1625C" w:rsidRDefault="00B1625C" w:rsidP="00F6426B">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49FB154" w14:textId="77777777" w:rsidR="00B1625C" w:rsidRDefault="00B1625C" w:rsidP="00B2382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E0A2" w14:textId="77777777" w:rsidR="00B1625C" w:rsidRDefault="00B1625C" w:rsidP="00B2382D">
    <w:pPr>
      <w:pStyle w:val="aa"/>
      <w:ind w:right="360"/>
      <w:jc w:val="right"/>
    </w:pPr>
  </w:p>
  <w:p w14:paraId="57EF79B9" w14:textId="77777777" w:rsidR="00B1625C" w:rsidRDefault="00B162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A11B" w14:textId="77777777" w:rsidR="00E23180" w:rsidRDefault="00E23180">
      <w:r>
        <w:separator/>
      </w:r>
    </w:p>
  </w:footnote>
  <w:footnote w:type="continuationSeparator" w:id="0">
    <w:p w14:paraId="31F49AC7" w14:textId="77777777" w:rsidR="00E23180" w:rsidRDefault="00E2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D301" w14:textId="77777777" w:rsidR="00B1625C" w:rsidRDefault="00B1625C" w:rsidP="0081449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98B165" w14:textId="77777777" w:rsidR="00B1625C" w:rsidRDefault="00B1625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79D6" w14:textId="28C83FFF" w:rsidR="00B1625C" w:rsidRPr="00177574" w:rsidRDefault="00B1625C">
    <w:pPr>
      <w:pStyle w:val="a7"/>
      <w:jc w:val="center"/>
      <w:rPr>
        <w:lang w:val="ru-RU"/>
      </w:rPr>
    </w:pPr>
    <w:r>
      <w:fldChar w:fldCharType="begin"/>
    </w:r>
    <w:r>
      <w:instrText>PAGE   \* MERGEFORMAT</w:instrText>
    </w:r>
    <w:r>
      <w:fldChar w:fldCharType="separate"/>
    </w:r>
    <w:r w:rsidR="00533623" w:rsidRPr="00533623">
      <w:rPr>
        <w:noProof/>
        <w:lang w:val="ru-RU"/>
      </w:rPr>
      <w:t>3</w:t>
    </w:r>
    <w:r>
      <w:fldChar w:fldCharType="end"/>
    </w:r>
  </w:p>
  <w:p w14:paraId="692FBB31" w14:textId="77777777" w:rsidR="00B1625C" w:rsidRDefault="00B1625C" w:rsidP="006154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7B"/>
    <w:multiLevelType w:val="hybridMultilevel"/>
    <w:tmpl w:val="240C38B6"/>
    <w:lvl w:ilvl="0" w:tplc="D82CB654">
      <w:start w:val="4"/>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EB8047B"/>
    <w:multiLevelType w:val="hybridMultilevel"/>
    <w:tmpl w:val="0E24D6EE"/>
    <w:lvl w:ilvl="0" w:tplc="8A30F664">
      <w:start w:val="3"/>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33312E57"/>
    <w:multiLevelType w:val="hybridMultilevel"/>
    <w:tmpl w:val="7CC88D1A"/>
    <w:lvl w:ilvl="0" w:tplc="4F70D532">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46BC67AF"/>
    <w:multiLevelType w:val="hybridMultilevel"/>
    <w:tmpl w:val="022E20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A585448"/>
    <w:multiLevelType w:val="hybridMultilevel"/>
    <w:tmpl w:val="BD724BE8"/>
    <w:lvl w:ilvl="0" w:tplc="A5EA71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2E6487"/>
    <w:multiLevelType w:val="hybridMultilevel"/>
    <w:tmpl w:val="44C49C3A"/>
    <w:lvl w:ilvl="0" w:tplc="CB7A8AAA">
      <w:start w:val="1"/>
      <w:numFmt w:val="decimal"/>
      <w:lvlText w:val="%1."/>
      <w:lvlJc w:val="left"/>
      <w:pPr>
        <w:ind w:left="3618" w:hanging="1065"/>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num w:numId="1" w16cid:durableId="574245516">
    <w:abstractNumId w:val="2"/>
  </w:num>
  <w:num w:numId="2" w16cid:durableId="1534243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790">
    <w:abstractNumId w:val="1"/>
  </w:num>
  <w:num w:numId="4" w16cid:durableId="468325533">
    <w:abstractNumId w:val="5"/>
  </w:num>
  <w:num w:numId="5" w16cid:durableId="111097635">
    <w:abstractNumId w:val="0"/>
  </w:num>
  <w:num w:numId="6" w16cid:durableId="1174806451">
    <w:abstractNumId w:val="3"/>
  </w:num>
  <w:num w:numId="7" w16cid:durableId="1505588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795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2A9"/>
    <w:rsid w:val="00000636"/>
    <w:rsid w:val="00000AF3"/>
    <w:rsid w:val="000014F8"/>
    <w:rsid w:val="00001D48"/>
    <w:rsid w:val="00002329"/>
    <w:rsid w:val="00002B8B"/>
    <w:rsid w:val="00002D4D"/>
    <w:rsid w:val="00004726"/>
    <w:rsid w:val="00004BC2"/>
    <w:rsid w:val="00004D82"/>
    <w:rsid w:val="00004EAB"/>
    <w:rsid w:val="000052C3"/>
    <w:rsid w:val="00005DE1"/>
    <w:rsid w:val="00006067"/>
    <w:rsid w:val="0000795D"/>
    <w:rsid w:val="00007AF2"/>
    <w:rsid w:val="00010391"/>
    <w:rsid w:val="00010F41"/>
    <w:rsid w:val="00011B30"/>
    <w:rsid w:val="0001201C"/>
    <w:rsid w:val="00012F75"/>
    <w:rsid w:val="00013031"/>
    <w:rsid w:val="00013131"/>
    <w:rsid w:val="000138E6"/>
    <w:rsid w:val="00014A25"/>
    <w:rsid w:val="00015352"/>
    <w:rsid w:val="00015FE4"/>
    <w:rsid w:val="00017257"/>
    <w:rsid w:val="00017B62"/>
    <w:rsid w:val="0002090C"/>
    <w:rsid w:val="00021550"/>
    <w:rsid w:val="00021950"/>
    <w:rsid w:val="00021C26"/>
    <w:rsid w:val="00022279"/>
    <w:rsid w:val="00022741"/>
    <w:rsid w:val="00023463"/>
    <w:rsid w:val="00023A52"/>
    <w:rsid w:val="00023D9C"/>
    <w:rsid w:val="0002467B"/>
    <w:rsid w:val="00026468"/>
    <w:rsid w:val="00027D47"/>
    <w:rsid w:val="000304D4"/>
    <w:rsid w:val="000309B5"/>
    <w:rsid w:val="00030D70"/>
    <w:rsid w:val="000313D2"/>
    <w:rsid w:val="0003293D"/>
    <w:rsid w:val="000329DB"/>
    <w:rsid w:val="00032F5D"/>
    <w:rsid w:val="000348AE"/>
    <w:rsid w:val="00034BEB"/>
    <w:rsid w:val="0003519B"/>
    <w:rsid w:val="00035D0B"/>
    <w:rsid w:val="000361B1"/>
    <w:rsid w:val="00037E65"/>
    <w:rsid w:val="000409AF"/>
    <w:rsid w:val="00040F02"/>
    <w:rsid w:val="0004145F"/>
    <w:rsid w:val="0004210B"/>
    <w:rsid w:val="00043220"/>
    <w:rsid w:val="00043B70"/>
    <w:rsid w:val="000440B5"/>
    <w:rsid w:val="00044365"/>
    <w:rsid w:val="000449E1"/>
    <w:rsid w:val="00044F30"/>
    <w:rsid w:val="00045391"/>
    <w:rsid w:val="00045820"/>
    <w:rsid w:val="000458B6"/>
    <w:rsid w:val="000463A3"/>
    <w:rsid w:val="000465AA"/>
    <w:rsid w:val="000465BF"/>
    <w:rsid w:val="0004673E"/>
    <w:rsid w:val="00047153"/>
    <w:rsid w:val="00047946"/>
    <w:rsid w:val="00047B20"/>
    <w:rsid w:val="000507D4"/>
    <w:rsid w:val="00050AA1"/>
    <w:rsid w:val="00050CEB"/>
    <w:rsid w:val="00050F5B"/>
    <w:rsid w:val="0005217A"/>
    <w:rsid w:val="00052CC7"/>
    <w:rsid w:val="000531C9"/>
    <w:rsid w:val="00053969"/>
    <w:rsid w:val="00054390"/>
    <w:rsid w:val="00054859"/>
    <w:rsid w:val="00055C7B"/>
    <w:rsid w:val="00060572"/>
    <w:rsid w:val="000607F1"/>
    <w:rsid w:val="0006172A"/>
    <w:rsid w:val="00061AEA"/>
    <w:rsid w:val="00061DCF"/>
    <w:rsid w:val="00062179"/>
    <w:rsid w:val="000630FD"/>
    <w:rsid w:val="00063C32"/>
    <w:rsid w:val="000643EF"/>
    <w:rsid w:val="000644BE"/>
    <w:rsid w:val="000652EA"/>
    <w:rsid w:val="00065A18"/>
    <w:rsid w:val="00066BE9"/>
    <w:rsid w:val="00067530"/>
    <w:rsid w:val="00071F54"/>
    <w:rsid w:val="0007220B"/>
    <w:rsid w:val="000728E4"/>
    <w:rsid w:val="00075863"/>
    <w:rsid w:val="0007635A"/>
    <w:rsid w:val="00076A3C"/>
    <w:rsid w:val="0007779C"/>
    <w:rsid w:val="000808D9"/>
    <w:rsid w:val="0008133B"/>
    <w:rsid w:val="00082139"/>
    <w:rsid w:val="00084C61"/>
    <w:rsid w:val="00084D7D"/>
    <w:rsid w:val="00085C26"/>
    <w:rsid w:val="00085DF1"/>
    <w:rsid w:val="00086C35"/>
    <w:rsid w:val="00090088"/>
    <w:rsid w:val="000906B0"/>
    <w:rsid w:val="00090E45"/>
    <w:rsid w:val="00090E7C"/>
    <w:rsid w:val="00093EBD"/>
    <w:rsid w:val="00093F08"/>
    <w:rsid w:val="0009426A"/>
    <w:rsid w:val="0009547E"/>
    <w:rsid w:val="000A07C4"/>
    <w:rsid w:val="000A233A"/>
    <w:rsid w:val="000A2848"/>
    <w:rsid w:val="000A2AE4"/>
    <w:rsid w:val="000A3B01"/>
    <w:rsid w:val="000A46AD"/>
    <w:rsid w:val="000A495F"/>
    <w:rsid w:val="000A4E85"/>
    <w:rsid w:val="000A66B4"/>
    <w:rsid w:val="000A76D0"/>
    <w:rsid w:val="000B0013"/>
    <w:rsid w:val="000B15EA"/>
    <w:rsid w:val="000B193C"/>
    <w:rsid w:val="000B1E55"/>
    <w:rsid w:val="000B2921"/>
    <w:rsid w:val="000B2EA1"/>
    <w:rsid w:val="000B3676"/>
    <w:rsid w:val="000B3E85"/>
    <w:rsid w:val="000B48AE"/>
    <w:rsid w:val="000B528E"/>
    <w:rsid w:val="000B568B"/>
    <w:rsid w:val="000B5AD9"/>
    <w:rsid w:val="000B625F"/>
    <w:rsid w:val="000B6B64"/>
    <w:rsid w:val="000B6EAF"/>
    <w:rsid w:val="000B70F8"/>
    <w:rsid w:val="000B73DB"/>
    <w:rsid w:val="000C16B2"/>
    <w:rsid w:val="000C1C1B"/>
    <w:rsid w:val="000C1C29"/>
    <w:rsid w:val="000C2C5B"/>
    <w:rsid w:val="000C353F"/>
    <w:rsid w:val="000C3E3F"/>
    <w:rsid w:val="000C4248"/>
    <w:rsid w:val="000C4E6B"/>
    <w:rsid w:val="000C6271"/>
    <w:rsid w:val="000C67E4"/>
    <w:rsid w:val="000D02AC"/>
    <w:rsid w:val="000D05D9"/>
    <w:rsid w:val="000D1A52"/>
    <w:rsid w:val="000D2535"/>
    <w:rsid w:val="000D298F"/>
    <w:rsid w:val="000D337C"/>
    <w:rsid w:val="000D3504"/>
    <w:rsid w:val="000D3E6C"/>
    <w:rsid w:val="000D3F7A"/>
    <w:rsid w:val="000D40E4"/>
    <w:rsid w:val="000D41F0"/>
    <w:rsid w:val="000D43FF"/>
    <w:rsid w:val="000D4597"/>
    <w:rsid w:val="000D4F4C"/>
    <w:rsid w:val="000D5B7A"/>
    <w:rsid w:val="000D5BB1"/>
    <w:rsid w:val="000D61DA"/>
    <w:rsid w:val="000D6E1B"/>
    <w:rsid w:val="000D7946"/>
    <w:rsid w:val="000E0EF4"/>
    <w:rsid w:val="000E13F8"/>
    <w:rsid w:val="000E1FB6"/>
    <w:rsid w:val="000E23F9"/>
    <w:rsid w:val="000E2909"/>
    <w:rsid w:val="000E3FA7"/>
    <w:rsid w:val="000E443B"/>
    <w:rsid w:val="000E4EFF"/>
    <w:rsid w:val="000E55CD"/>
    <w:rsid w:val="000E5AF7"/>
    <w:rsid w:val="000E5F3B"/>
    <w:rsid w:val="000E63BB"/>
    <w:rsid w:val="000E6C2F"/>
    <w:rsid w:val="000F1081"/>
    <w:rsid w:val="000F1C53"/>
    <w:rsid w:val="000F1E10"/>
    <w:rsid w:val="000F2188"/>
    <w:rsid w:val="000F245A"/>
    <w:rsid w:val="000F2585"/>
    <w:rsid w:val="000F26CF"/>
    <w:rsid w:val="000F2A4D"/>
    <w:rsid w:val="000F2E3E"/>
    <w:rsid w:val="000F4210"/>
    <w:rsid w:val="000F59A0"/>
    <w:rsid w:val="000F7785"/>
    <w:rsid w:val="000F7817"/>
    <w:rsid w:val="00100189"/>
    <w:rsid w:val="00100890"/>
    <w:rsid w:val="001010C0"/>
    <w:rsid w:val="00101445"/>
    <w:rsid w:val="0010148E"/>
    <w:rsid w:val="00101784"/>
    <w:rsid w:val="00101BBD"/>
    <w:rsid w:val="00101C09"/>
    <w:rsid w:val="00101C64"/>
    <w:rsid w:val="00101D49"/>
    <w:rsid w:val="00101FDB"/>
    <w:rsid w:val="001024BF"/>
    <w:rsid w:val="001024ED"/>
    <w:rsid w:val="0010374B"/>
    <w:rsid w:val="00103985"/>
    <w:rsid w:val="00103DC7"/>
    <w:rsid w:val="00104122"/>
    <w:rsid w:val="00104B5F"/>
    <w:rsid w:val="00104C28"/>
    <w:rsid w:val="001068A6"/>
    <w:rsid w:val="00106E7C"/>
    <w:rsid w:val="00106E80"/>
    <w:rsid w:val="00110F34"/>
    <w:rsid w:val="00111175"/>
    <w:rsid w:val="0011285A"/>
    <w:rsid w:val="00112AD1"/>
    <w:rsid w:val="0011642E"/>
    <w:rsid w:val="001166B0"/>
    <w:rsid w:val="00116703"/>
    <w:rsid w:val="00117544"/>
    <w:rsid w:val="00117BB4"/>
    <w:rsid w:val="00117C9C"/>
    <w:rsid w:val="0012003C"/>
    <w:rsid w:val="0012003E"/>
    <w:rsid w:val="001206D3"/>
    <w:rsid w:val="00120C6C"/>
    <w:rsid w:val="001216F1"/>
    <w:rsid w:val="00122EFE"/>
    <w:rsid w:val="0012308E"/>
    <w:rsid w:val="00123BA0"/>
    <w:rsid w:val="001242E1"/>
    <w:rsid w:val="00124781"/>
    <w:rsid w:val="00125C9C"/>
    <w:rsid w:val="001260D4"/>
    <w:rsid w:val="00127EDA"/>
    <w:rsid w:val="00130E65"/>
    <w:rsid w:val="001310C7"/>
    <w:rsid w:val="00131ED1"/>
    <w:rsid w:val="001328E7"/>
    <w:rsid w:val="0013349C"/>
    <w:rsid w:val="00133AD0"/>
    <w:rsid w:val="00133BBE"/>
    <w:rsid w:val="00133E84"/>
    <w:rsid w:val="0013457F"/>
    <w:rsid w:val="00137E42"/>
    <w:rsid w:val="00140A34"/>
    <w:rsid w:val="00140D7C"/>
    <w:rsid w:val="00141250"/>
    <w:rsid w:val="00141BE2"/>
    <w:rsid w:val="00141E3C"/>
    <w:rsid w:val="001420FE"/>
    <w:rsid w:val="0014275C"/>
    <w:rsid w:val="00142AFD"/>
    <w:rsid w:val="0014341F"/>
    <w:rsid w:val="00143613"/>
    <w:rsid w:val="00143F23"/>
    <w:rsid w:val="001442BC"/>
    <w:rsid w:val="0014481F"/>
    <w:rsid w:val="00145604"/>
    <w:rsid w:val="001463E0"/>
    <w:rsid w:val="00146514"/>
    <w:rsid w:val="00146707"/>
    <w:rsid w:val="0014779D"/>
    <w:rsid w:val="001479A2"/>
    <w:rsid w:val="00150D1C"/>
    <w:rsid w:val="001514AD"/>
    <w:rsid w:val="0015278D"/>
    <w:rsid w:val="001539AF"/>
    <w:rsid w:val="00153D61"/>
    <w:rsid w:val="0015474D"/>
    <w:rsid w:val="0015543E"/>
    <w:rsid w:val="00156006"/>
    <w:rsid w:val="001562ED"/>
    <w:rsid w:val="001565A7"/>
    <w:rsid w:val="00157325"/>
    <w:rsid w:val="00157C29"/>
    <w:rsid w:val="00160B5C"/>
    <w:rsid w:val="001612A9"/>
    <w:rsid w:val="00161CEE"/>
    <w:rsid w:val="001626D4"/>
    <w:rsid w:val="00164336"/>
    <w:rsid w:val="0016434C"/>
    <w:rsid w:val="00165593"/>
    <w:rsid w:val="001659B6"/>
    <w:rsid w:val="001667B2"/>
    <w:rsid w:val="00167513"/>
    <w:rsid w:val="0016771B"/>
    <w:rsid w:val="00167A2D"/>
    <w:rsid w:val="001711F8"/>
    <w:rsid w:val="00171263"/>
    <w:rsid w:val="0017127C"/>
    <w:rsid w:val="00171320"/>
    <w:rsid w:val="00171CEB"/>
    <w:rsid w:val="0017213A"/>
    <w:rsid w:val="00172222"/>
    <w:rsid w:val="001730FD"/>
    <w:rsid w:val="00173A0D"/>
    <w:rsid w:val="00173B61"/>
    <w:rsid w:val="00174449"/>
    <w:rsid w:val="001750F0"/>
    <w:rsid w:val="00175325"/>
    <w:rsid w:val="00176296"/>
    <w:rsid w:val="001762F7"/>
    <w:rsid w:val="001769CC"/>
    <w:rsid w:val="0017705C"/>
    <w:rsid w:val="00177574"/>
    <w:rsid w:val="001801C1"/>
    <w:rsid w:val="00180911"/>
    <w:rsid w:val="00182846"/>
    <w:rsid w:val="00182CE8"/>
    <w:rsid w:val="00183485"/>
    <w:rsid w:val="00183998"/>
    <w:rsid w:val="001848C2"/>
    <w:rsid w:val="00184AB9"/>
    <w:rsid w:val="001851C1"/>
    <w:rsid w:val="00186566"/>
    <w:rsid w:val="00186773"/>
    <w:rsid w:val="001903DE"/>
    <w:rsid w:val="00190993"/>
    <w:rsid w:val="0019116B"/>
    <w:rsid w:val="00191431"/>
    <w:rsid w:val="00191827"/>
    <w:rsid w:val="00191D1C"/>
    <w:rsid w:val="00192D2A"/>
    <w:rsid w:val="0019345C"/>
    <w:rsid w:val="0019370E"/>
    <w:rsid w:val="00193A5A"/>
    <w:rsid w:val="00194415"/>
    <w:rsid w:val="00194919"/>
    <w:rsid w:val="00195BA4"/>
    <w:rsid w:val="00197480"/>
    <w:rsid w:val="0019748E"/>
    <w:rsid w:val="001974EF"/>
    <w:rsid w:val="001A0503"/>
    <w:rsid w:val="001A0D84"/>
    <w:rsid w:val="001A24DA"/>
    <w:rsid w:val="001A2837"/>
    <w:rsid w:val="001A2878"/>
    <w:rsid w:val="001A2E84"/>
    <w:rsid w:val="001A3478"/>
    <w:rsid w:val="001A437B"/>
    <w:rsid w:val="001A49B8"/>
    <w:rsid w:val="001A528B"/>
    <w:rsid w:val="001A5883"/>
    <w:rsid w:val="001A5DCF"/>
    <w:rsid w:val="001A6EB2"/>
    <w:rsid w:val="001A7102"/>
    <w:rsid w:val="001A7659"/>
    <w:rsid w:val="001A7C0F"/>
    <w:rsid w:val="001B0EE9"/>
    <w:rsid w:val="001B0F18"/>
    <w:rsid w:val="001B11D5"/>
    <w:rsid w:val="001B1C05"/>
    <w:rsid w:val="001B2E3E"/>
    <w:rsid w:val="001B3498"/>
    <w:rsid w:val="001B4074"/>
    <w:rsid w:val="001B509C"/>
    <w:rsid w:val="001B6744"/>
    <w:rsid w:val="001B6818"/>
    <w:rsid w:val="001B7B57"/>
    <w:rsid w:val="001C077F"/>
    <w:rsid w:val="001C1053"/>
    <w:rsid w:val="001C1BD9"/>
    <w:rsid w:val="001C31D3"/>
    <w:rsid w:val="001C3888"/>
    <w:rsid w:val="001C39F1"/>
    <w:rsid w:val="001C6021"/>
    <w:rsid w:val="001C64AF"/>
    <w:rsid w:val="001C716A"/>
    <w:rsid w:val="001C7F7B"/>
    <w:rsid w:val="001D04BF"/>
    <w:rsid w:val="001D0E42"/>
    <w:rsid w:val="001D14C2"/>
    <w:rsid w:val="001D18E7"/>
    <w:rsid w:val="001D324F"/>
    <w:rsid w:val="001D37A0"/>
    <w:rsid w:val="001D3B69"/>
    <w:rsid w:val="001D3C7A"/>
    <w:rsid w:val="001D4278"/>
    <w:rsid w:val="001D449A"/>
    <w:rsid w:val="001D4980"/>
    <w:rsid w:val="001D4AF3"/>
    <w:rsid w:val="001D5425"/>
    <w:rsid w:val="001D5E84"/>
    <w:rsid w:val="001D6235"/>
    <w:rsid w:val="001D6710"/>
    <w:rsid w:val="001D743F"/>
    <w:rsid w:val="001E01F9"/>
    <w:rsid w:val="001E0A9F"/>
    <w:rsid w:val="001E176B"/>
    <w:rsid w:val="001E2915"/>
    <w:rsid w:val="001E2B05"/>
    <w:rsid w:val="001E4A59"/>
    <w:rsid w:val="001E5391"/>
    <w:rsid w:val="001E571F"/>
    <w:rsid w:val="001E62DE"/>
    <w:rsid w:val="001E68ED"/>
    <w:rsid w:val="001E700E"/>
    <w:rsid w:val="001E7090"/>
    <w:rsid w:val="001E761F"/>
    <w:rsid w:val="001F0442"/>
    <w:rsid w:val="001F1003"/>
    <w:rsid w:val="001F157E"/>
    <w:rsid w:val="001F1781"/>
    <w:rsid w:val="001F2AFD"/>
    <w:rsid w:val="001F34BF"/>
    <w:rsid w:val="001F3FE2"/>
    <w:rsid w:val="001F6939"/>
    <w:rsid w:val="001F7C39"/>
    <w:rsid w:val="00200385"/>
    <w:rsid w:val="002015E3"/>
    <w:rsid w:val="00201971"/>
    <w:rsid w:val="00202F90"/>
    <w:rsid w:val="00204C7C"/>
    <w:rsid w:val="00204DC7"/>
    <w:rsid w:val="00205D01"/>
    <w:rsid w:val="00205D89"/>
    <w:rsid w:val="0020636B"/>
    <w:rsid w:val="0020677C"/>
    <w:rsid w:val="00207769"/>
    <w:rsid w:val="00207C38"/>
    <w:rsid w:val="00210160"/>
    <w:rsid w:val="0021057D"/>
    <w:rsid w:val="00210D30"/>
    <w:rsid w:val="00210FB2"/>
    <w:rsid w:val="00211BF6"/>
    <w:rsid w:val="002121A7"/>
    <w:rsid w:val="002139E0"/>
    <w:rsid w:val="002143CB"/>
    <w:rsid w:val="002147C9"/>
    <w:rsid w:val="00215022"/>
    <w:rsid w:val="002159E1"/>
    <w:rsid w:val="00215DD7"/>
    <w:rsid w:val="00215FCB"/>
    <w:rsid w:val="00216069"/>
    <w:rsid w:val="002164C4"/>
    <w:rsid w:val="0021658B"/>
    <w:rsid w:val="00216620"/>
    <w:rsid w:val="00216D3D"/>
    <w:rsid w:val="00217A98"/>
    <w:rsid w:val="00217F34"/>
    <w:rsid w:val="002209A8"/>
    <w:rsid w:val="00220B38"/>
    <w:rsid w:val="002210F8"/>
    <w:rsid w:val="0022110F"/>
    <w:rsid w:val="00222026"/>
    <w:rsid w:val="0022203E"/>
    <w:rsid w:val="00223D1D"/>
    <w:rsid w:val="00224492"/>
    <w:rsid w:val="00224655"/>
    <w:rsid w:val="00224BA3"/>
    <w:rsid w:val="002251D0"/>
    <w:rsid w:val="00225636"/>
    <w:rsid w:val="002259AA"/>
    <w:rsid w:val="00225A7F"/>
    <w:rsid w:val="0022694E"/>
    <w:rsid w:val="002273AA"/>
    <w:rsid w:val="002315E0"/>
    <w:rsid w:val="00231A21"/>
    <w:rsid w:val="00232FC8"/>
    <w:rsid w:val="00233AEF"/>
    <w:rsid w:val="0023425B"/>
    <w:rsid w:val="00234DAA"/>
    <w:rsid w:val="002359E9"/>
    <w:rsid w:val="00236243"/>
    <w:rsid w:val="0023698B"/>
    <w:rsid w:val="002374A8"/>
    <w:rsid w:val="00241731"/>
    <w:rsid w:val="00241BC3"/>
    <w:rsid w:val="00241F4D"/>
    <w:rsid w:val="00242708"/>
    <w:rsid w:val="00242C15"/>
    <w:rsid w:val="00243A1C"/>
    <w:rsid w:val="0024477A"/>
    <w:rsid w:val="00245D6E"/>
    <w:rsid w:val="00246187"/>
    <w:rsid w:val="002463B9"/>
    <w:rsid w:val="0024685F"/>
    <w:rsid w:val="00246D75"/>
    <w:rsid w:val="00247C23"/>
    <w:rsid w:val="00250AF2"/>
    <w:rsid w:val="002510C1"/>
    <w:rsid w:val="002528D5"/>
    <w:rsid w:val="00252E41"/>
    <w:rsid w:val="00252F96"/>
    <w:rsid w:val="00253359"/>
    <w:rsid w:val="002539C4"/>
    <w:rsid w:val="00254328"/>
    <w:rsid w:val="0025435B"/>
    <w:rsid w:val="0025497D"/>
    <w:rsid w:val="00254992"/>
    <w:rsid w:val="00254C26"/>
    <w:rsid w:val="00255909"/>
    <w:rsid w:val="00255EE0"/>
    <w:rsid w:val="002561F3"/>
    <w:rsid w:val="00257862"/>
    <w:rsid w:val="00257A84"/>
    <w:rsid w:val="00260617"/>
    <w:rsid w:val="00261195"/>
    <w:rsid w:val="002611BC"/>
    <w:rsid w:val="0026138A"/>
    <w:rsid w:val="002618A4"/>
    <w:rsid w:val="002621FE"/>
    <w:rsid w:val="00262976"/>
    <w:rsid w:val="00262ACC"/>
    <w:rsid w:val="00262D42"/>
    <w:rsid w:val="00263BCE"/>
    <w:rsid w:val="002641C1"/>
    <w:rsid w:val="00264603"/>
    <w:rsid w:val="00266741"/>
    <w:rsid w:val="00266E06"/>
    <w:rsid w:val="00266F0D"/>
    <w:rsid w:val="00267BB8"/>
    <w:rsid w:val="0027001C"/>
    <w:rsid w:val="002707C1"/>
    <w:rsid w:val="00271A5A"/>
    <w:rsid w:val="00271D56"/>
    <w:rsid w:val="00271DC7"/>
    <w:rsid w:val="00272065"/>
    <w:rsid w:val="00272A54"/>
    <w:rsid w:val="00273C77"/>
    <w:rsid w:val="00274CE5"/>
    <w:rsid w:val="002751C6"/>
    <w:rsid w:val="002752CD"/>
    <w:rsid w:val="00275E7B"/>
    <w:rsid w:val="00277073"/>
    <w:rsid w:val="0027765B"/>
    <w:rsid w:val="002800BA"/>
    <w:rsid w:val="00280CBC"/>
    <w:rsid w:val="00280F2D"/>
    <w:rsid w:val="002824CE"/>
    <w:rsid w:val="00283AE4"/>
    <w:rsid w:val="0028410D"/>
    <w:rsid w:val="002844B5"/>
    <w:rsid w:val="002844BB"/>
    <w:rsid w:val="00284DCC"/>
    <w:rsid w:val="00286004"/>
    <w:rsid w:val="00286363"/>
    <w:rsid w:val="00286AF7"/>
    <w:rsid w:val="00286C40"/>
    <w:rsid w:val="00286EA4"/>
    <w:rsid w:val="00287913"/>
    <w:rsid w:val="00290AAE"/>
    <w:rsid w:val="002910FE"/>
    <w:rsid w:val="0029292D"/>
    <w:rsid w:val="00292D88"/>
    <w:rsid w:val="00293EE6"/>
    <w:rsid w:val="00294200"/>
    <w:rsid w:val="00294536"/>
    <w:rsid w:val="0029493F"/>
    <w:rsid w:val="00294E12"/>
    <w:rsid w:val="00294E7F"/>
    <w:rsid w:val="00295B8A"/>
    <w:rsid w:val="002977B7"/>
    <w:rsid w:val="002A105F"/>
    <w:rsid w:val="002A2CAF"/>
    <w:rsid w:val="002A32CD"/>
    <w:rsid w:val="002A39C6"/>
    <w:rsid w:val="002A3B4A"/>
    <w:rsid w:val="002A3E1B"/>
    <w:rsid w:val="002A4812"/>
    <w:rsid w:val="002A4968"/>
    <w:rsid w:val="002A4C40"/>
    <w:rsid w:val="002A557F"/>
    <w:rsid w:val="002A55FE"/>
    <w:rsid w:val="002A56FC"/>
    <w:rsid w:val="002B0712"/>
    <w:rsid w:val="002B1267"/>
    <w:rsid w:val="002B15D8"/>
    <w:rsid w:val="002B1EC0"/>
    <w:rsid w:val="002B279E"/>
    <w:rsid w:val="002B2D05"/>
    <w:rsid w:val="002B30E6"/>
    <w:rsid w:val="002B4696"/>
    <w:rsid w:val="002B4AFF"/>
    <w:rsid w:val="002B57D1"/>
    <w:rsid w:val="002B5A10"/>
    <w:rsid w:val="002B5E4F"/>
    <w:rsid w:val="002B6B28"/>
    <w:rsid w:val="002B7167"/>
    <w:rsid w:val="002C0AB5"/>
    <w:rsid w:val="002C0B88"/>
    <w:rsid w:val="002C208C"/>
    <w:rsid w:val="002C261D"/>
    <w:rsid w:val="002C2B50"/>
    <w:rsid w:val="002C3F71"/>
    <w:rsid w:val="002C3FC0"/>
    <w:rsid w:val="002C478E"/>
    <w:rsid w:val="002C4A2E"/>
    <w:rsid w:val="002C5F2A"/>
    <w:rsid w:val="002C764E"/>
    <w:rsid w:val="002C7F4B"/>
    <w:rsid w:val="002D0732"/>
    <w:rsid w:val="002D09C8"/>
    <w:rsid w:val="002D09FA"/>
    <w:rsid w:val="002D1457"/>
    <w:rsid w:val="002D1614"/>
    <w:rsid w:val="002D231C"/>
    <w:rsid w:val="002D36E9"/>
    <w:rsid w:val="002D4E4E"/>
    <w:rsid w:val="002D50F2"/>
    <w:rsid w:val="002D5D11"/>
    <w:rsid w:val="002D5D32"/>
    <w:rsid w:val="002D5ED6"/>
    <w:rsid w:val="002D688E"/>
    <w:rsid w:val="002D6947"/>
    <w:rsid w:val="002D712D"/>
    <w:rsid w:val="002D78E5"/>
    <w:rsid w:val="002E04A6"/>
    <w:rsid w:val="002E0CF4"/>
    <w:rsid w:val="002E0F4E"/>
    <w:rsid w:val="002E1215"/>
    <w:rsid w:val="002E152A"/>
    <w:rsid w:val="002E2826"/>
    <w:rsid w:val="002E29B6"/>
    <w:rsid w:val="002E45C3"/>
    <w:rsid w:val="002E5C47"/>
    <w:rsid w:val="002E5F39"/>
    <w:rsid w:val="002E657F"/>
    <w:rsid w:val="002E6B50"/>
    <w:rsid w:val="002E6F32"/>
    <w:rsid w:val="002E70AD"/>
    <w:rsid w:val="002E745B"/>
    <w:rsid w:val="002E75DF"/>
    <w:rsid w:val="002E7A11"/>
    <w:rsid w:val="002F0414"/>
    <w:rsid w:val="002F12DC"/>
    <w:rsid w:val="002F17D6"/>
    <w:rsid w:val="002F18FE"/>
    <w:rsid w:val="002F2860"/>
    <w:rsid w:val="002F29B0"/>
    <w:rsid w:val="002F29CC"/>
    <w:rsid w:val="002F2AF9"/>
    <w:rsid w:val="002F2C95"/>
    <w:rsid w:val="002F463A"/>
    <w:rsid w:val="002F4D68"/>
    <w:rsid w:val="002F61D0"/>
    <w:rsid w:val="002F6325"/>
    <w:rsid w:val="002F665A"/>
    <w:rsid w:val="002F68F3"/>
    <w:rsid w:val="003003F9"/>
    <w:rsid w:val="00300B2A"/>
    <w:rsid w:val="00300CF4"/>
    <w:rsid w:val="00301550"/>
    <w:rsid w:val="00303F0C"/>
    <w:rsid w:val="003051C4"/>
    <w:rsid w:val="00305237"/>
    <w:rsid w:val="00305677"/>
    <w:rsid w:val="00305C7A"/>
    <w:rsid w:val="0030619F"/>
    <w:rsid w:val="00306D79"/>
    <w:rsid w:val="00307D22"/>
    <w:rsid w:val="003102BC"/>
    <w:rsid w:val="00310B95"/>
    <w:rsid w:val="00311D0D"/>
    <w:rsid w:val="003134E7"/>
    <w:rsid w:val="003140AC"/>
    <w:rsid w:val="003140BE"/>
    <w:rsid w:val="003149A6"/>
    <w:rsid w:val="00314C9E"/>
    <w:rsid w:val="00314DED"/>
    <w:rsid w:val="003151C0"/>
    <w:rsid w:val="003156D9"/>
    <w:rsid w:val="00315F48"/>
    <w:rsid w:val="003163A5"/>
    <w:rsid w:val="00317FCE"/>
    <w:rsid w:val="0032002A"/>
    <w:rsid w:val="0032061A"/>
    <w:rsid w:val="00321F72"/>
    <w:rsid w:val="00322033"/>
    <w:rsid w:val="0032269E"/>
    <w:rsid w:val="003229F3"/>
    <w:rsid w:val="00322D73"/>
    <w:rsid w:val="00323421"/>
    <w:rsid w:val="00323B33"/>
    <w:rsid w:val="00323E0D"/>
    <w:rsid w:val="003244D4"/>
    <w:rsid w:val="0032453A"/>
    <w:rsid w:val="00324EB1"/>
    <w:rsid w:val="003254CD"/>
    <w:rsid w:val="0032552E"/>
    <w:rsid w:val="00325B0F"/>
    <w:rsid w:val="00325C69"/>
    <w:rsid w:val="00326355"/>
    <w:rsid w:val="00326F4F"/>
    <w:rsid w:val="00331AAA"/>
    <w:rsid w:val="003325AC"/>
    <w:rsid w:val="0033271C"/>
    <w:rsid w:val="0033316F"/>
    <w:rsid w:val="00336638"/>
    <w:rsid w:val="003377D7"/>
    <w:rsid w:val="00342214"/>
    <w:rsid w:val="003422BC"/>
    <w:rsid w:val="0034346F"/>
    <w:rsid w:val="003435C0"/>
    <w:rsid w:val="0034412D"/>
    <w:rsid w:val="00344AE8"/>
    <w:rsid w:val="00344E82"/>
    <w:rsid w:val="0034584C"/>
    <w:rsid w:val="00346F62"/>
    <w:rsid w:val="00347340"/>
    <w:rsid w:val="003503C3"/>
    <w:rsid w:val="00350E4F"/>
    <w:rsid w:val="00351287"/>
    <w:rsid w:val="003518ED"/>
    <w:rsid w:val="00351907"/>
    <w:rsid w:val="00351F8A"/>
    <w:rsid w:val="00352848"/>
    <w:rsid w:val="00352C1B"/>
    <w:rsid w:val="00352FC1"/>
    <w:rsid w:val="00353523"/>
    <w:rsid w:val="00354358"/>
    <w:rsid w:val="00354A6D"/>
    <w:rsid w:val="00355675"/>
    <w:rsid w:val="0035660A"/>
    <w:rsid w:val="00356656"/>
    <w:rsid w:val="00357317"/>
    <w:rsid w:val="00357D64"/>
    <w:rsid w:val="00357FE4"/>
    <w:rsid w:val="00357FFA"/>
    <w:rsid w:val="00360214"/>
    <w:rsid w:val="003602F7"/>
    <w:rsid w:val="00360302"/>
    <w:rsid w:val="0036032D"/>
    <w:rsid w:val="00360511"/>
    <w:rsid w:val="003617C6"/>
    <w:rsid w:val="00363DB1"/>
    <w:rsid w:val="00364426"/>
    <w:rsid w:val="00364A69"/>
    <w:rsid w:val="00364C31"/>
    <w:rsid w:val="003652F3"/>
    <w:rsid w:val="00365367"/>
    <w:rsid w:val="00365ABF"/>
    <w:rsid w:val="0037164C"/>
    <w:rsid w:val="00371B3C"/>
    <w:rsid w:val="00371E1A"/>
    <w:rsid w:val="0037200F"/>
    <w:rsid w:val="003722B7"/>
    <w:rsid w:val="003735C8"/>
    <w:rsid w:val="00374331"/>
    <w:rsid w:val="00374413"/>
    <w:rsid w:val="003752F2"/>
    <w:rsid w:val="003762F0"/>
    <w:rsid w:val="003765A9"/>
    <w:rsid w:val="003769DE"/>
    <w:rsid w:val="0037744D"/>
    <w:rsid w:val="00377B52"/>
    <w:rsid w:val="003802D1"/>
    <w:rsid w:val="00380BF7"/>
    <w:rsid w:val="00380FA9"/>
    <w:rsid w:val="00381829"/>
    <w:rsid w:val="003826D6"/>
    <w:rsid w:val="00382986"/>
    <w:rsid w:val="003829D8"/>
    <w:rsid w:val="00383CA4"/>
    <w:rsid w:val="00383FEF"/>
    <w:rsid w:val="00384A15"/>
    <w:rsid w:val="00384AC1"/>
    <w:rsid w:val="003862D7"/>
    <w:rsid w:val="00386D6E"/>
    <w:rsid w:val="00386D7A"/>
    <w:rsid w:val="00387D19"/>
    <w:rsid w:val="00390982"/>
    <w:rsid w:val="00390AE1"/>
    <w:rsid w:val="00391F4C"/>
    <w:rsid w:val="003927C1"/>
    <w:rsid w:val="00392F74"/>
    <w:rsid w:val="0039331A"/>
    <w:rsid w:val="0039505C"/>
    <w:rsid w:val="0039530E"/>
    <w:rsid w:val="0039595B"/>
    <w:rsid w:val="00395B56"/>
    <w:rsid w:val="00395BB4"/>
    <w:rsid w:val="003969C9"/>
    <w:rsid w:val="00396E37"/>
    <w:rsid w:val="003970C5"/>
    <w:rsid w:val="003972E6"/>
    <w:rsid w:val="00397685"/>
    <w:rsid w:val="003A09AB"/>
    <w:rsid w:val="003A0A02"/>
    <w:rsid w:val="003A0FC3"/>
    <w:rsid w:val="003A1746"/>
    <w:rsid w:val="003A238D"/>
    <w:rsid w:val="003A350F"/>
    <w:rsid w:val="003A3F00"/>
    <w:rsid w:val="003A4120"/>
    <w:rsid w:val="003A42AA"/>
    <w:rsid w:val="003A5E2A"/>
    <w:rsid w:val="003A64D4"/>
    <w:rsid w:val="003A65AA"/>
    <w:rsid w:val="003A6EC3"/>
    <w:rsid w:val="003A79F4"/>
    <w:rsid w:val="003A7D7D"/>
    <w:rsid w:val="003B022D"/>
    <w:rsid w:val="003B037A"/>
    <w:rsid w:val="003B12FE"/>
    <w:rsid w:val="003B16A4"/>
    <w:rsid w:val="003B1F4B"/>
    <w:rsid w:val="003B29E2"/>
    <w:rsid w:val="003B2EA6"/>
    <w:rsid w:val="003B56B7"/>
    <w:rsid w:val="003B5720"/>
    <w:rsid w:val="003B57EA"/>
    <w:rsid w:val="003B5A95"/>
    <w:rsid w:val="003B5C92"/>
    <w:rsid w:val="003B6A21"/>
    <w:rsid w:val="003B6E73"/>
    <w:rsid w:val="003B71EF"/>
    <w:rsid w:val="003C0A96"/>
    <w:rsid w:val="003C0E83"/>
    <w:rsid w:val="003C140E"/>
    <w:rsid w:val="003C18B9"/>
    <w:rsid w:val="003C1F88"/>
    <w:rsid w:val="003C1FA2"/>
    <w:rsid w:val="003C347A"/>
    <w:rsid w:val="003C5C9D"/>
    <w:rsid w:val="003C6FB0"/>
    <w:rsid w:val="003C796F"/>
    <w:rsid w:val="003D05F6"/>
    <w:rsid w:val="003D1566"/>
    <w:rsid w:val="003D199F"/>
    <w:rsid w:val="003D1CE0"/>
    <w:rsid w:val="003D1D21"/>
    <w:rsid w:val="003D2C4B"/>
    <w:rsid w:val="003D2DA4"/>
    <w:rsid w:val="003D3744"/>
    <w:rsid w:val="003D375D"/>
    <w:rsid w:val="003D3989"/>
    <w:rsid w:val="003D450D"/>
    <w:rsid w:val="003D5870"/>
    <w:rsid w:val="003D5B87"/>
    <w:rsid w:val="003D6C6F"/>
    <w:rsid w:val="003D6EB4"/>
    <w:rsid w:val="003D76AD"/>
    <w:rsid w:val="003D7A6C"/>
    <w:rsid w:val="003D7B2F"/>
    <w:rsid w:val="003E03B0"/>
    <w:rsid w:val="003E0BFB"/>
    <w:rsid w:val="003E3248"/>
    <w:rsid w:val="003E409B"/>
    <w:rsid w:val="003E4C51"/>
    <w:rsid w:val="003E51FB"/>
    <w:rsid w:val="003E526D"/>
    <w:rsid w:val="003E52F4"/>
    <w:rsid w:val="003E5521"/>
    <w:rsid w:val="003E587A"/>
    <w:rsid w:val="003E5ED2"/>
    <w:rsid w:val="003E61DC"/>
    <w:rsid w:val="003E64EA"/>
    <w:rsid w:val="003E6C18"/>
    <w:rsid w:val="003E6FEE"/>
    <w:rsid w:val="003E75F0"/>
    <w:rsid w:val="003E7D47"/>
    <w:rsid w:val="003F02D1"/>
    <w:rsid w:val="003F0597"/>
    <w:rsid w:val="003F1C22"/>
    <w:rsid w:val="003F2B1C"/>
    <w:rsid w:val="003F2B4B"/>
    <w:rsid w:val="003F2B5A"/>
    <w:rsid w:val="003F2C49"/>
    <w:rsid w:val="003F34E2"/>
    <w:rsid w:val="003F361F"/>
    <w:rsid w:val="003F37F0"/>
    <w:rsid w:val="003F3980"/>
    <w:rsid w:val="003F3D90"/>
    <w:rsid w:val="003F3FC3"/>
    <w:rsid w:val="003F48CA"/>
    <w:rsid w:val="003F4AF3"/>
    <w:rsid w:val="003F5102"/>
    <w:rsid w:val="003F531D"/>
    <w:rsid w:val="003F637F"/>
    <w:rsid w:val="003F6946"/>
    <w:rsid w:val="003F718D"/>
    <w:rsid w:val="003F72C7"/>
    <w:rsid w:val="00400DC8"/>
    <w:rsid w:val="00401B19"/>
    <w:rsid w:val="00402121"/>
    <w:rsid w:val="00402CDF"/>
    <w:rsid w:val="00403157"/>
    <w:rsid w:val="0040433A"/>
    <w:rsid w:val="004054A0"/>
    <w:rsid w:val="00405553"/>
    <w:rsid w:val="004064DE"/>
    <w:rsid w:val="00410A75"/>
    <w:rsid w:val="00410BC1"/>
    <w:rsid w:val="00411C09"/>
    <w:rsid w:val="00412C8F"/>
    <w:rsid w:val="00412CAF"/>
    <w:rsid w:val="004140BB"/>
    <w:rsid w:val="00414577"/>
    <w:rsid w:val="00414864"/>
    <w:rsid w:val="00414CBA"/>
    <w:rsid w:val="00415C66"/>
    <w:rsid w:val="00415E42"/>
    <w:rsid w:val="00417345"/>
    <w:rsid w:val="00417D32"/>
    <w:rsid w:val="00417D43"/>
    <w:rsid w:val="00417E2E"/>
    <w:rsid w:val="00417E72"/>
    <w:rsid w:val="00420505"/>
    <w:rsid w:val="004205C8"/>
    <w:rsid w:val="00421283"/>
    <w:rsid w:val="004212A2"/>
    <w:rsid w:val="00422F39"/>
    <w:rsid w:val="00422F8E"/>
    <w:rsid w:val="004239BB"/>
    <w:rsid w:val="004244B3"/>
    <w:rsid w:val="00424507"/>
    <w:rsid w:val="004247A8"/>
    <w:rsid w:val="004255E3"/>
    <w:rsid w:val="004255F8"/>
    <w:rsid w:val="00426E26"/>
    <w:rsid w:val="00430942"/>
    <w:rsid w:val="00430C01"/>
    <w:rsid w:val="0043135C"/>
    <w:rsid w:val="0043173C"/>
    <w:rsid w:val="00431A59"/>
    <w:rsid w:val="00431F2B"/>
    <w:rsid w:val="00431F50"/>
    <w:rsid w:val="00432379"/>
    <w:rsid w:val="00432C4B"/>
    <w:rsid w:val="00432FE5"/>
    <w:rsid w:val="00434E4D"/>
    <w:rsid w:val="004357FB"/>
    <w:rsid w:val="00436390"/>
    <w:rsid w:val="00436AF9"/>
    <w:rsid w:val="00436C1D"/>
    <w:rsid w:val="0043782C"/>
    <w:rsid w:val="004378F7"/>
    <w:rsid w:val="00440408"/>
    <w:rsid w:val="0044084C"/>
    <w:rsid w:val="00441528"/>
    <w:rsid w:val="004425D3"/>
    <w:rsid w:val="00442743"/>
    <w:rsid w:val="00442966"/>
    <w:rsid w:val="0044312C"/>
    <w:rsid w:val="00443238"/>
    <w:rsid w:val="00443831"/>
    <w:rsid w:val="004440EF"/>
    <w:rsid w:val="00444543"/>
    <w:rsid w:val="00444C31"/>
    <w:rsid w:val="00444E94"/>
    <w:rsid w:val="00444FC1"/>
    <w:rsid w:val="0044548E"/>
    <w:rsid w:val="00445DE4"/>
    <w:rsid w:val="004465E0"/>
    <w:rsid w:val="00446F6F"/>
    <w:rsid w:val="00447638"/>
    <w:rsid w:val="00447A4B"/>
    <w:rsid w:val="00447C84"/>
    <w:rsid w:val="00450403"/>
    <w:rsid w:val="00450B8D"/>
    <w:rsid w:val="0045190F"/>
    <w:rsid w:val="00452D73"/>
    <w:rsid w:val="00452F77"/>
    <w:rsid w:val="00453087"/>
    <w:rsid w:val="00455052"/>
    <w:rsid w:val="00455462"/>
    <w:rsid w:val="00455751"/>
    <w:rsid w:val="00455F24"/>
    <w:rsid w:val="00457550"/>
    <w:rsid w:val="0045799F"/>
    <w:rsid w:val="00457FAF"/>
    <w:rsid w:val="004601D5"/>
    <w:rsid w:val="00460337"/>
    <w:rsid w:val="00461B4F"/>
    <w:rsid w:val="0046238F"/>
    <w:rsid w:val="0046274D"/>
    <w:rsid w:val="00463114"/>
    <w:rsid w:val="00463B03"/>
    <w:rsid w:val="00464281"/>
    <w:rsid w:val="00464F67"/>
    <w:rsid w:val="004651B4"/>
    <w:rsid w:val="0046612D"/>
    <w:rsid w:val="00466484"/>
    <w:rsid w:val="00466FBD"/>
    <w:rsid w:val="00467EB5"/>
    <w:rsid w:val="004705C3"/>
    <w:rsid w:val="00471836"/>
    <w:rsid w:val="00472900"/>
    <w:rsid w:val="0047293C"/>
    <w:rsid w:val="00472A81"/>
    <w:rsid w:val="00472B5D"/>
    <w:rsid w:val="00472E41"/>
    <w:rsid w:val="0047316D"/>
    <w:rsid w:val="00473FF5"/>
    <w:rsid w:val="00475465"/>
    <w:rsid w:val="00475B25"/>
    <w:rsid w:val="00475C4A"/>
    <w:rsid w:val="00476834"/>
    <w:rsid w:val="00476C94"/>
    <w:rsid w:val="00477245"/>
    <w:rsid w:val="004800B8"/>
    <w:rsid w:val="0048256E"/>
    <w:rsid w:val="00483AD9"/>
    <w:rsid w:val="00484547"/>
    <w:rsid w:val="0048489C"/>
    <w:rsid w:val="00484AD9"/>
    <w:rsid w:val="004853DF"/>
    <w:rsid w:val="004854B2"/>
    <w:rsid w:val="00485686"/>
    <w:rsid w:val="00485774"/>
    <w:rsid w:val="00485F0B"/>
    <w:rsid w:val="004869E8"/>
    <w:rsid w:val="00486A73"/>
    <w:rsid w:val="00486BC5"/>
    <w:rsid w:val="004929CD"/>
    <w:rsid w:val="004936EE"/>
    <w:rsid w:val="00493C1D"/>
    <w:rsid w:val="0049575F"/>
    <w:rsid w:val="00496351"/>
    <w:rsid w:val="00496BAC"/>
    <w:rsid w:val="00496C60"/>
    <w:rsid w:val="004975AB"/>
    <w:rsid w:val="004A0E37"/>
    <w:rsid w:val="004A0FF1"/>
    <w:rsid w:val="004A24E4"/>
    <w:rsid w:val="004A2C19"/>
    <w:rsid w:val="004A330A"/>
    <w:rsid w:val="004A3B23"/>
    <w:rsid w:val="004A57DF"/>
    <w:rsid w:val="004A5C87"/>
    <w:rsid w:val="004A6726"/>
    <w:rsid w:val="004A6760"/>
    <w:rsid w:val="004A6B80"/>
    <w:rsid w:val="004A6D58"/>
    <w:rsid w:val="004A7AF1"/>
    <w:rsid w:val="004A7EF8"/>
    <w:rsid w:val="004B1432"/>
    <w:rsid w:val="004B1561"/>
    <w:rsid w:val="004B24D4"/>
    <w:rsid w:val="004B330B"/>
    <w:rsid w:val="004B34D2"/>
    <w:rsid w:val="004B38C8"/>
    <w:rsid w:val="004B3D1A"/>
    <w:rsid w:val="004B4190"/>
    <w:rsid w:val="004B4A4C"/>
    <w:rsid w:val="004B5220"/>
    <w:rsid w:val="004B52A5"/>
    <w:rsid w:val="004B5441"/>
    <w:rsid w:val="004B62D1"/>
    <w:rsid w:val="004B668F"/>
    <w:rsid w:val="004B6982"/>
    <w:rsid w:val="004B7770"/>
    <w:rsid w:val="004B7AA2"/>
    <w:rsid w:val="004C0205"/>
    <w:rsid w:val="004C0699"/>
    <w:rsid w:val="004C07D5"/>
    <w:rsid w:val="004C1249"/>
    <w:rsid w:val="004C1F6E"/>
    <w:rsid w:val="004C1F92"/>
    <w:rsid w:val="004C20DA"/>
    <w:rsid w:val="004C3C89"/>
    <w:rsid w:val="004C4185"/>
    <w:rsid w:val="004C5005"/>
    <w:rsid w:val="004C518E"/>
    <w:rsid w:val="004C548F"/>
    <w:rsid w:val="004C6375"/>
    <w:rsid w:val="004C6559"/>
    <w:rsid w:val="004C76FF"/>
    <w:rsid w:val="004C79F9"/>
    <w:rsid w:val="004D06F1"/>
    <w:rsid w:val="004D169A"/>
    <w:rsid w:val="004D349C"/>
    <w:rsid w:val="004D3D28"/>
    <w:rsid w:val="004D4793"/>
    <w:rsid w:val="004D4864"/>
    <w:rsid w:val="004D4DBC"/>
    <w:rsid w:val="004D69C6"/>
    <w:rsid w:val="004D6DE0"/>
    <w:rsid w:val="004D784A"/>
    <w:rsid w:val="004E0E80"/>
    <w:rsid w:val="004E3849"/>
    <w:rsid w:val="004E459E"/>
    <w:rsid w:val="004E4EEE"/>
    <w:rsid w:val="004E515E"/>
    <w:rsid w:val="004E53C3"/>
    <w:rsid w:val="004E5782"/>
    <w:rsid w:val="004E5E27"/>
    <w:rsid w:val="004E7014"/>
    <w:rsid w:val="004E71D7"/>
    <w:rsid w:val="004E74D8"/>
    <w:rsid w:val="004E75BC"/>
    <w:rsid w:val="004E78E6"/>
    <w:rsid w:val="004F0F3F"/>
    <w:rsid w:val="004F1293"/>
    <w:rsid w:val="004F21C8"/>
    <w:rsid w:val="004F2825"/>
    <w:rsid w:val="004F2A13"/>
    <w:rsid w:val="004F2D54"/>
    <w:rsid w:val="004F3C56"/>
    <w:rsid w:val="004F4E04"/>
    <w:rsid w:val="004F4E70"/>
    <w:rsid w:val="004F5030"/>
    <w:rsid w:val="004F529D"/>
    <w:rsid w:val="004F60B4"/>
    <w:rsid w:val="004F6347"/>
    <w:rsid w:val="004F663C"/>
    <w:rsid w:val="004F7289"/>
    <w:rsid w:val="004F7A77"/>
    <w:rsid w:val="00500779"/>
    <w:rsid w:val="00500C58"/>
    <w:rsid w:val="005015CC"/>
    <w:rsid w:val="005016B0"/>
    <w:rsid w:val="005025BB"/>
    <w:rsid w:val="005029C4"/>
    <w:rsid w:val="005031AC"/>
    <w:rsid w:val="00503E15"/>
    <w:rsid w:val="00505E8C"/>
    <w:rsid w:val="00506952"/>
    <w:rsid w:val="005077EB"/>
    <w:rsid w:val="0051046C"/>
    <w:rsid w:val="00510D48"/>
    <w:rsid w:val="0051132F"/>
    <w:rsid w:val="00511DD0"/>
    <w:rsid w:val="00513316"/>
    <w:rsid w:val="00513A0B"/>
    <w:rsid w:val="00513FD7"/>
    <w:rsid w:val="0051413B"/>
    <w:rsid w:val="00514783"/>
    <w:rsid w:val="005149EE"/>
    <w:rsid w:val="00514DB0"/>
    <w:rsid w:val="00516BCC"/>
    <w:rsid w:val="00516F52"/>
    <w:rsid w:val="005175BB"/>
    <w:rsid w:val="00517867"/>
    <w:rsid w:val="00520280"/>
    <w:rsid w:val="00520A96"/>
    <w:rsid w:val="00521319"/>
    <w:rsid w:val="00521910"/>
    <w:rsid w:val="00522160"/>
    <w:rsid w:val="00522E7B"/>
    <w:rsid w:val="005231E6"/>
    <w:rsid w:val="00523A80"/>
    <w:rsid w:val="005242E0"/>
    <w:rsid w:val="005249BF"/>
    <w:rsid w:val="00524C23"/>
    <w:rsid w:val="00524CF9"/>
    <w:rsid w:val="00524F38"/>
    <w:rsid w:val="00525310"/>
    <w:rsid w:val="005260D7"/>
    <w:rsid w:val="005264BD"/>
    <w:rsid w:val="0052688F"/>
    <w:rsid w:val="00527111"/>
    <w:rsid w:val="00527122"/>
    <w:rsid w:val="00527277"/>
    <w:rsid w:val="00527A1C"/>
    <w:rsid w:val="0053096E"/>
    <w:rsid w:val="00530B6B"/>
    <w:rsid w:val="005310F8"/>
    <w:rsid w:val="00531B74"/>
    <w:rsid w:val="00532C82"/>
    <w:rsid w:val="00533623"/>
    <w:rsid w:val="005337AD"/>
    <w:rsid w:val="00533857"/>
    <w:rsid w:val="00534ED6"/>
    <w:rsid w:val="00535436"/>
    <w:rsid w:val="005355B9"/>
    <w:rsid w:val="005359B4"/>
    <w:rsid w:val="00535E52"/>
    <w:rsid w:val="005362A0"/>
    <w:rsid w:val="00536358"/>
    <w:rsid w:val="00536621"/>
    <w:rsid w:val="0053684D"/>
    <w:rsid w:val="00536A43"/>
    <w:rsid w:val="005379C9"/>
    <w:rsid w:val="00540123"/>
    <w:rsid w:val="005412B5"/>
    <w:rsid w:val="00541DF6"/>
    <w:rsid w:val="005423A4"/>
    <w:rsid w:val="00542E82"/>
    <w:rsid w:val="0054315E"/>
    <w:rsid w:val="005440E5"/>
    <w:rsid w:val="00545163"/>
    <w:rsid w:val="0054577E"/>
    <w:rsid w:val="00546225"/>
    <w:rsid w:val="0054628E"/>
    <w:rsid w:val="005466BC"/>
    <w:rsid w:val="00547051"/>
    <w:rsid w:val="00547A00"/>
    <w:rsid w:val="00550BDE"/>
    <w:rsid w:val="00551224"/>
    <w:rsid w:val="00551417"/>
    <w:rsid w:val="0055148F"/>
    <w:rsid w:val="00551E1D"/>
    <w:rsid w:val="00551EF4"/>
    <w:rsid w:val="0055268E"/>
    <w:rsid w:val="00552BC1"/>
    <w:rsid w:val="00553575"/>
    <w:rsid w:val="005550B5"/>
    <w:rsid w:val="00555D26"/>
    <w:rsid w:val="00556CCF"/>
    <w:rsid w:val="00557165"/>
    <w:rsid w:val="00557179"/>
    <w:rsid w:val="00557724"/>
    <w:rsid w:val="00557FBE"/>
    <w:rsid w:val="00560C81"/>
    <w:rsid w:val="00561BCC"/>
    <w:rsid w:val="0056298E"/>
    <w:rsid w:val="00563EC5"/>
    <w:rsid w:val="0056459C"/>
    <w:rsid w:val="00565062"/>
    <w:rsid w:val="00565AEE"/>
    <w:rsid w:val="00566440"/>
    <w:rsid w:val="00566669"/>
    <w:rsid w:val="005676A3"/>
    <w:rsid w:val="005702E7"/>
    <w:rsid w:val="00570EB3"/>
    <w:rsid w:val="00571182"/>
    <w:rsid w:val="00572609"/>
    <w:rsid w:val="00572621"/>
    <w:rsid w:val="00572D79"/>
    <w:rsid w:val="00573B22"/>
    <w:rsid w:val="00573C85"/>
    <w:rsid w:val="00573D3D"/>
    <w:rsid w:val="00573E57"/>
    <w:rsid w:val="0057498D"/>
    <w:rsid w:val="00575476"/>
    <w:rsid w:val="00575982"/>
    <w:rsid w:val="00575C67"/>
    <w:rsid w:val="0057600A"/>
    <w:rsid w:val="00576BC9"/>
    <w:rsid w:val="00577133"/>
    <w:rsid w:val="00577496"/>
    <w:rsid w:val="00577830"/>
    <w:rsid w:val="0057795C"/>
    <w:rsid w:val="00580B70"/>
    <w:rsid w:val="005810DF"/>
    <w:rsid w:val="00581BD2"/>
    <w:rsid w:val="00581DA9"/>
    <w:rsid w:val="005838E2"/>
    <w:rsid w:val="00583B19"/>
    <w:rsid w:val="00583B98"/>
    <w:rsid w:val="0058417C"/>
    <w:rsid w:val="00584322"/>
    <w:rsid w:val="00584482"/>
    <w:rsid w:val="00584719"/>
    <w:rsid w:val="00584A08"/>
    <w:rsid w:val="005851BA"/>
    <w:rsid w:val="00585692"/>
    <w:rsid w:val="00585B03"/>
    <w:rsid w:val="00585BAB"/>
    <w:rsid w:val="00585C16"/>
    <w:rsid w:val="00585D65"/>
    <w:rsid w:val="005866FD"/>
    <w:rsid w:val="0059010D"/>
    <w:rsid w:val="005903EC"/>
    <w:rsid w:val="00590545"/>
    <w:rsid w:val="005910B5"/>
    <w:rsid w:val="00591C82"/>
    <w:rsid w:val="00592246"/>
    <w:rsid w:val="00593154"/>
    <w:rsid w:val="00593692"/>
    <w:rsid w:val="00595DFF"/>
    <w:rsid w:val="005962DD"/>
    <w:rsid w:val="005967B4"/>
    <w:rsid w:val="0059686C"/>
    <w:rsid w:val="005A0222"/>
    <w:rsid w:val="005A0237"/>
    <w:rsid w:val="005A035C"/>
    <w:rsid w:val="005A1272"/>
    <w:rsid w:val="005A296E"/>
    <w:rsid w:val="005A4040"/>
    <w:rsid w:val="005A42A2"/>
    <w:rsid w:val="005A441B"/>
    <w:rsid w:val="005A4C32"/>
    <w:rsid w:val="005A55D4"/>
    <w:rsid w:val="005A5DD7"/>
    <w:rsid w:val="005A5E65"/>
    <w:rsid w:val="005A6695"/>
    <w:rsid w:val="005A75E8"/>
    <w:rsid w:val="005A7F89"/>
    <w:rsid w:val="005B032A"/>
    <w:rsid w:val="005B1F93"/>
    <w:rsid w:val="005B2B1A"/>
    <w:rsid w:val="005B3D25"/>
    <w:rsid w:val="005B46D1"/>
    <w:rsid w:val="005B54BD"/>
    <w:rsid w:val="005B672D"/>
    <w:rsid w:val="005B6F0E"/>
    <w:rsid w:val="005B79AD"/>
    <w:rsid w:val="005C118D"/>
    <w:rsid w:val="005C1404"/>
    <w:rsid w:val="005C161D"/>
    <w:rsid w:val="005C1B79"/>
    <w:rsid w:val="005C20F1"/>
    <w:rsid w:val="005C28E9"/>
    <w:rsid w:val="005C2EC0"/>
    <w:rsid w:val="005C3D1B"/>
    <w:rsid w:val="005C4012"/>
    <w:rsid w:val="005C4D97"/>
    <w:rsid w:val="005C54DB"/>
    <w:rsid w:val="005C58A5"/>
    <w:rsid w:val="005C5C7F"/>
    <w:rsid w:val="005C64C9"/>
    <w:rsid w:val="005C6D6A"/>
    <w:rsid w:val="005C712A"/>
    <w:rsid w:val="005C7CCC"/>
    <w:rsid w:val="005D139C"/>
    <w:rsid w:val="005D251A"/>
    <w:rsid w:val="005D44B0"/>
    <w:rsid w:val="005D667D"/>
    <w:rsid w:val="005D76F1"/>
    <w:rsid w:val="005E009D"/>
    <w:rsid w:val="005E06AC"/>
    <w:rsid w:val="005E098D"/>
    <w:rsid w:val="005E1274"/>
    <w:rsid w:val="005E1CC4"/>
    <w:rsid w:val="005E2185"/>
    <w:rsid w:val="005E22BD"/>
    <w:rsid w:val="005E2EAE"/>
    <w:rsid w:val="005E3156"/>
    <w:rsid w:val="005E469D"/>
    <w:rsid w:val="005E4A42"/>
    <w:rsid w:val="005E52DB"/>
    <w:rsid w:val="005E60EF"/>
    <w:rsid w:val="005E65AD"/>
    <w:rsid w:val="005E736C"/>
    <w:rsid w:val="005F05EF"/>
    <w:rsid w:val="005F11EE"/>
    <w:rsid w:val="005F13AF"/>
    <w:rsid w:val="005F14EF"/>
    <w:rsid w:val="005F1C82"/>
    <w:rsid w:val="005F1C8B"/>
    <w:rsid w:val="005F1E27"/>
    <w:rsid w:val="005F24DB"/>
    <w:rsid w:val="005F26E4"/>
    <w:rsid w:val="005F33A3"/>
    <w:rsid w:val="005F35E3"/>
    <w:rsid w:val="005F3602"/>
    <w:rsid w:val="005F3B82"/>
    <w:rsid w:val="005F3B99"/>
    <w:rsid w:val="005F5449"/>
    <w:rsid w:val="005F7073"/>
    <w:rsid w:val="005F70D4"/>
    <w:rsid w:val="005F7628"/>
    <w:rsid w:val="005F781C"/>
    <w:rsid w:val="005F7F8B"/>
    <w:rsid w:val="006006BC"/>
    <w:rsid w:val="006010A5"/>
    <w:rsid w:val="0060124C"/>
    <w:rsid w:val="0060166B"/>
    <w:rsid w:val="00603B8D"/>
    <w:rsid w:val="00604636"/>
    <w:rsid w:val="00604843"/>
    <w:rsid w:val="00604C2C"/>
    <w:rsid w:val="00605355"/>
    <w:rsid w:val="006059CD"/>
    <w:rsid w:val="00606096"/>
    <w:rsid w:val="00606436"/>
    <w:rsid w:val="00606509"/>
    <w:rsid w:val="00606DB2"/>
    <w:rsid w:val="00607317"/>
    <w:rsid w:val="0060776A"/>
    <w:rsid w:val="00610FD4"/>
    <w:rsid w:val="0061140C"/>
    <w:rsid w:val="00611625"/>
    <w:rsid w:val="006118F3"/>
    <w:rsid w:val="00612626"/>
    <w:rsid w:val="006128B7"/>
    <w:rsid w:val="00612C37"/>
    <w:rsid w:val="00613163"/>
    <w:rsid w:val="0061362F"/>
    <w:rsid w:val="006139E2"/>
    <w:rsid w:val="00613E3E"/>
    <w:rsid w:val="006140C6"/>
    <w:rsid w:val="006143FA"/>
    <w:rsid w:val="00614CD3"/>
    <w:rsid w:val="00615441"/>
    <w:rsid w:val="00615FE1"/>
    <w:rsid w:val="00616519"/>
    <w:rsid w:val="00616745"/>
    <w:rsid w:val="00616900"/>
    <w:rsid w:val="00616E5C"/>
    <w:rsid w:val="006177A9"/>
    <w:rsid w:val="006201F4"/>
    <w:rsid w:val="00620270"/>
    <w:rsid w:val="006202CE"/>
    <w:rsid w:val="00620BC9"/>
    <w:rsid w:val="00620BF4"/>
    <w:rsid w:val="00621B2D"/>
    <w:rsid w:val="006225D5"/>
    <w:rsid w:val="00622C72"/>
    <w:rsid w:val="00622D05"/>
    <w:rsid w:val="00623402"/>
    <w:rsid w:val="00623623"/>
    <w:rsid w:val="006248F3"/>
    <w:rsid w:val="00627630"/>
    <w:rsid w:val="0062797E"/>
    <w:rsid w:val="00627C81"/>
    <w:rsid w:val="00630172"/>
    <w:rsid w:val="00630D53"/>
    <w:rsid w:val="00632EFA"/>
    <w:rsid w:val="00633066"/>
    <w:rsid w:val="00633A24"/>
    <w:rsid w:val="00634402"/>
    <w:rsid w:val="00634636"/>
    <w:rsid w:val="006358D3"/>
    <w:rsid w:val="00635E04"/>
    <w:rsid w:val="00636AEE"/>
    <w:rsid w:val="00640DF8"/>
    <w:rsid w:val="00643050"/>
    <w:rsid w:val="006431F8"/>
    <w:rsid w:val="00643861"/>
    <w:rsid w:val="006439D1"/>
    <w:rsid w:val="006442E6"/>
    <w:rsid w:val="006448BB"/>
    <w:rsid w:val="00644E96"/>
    <w:rsid w:val="00644F44"/>
    <w:rsid w:val="0064518F"/>
    <w:rsid w:val="0064519B"/>
    <w:rsid w:val="00645E6D"/>
    <w:rsid w:val="00646723"/>
    <w:rsid w:val="006469A3"/>
    <w:rsid w:val="00651188"/>
    <w:rsid w:val="00651552"/>
    <w:rsid w:val="00651B5E"/>
    <w:rsid w:val="006525C7"/>
    <w:rsid w:val="0065278B"/>
    <w:rsid w:val="0065311F"/>
    <w:rsid w:val="006533FD"/>
    <w:rsid w:val="0065465E"/>
    <w:rsid w:val="00654839"/>
    <w:rsid w:val="00654BE2"/>
    <w:rsid w:val="006555A2"/>
    <w:rsid w:val="006561FD"/>
    <w:rsid w:val="006568C9"/>
    <w:rsid w:val="00657420"/>
    <w:rsid w:val="006579A3"/>
    <w:rsid w:val="00657A83"/>
    <w:rsid w:val="00657D2C"/>
    <w:rsid w:val="0066022D"/>
    <w:rsid w:val="00660631"/>
    <w:rsid w:val="00660642"/>
    <w:rsid w:val="00660BF3"/>
    <w:rsid w:val="006616CA"/>
    <w:rsid w:val="006619F8"/>
    <w:rsid w:val="00661CA5"/>
    <w:rsid w:val="00662854"/>
    <w:rsid w:val="00662962"/>
    <w:rsid w:val="00664303"/>
    <w:rsid w:val="00664721"/>
    <w:rsid w:val="00665403"/>
    <w:rsid w:val="00666140"/>
    <w:rsid w:val="006661C0"/>
    <w:rsid w:val="00666ABF"/>
    <w:rsid w:val="0066785A"/>
    <w:rsid w:val="0066785B"/>
    <w:rsid w:val="00667B16"/>
    <w:rsid w:val="00667BAB"/>
    <w:rsid w:val="00667D0B"/>
    <w:rsid w:val="00670168"/>
    <w:rsid w:val="00670204"/>
    <w:rsid w:val="00670520"/>
    <w:rsid w:val="006710FF"/>
    <w:rsid w:val="0067285F"/>
    <w:rsid w:val="00672BC6"/>
    <w:rsid w:val="00672CF4"/>
    <w:rsid w:val="00672E30"/>
    <w:rsid w:val="006732BE"/>
    <w:rsid w:val="006748BF"/>
    <w:rsid w:val="00674F7C"/>
    <w:rsid w:val="006753BE"/>
    <w:rsid w:val="00675805"/>
    <w:rsid w:val="00675EC9"/>
    <w:rsid w:val="00675F6E"/>
    <w:rsid w:val="00676023"/>
    <w:rsid w:val="006761B9"/>
    <w:rsid w:val="006774B2"/>
    <w:rsid w:val="00677ADA"/>
    <w:rsid w:val="006800D7"/>
    <w:rsid w:val="00680616"/>
    <w:rsid w:val="00681D03"/>
    <w:rsid w:val="00682921"/>
    <w:rsid w:val="00682970"/>
    <w:rsid w:val="00683449"/>
    <w:rsid w:val="00683A7B"/>
    <w:rsid w:val="00683B75"/>
    <w:rsid w:val="00684A6E"/>
    <w:rsid w:val="00684B5F"/>
    <w:rsid w:val="00684CB9"/>
    <w:rsid w:val="00684E77"/>
    <w:rsid w:val="006855B0"/>
    <w:rsid w:val="0068572A"/>
    <w:rsid w:val="0068623F"/>
    <w:rsid w:val="00690D93"/>
    <w:rsid w:val="006913B6"/>
    <w:rsid w:val="006915ED"/>
    <w:rsid w:val="00691C97"/>
    <w:rsid w:val="00691F8E"/>
    <w:rsid w:val="0069205F"/>
    <w:rsid w:val="006921DA"/>
    <w:rsid w:val="00692ADB"/>
    <w:rsid w:val="00692ADC"/>
    <w:rsid w:val="00693091"/>
    <w:rsid w:val="006932A3"/>
    <w:rsid w:val="00693A25"/>
    <w:rsid w:val="00693C91"/>
    <w:rsid w:val="00695F3C"/>
    <w:rsid w:val="00696EE0"/>
    <w:rsid w:val="00697F5D"/>
    <w:rsid w:val="006A08B7"/>
    <w:rsid w:val="006A1254"/>
    <w:rsid w:val="006A18CE"/>
    <w:rsid w:val="006A29CD"/>
    <w:rsid w:val="006A371C"/>
    <w:rsid w:val="006A38E9"/>
    <w:rsid w:val="006A411E"/>
    <w:rsid w:val="006A414E"/>
    <w:rsid w:val="006A584E"/>
    <w:rsid w:val="006A59F7"/>
    <w:rsid w:val="006A5B74"/>
    <w:rsid w:val="006A6646"/>
    <w:rsid w:val="006A699C"/>
    <w:rsid w:val="006A6A4C"/>
    <w:rsid w:val="006A6A9B"/>
    <w:rsid w:val="006B0BB6"/>
    <w:rsid w:val="006B10F0"/>
    <w:rsid w:val="006B20E7"/>
    <w:rsid w:val="006B29FF"/>
    <w:rsid w:val="006B2C81"/>
    <w:rsid w:val="006B3B93"/>
    <w:rsid w:val="006B44A3"/>
    <w:rsid w:val="006B4767"/>
    <w:rsid w:val="006B4F1B"/>
    <w:rsid w:val="006B7426"/>
    <w:rsid w:val="006B77E4"/>
    <w:rsid w:val="006B7E7A"/>
    <w:rsid w:val="006B7F78"/>
    <w:rsid w:val="006C07BE"/>
    <w:rsid w:val="006C1E5F"/>
    <w:rsid w:val="006C1F1D"/>
    <w:rsid w:val="006C22A3"/>
    <w:rsid w:val="006C300E"/>
    <w:rsid w:val="006C382B"/>
    <w:rsid w:val="006C3E01"/>
    <w:rsid w:val="006C3E74"/>
    <w:rsid w:val="006C4C17"/>
    <w:rsid w:val="006C5421"/>
    <w:rsid w:val="006C6657"/>
    <w:rsid w:val="006C66A0"/>
    <w:rsid w:val="006C6849"/>
    <w:rsid w:val="006C6C14"/>
    <w:rsid w:val="006C6D46"/>
    <w:rsid w:val="006D0659"/>
    <w:rsid w:val="006D06C9"/>
    <w:rsid w:val="006D0F21"/>
    <w:rsid w:val="006D16FE"/>
    <w:rsid w:val="006D213C"/>
    <w:rsid w:val="006D276D"/>
    <w:rsid w:val="006D4420"/>
    <w:rsid w:val="006D4FCE"/>
    <w:rsid w:val="006D5E68"/>
    <w:rsid w:val="006D68D3"/>
    <w:rsid w:val="006D6F8A"/>
    <w:rsid w:val="006E1713"/>
    <w:rsid w:val="006E1B0E"/>
    <w:rsid w:val="006E2574"/>
    <w:rsid w:val="006E26D7"/>
    <w:rsid w:val="006E3230"/>
    <w:rsid w:val="006E3B0B"/>
    <w:rsid w:val="006E3CD6"/>
    <w:rsid w:val="006E4108"/>
    <w:rsid w:val="006E42B5"/>
    <w:rsid w:val="006E47A7"/>
    <w:rsid w:val="006E4DB4"/>
    <w:rsid w:val="006E6E55"/>
    <w:rsid w:val="006E7816"/>
    <w:rsid w:val="006E7E81"/>
    <w:rsid w:val="006F052A"/>
    <w:rsid w:val="006F0904"/>
    <w:rsid w:val="006F0EB9"/>
    <w:rsid w:val="006F224A"/>
    <w:rsid w:val="006F2491"/>
    <w:rsid w:val="006F398F"/>
    <w:rsid w:val="006F3D87"/>
    <w:rsid w:val="006F40C6"/>
    <w:rsid w:val="006F417A"/>
    <w:rsid w:val="006F4999"/>
    <w:rsid w:val="006F4DDA"/>
    <w:rsid w:val="006F4DE7"/>
    <w:rsid w:val="006F5B7F"/>
    <w:rsid w:val="00700229"/>
    <w:rsid w:val="00700CED"/>
    <w:rsid w:val="00700DEC"/>
    <w:rsid w:val="00701029"/>
    <w:rsid w:val="00701510"/>
    <w:rsid w:val="00701552"/>
    <w:rsid w:val="00701AB0"/>
    <w:rsid w:val="00701DE1"/>
    <w:rsid w:val="00702E8D"/>
    <w:rsid w:val="0070397C"/>
    <w:rsid w:val="00706449"/>
    <w:rsid w:val="007067D0"/>
    <w:rsid w:val="0070731F"/>
    <w:rsid w:val="0070756C"/>
    <w:rsid w:val="00707F96"/>
    <w:rsid w:val="007106F7"/>
    <w:rsid w:val="00710D1A"/>
    <w:rsid w:val="00711369"/>
    <w:rsid w:val="00711700"/>
    <w:rsid w:val="00711ABE"/>
    <w:rsid w:val="00711B93"/>
    <w:rsid w:val="00712564"/>
    <w:rsid w:val="00712CA5"/>
    <w:rsid w:val="00712DEE"/>
    <w:rsid w:val="00713827"/>
    <w:rsid w:val="0071391F"/>
    <w:rsid w:val="00714A8F"/>
    <w:rsid w:val="00715D1B"/>
    <w:rsid w:val="0071603B"/>
    <w:rsid w:val="00716662"/>
    <w:rsid w:val="0071799B"/>
    <w:rsid w:val="00717F60"/>
    <w:rsid w:val="00721C09"/>
    <w:rsid w:val="00722178"/>
    <w:rsid w:val="007226A6"/>
    <w:rsid w:val="00722A0C"/>
    <w:rsid w:val="00722FC5"/>
    <w:rsid w:val="007237F0"/>
    <w:rsid w:val="00723EF1"/>
    <w:rsid w:val="007244A5"/>
    <w:rsid w:val="00725095"/>
    <w:rsid w:val="0072701F"/>
    <w:rsid w:val="00727055"/>
    <w:rsid w:val="00727897"/>
    <w:rsid w:val="00727A6E"/>
    <w:rsid w:val="00727B9C"/>
    <w:rsid w:val="00727D25"/>
    <w:rsid w:val="00730294"/>
    <w:rsid w:val="00730941"/>
    <w:rsid w:val="007313AA"/>
    <w:rsid w:val="007319C6"/>
    <w:rsid w:val="00732129"/>
    <w:rsid w:val="0073258A"/>
    <w:rsid w:val="00732898"/>
    <w:rsid w:val="00732FB3"/>
    <w:rsid w:val="007336CB"/>
    <w:rsid w:val="007351F5"/>
    <w:rsid w:val="00735290"/>
    <w:rsid w:val="00735952"/>
    <w:rsid w:val="00736150"/>
    <w:rsid w:val="0073631C"/>
    <w:rsid w:val="007366CC"/>
    <w:rsid w:val="007366F7"/>
    <w:rsid w:val="00737F02"/>
    <w:rsid w:val="00740105"/>
    <w:rsid w:val="00740D7A"/>
    <w:rsid w:val="00741380"/>
    <w:rsid w:val="00741A03"/>
    <w:rsid w:val="00741F80"/>
    <w:rsid w:val="007424FB"/>
    <w:rsid w:val="007428EA"/>
    <w:rsid w:val="00742A3F"/>
    <w:rsid w:val="00742BC8"/>
    <w:rsid w:val="00742C59"/>
    <w:rsid w:val="0074320D"/>
    <w:rsid w:val="0074380C"/>
    <w:rsid w:val="00743879"/>
    <w:rsid w:val="00743C08"/>
    <w:rsid w:val="007448C7"/>
    <w:rsid w:val="00744C04"/>
    <w:rsid w:val="00744E2D"/>
    <w:rsid w:val="00745856"/>
    <w:rsid w:val="007458C7"/>
    <w:rsid w:val="00745D13"/>
    <w:rsid w:val="00750140"/>
    <w:rsid w:val="007501EF"/>
    <w:rsid w:val="00751508"/>
    <w:rsid w:val="0075151F"/>
    <w:rsid w:val="0075174B"/>
    <w:rsid w:val="0075273E"/>
    <w:rsid w:val="00754216"/>
    <w:rsid w:val="00754379"/>
    <w:rsid w:val="00754AF3"/>
    <w:rsid w:val="00755834"/>
    <w:rsid w:val="00760706"/>
    <w:rsid w:val="00760F83"/>
    <w:rsid w:val="00761971"/>
    <w:rsid w:val="00761C79"/>
    <w:rsid w:val="0076322F"/>
    <w:rsid w:val="00763BAA"/>
    <w:rsid w:val="00763C9A"/>
    <w:rsid w:val="00764991"/>
    <w:rsid w:val="0076501C"/>
    <w:rsid w:val="0076532D"/>
    <w:rsid w:val="00765B89"/>
    <w:rsid w:val="00765F42"/>
    <w:rsid w:val="007665A8"/>
    <w:rsid w:val="00770B20"/>
    <w:rsid w:val="0077131A"/>
    <w:rsid w:val="00771587"/>
    <w:rsid w:val="00772373"/>
    <w:rsid w:val="0077292A"/>
    <w:rsid w:val="00772CCE"/>
    <w:rsid w:val="00772CD8"/>
    <w:rsid w:val="007736D3"/>
    <w:rsid w:val="007738AA"/>
    <w:rsid w:val="00774E81"/>
    <w:rsid w:val="00774FDB"/>
    <w:rsid w:val="0077555E"/>
    <w:rsid w:val="00776AF5"/>
    <w:rsid w:val="00777E2A"/>
    <w:rsid w:val="00780447"/>
    <w:rsid w:val="007809B7"/>
    <w:rsid w:val="00780FEA"/>
    <w:rsid w:val="0078104F"/>
    <w:rsid w:val="0078172A"/>
    <w:rsid w:val="00781F54"/>
    <w:rsid w:val="00782750"/>
    <w:rsid w:val="00782D2E"/>
    <w:rsid w:val="00782FF8"/>
    <w:rsid w:val="007846CF"/>
    <w:rsid w:val="00785112"/>
    <w:rsid w:val="00786320"/>
    <w:rsid w:val="00786390"/>
    <w:rsid w:val="00787107"/>
    <w:rsid w:val="007872D5"/>
    <w:rsid w:val="00787338"/>
    <w:rsid w:val="00787DEB"/>
    <w:rsid w:val="00787E62"/>
    <w:rsid w:val="007900D3"/>
    <w:rsid w:val="007904BC"/>
    <w:rsid w:val="00790FA8"/>
    <w:rsid w:val="00792BD5"/>
    <w:rsid w:val="00792E15"/>
    <w:rsid w:val="007939F0"/>
    <w:rsid w:val="007942B8"/>
    <w:rsid w:val="00794414"/>
    <w:rsid w:val="0079493D"/>
    <w:rsid w:val="00794D3D"/>
    <w:rsid w:val="007957EC"/>
    <w:rsid w:val="00795B5E"/>
    <w:rsid w:val="0079698F"/>
    <w:rsid w:val="00796D73"/>
    <w:rsid w:val="00796EB3"/>
    <w:rsid w:val="0079788A"/>
    <w:rsid w:val="00797E1A"/>
    <w:rsid w:val="007A0884"/>
    <w:rsid w:val="007A0D16"/>
    <w:rsid w:val="007A0E22"/>
    <w:rsid w:val="007A1793"/>
    <w:rsid w:val="007A198E"/>
    <w:rsid w:val="007A371E"/>
    <w:rsid w:val="007A4260"/>
    <w:rsid w:val="007A435F"/>
    <w:rsid w:val="007A4541"/>
    <w:rsid w:val="007A644B"/>
    <w:rsid w:val="007A69F6"/>
    <w:rsid w:val="007A7154"/>
    <w:rsid w:val="007B05F3"/>
    <w:rsid w:val="007B06C9"/>
    <w:rsid w:val="007B10BE"/>
    <w:rsid w:val="007B1C85"/>
    <w:rsid w:val="007B1F5C"/>
    <w:rsid w:val="007B344E"/>
    <w:rsid w:val="007B34E4"/>
    <w:rsid w:val="007B37CC"/>
    <w:rsid w:val="007B396A"/>
    <w:rsid w:val="007B3D9A"/>
    <w:rsid w:val="007B4517"/>
    <w:rsid w:val="007B4596"/>
    <w:rsid w:val="007B480D"/>
    <w:rsid w:val="007B4A95"/>
    <w:rsid w:val="007B5E12"/>
    <w:rsid w:val="007B6884"/>
    <w:rsid w:val="007B6F9D"/>
    <w:rsid w:val="007B7A6C"/>
    <w:rsid w:val="007B7C67"/>
    <w:rsid w:val="007C0427"/>
    <w:rsid w:val="007C04E1"/>
    <w:rsid w:val="007C0782"/>
    <w:rsid w:val="007C0840"/>
    <w:rsid w:val="007C0B65"/>
    <w:rsid w:val="007C0F9F"/>
    <w:rsid w:val="007C120E"/>
    <w:rsid w:val="007C149E"/>
    <w:rsid w:val="007C16E2"/>
    <w:rsid w:val="007C196B"/>
    <w:rsid w:val="007C1CE3"/>
    <w:rsid w:val="007C1D98"/>
    <w:rsid w:val="007C2087"/>
    <w:rsid w:val="007C2088"/>
    <w:rsid w:val="007C2244"/>
    <w:rsid w:val="007C25A8"/>
    <w:rsid w:val="007C33D2"/>
    <w:rsid w:val="007C37AC"/>
    <w:rsid w:val="007C3B58"/>
    <w:rsid w:val="007C3BD3"/>
    <w:rsid w:val="007C3E86"/>
    <w:rsid w:val="007C4126"/>
    <w:rsid w:val="007C4C2C"/>
    <w:rsid w:val="007C50E3"/>
    <w:rsid w:val="007C7392"/>
    <w:rsid w:val="007C7795"/>
    <w:rsid w:val="007C796C"/>
    <w:rsid w:val="007C7FE1"/>
    <w:rsid w:val="007D02BD"/>
    <w:rsid w:val="007D0D25"/>
    <w:rsid w:val="007D1021"/>
    <w:rsid w:val="007D1C97"/>
    <w:rsid w:val="007D21EF"/>
    <w:rsid w:val="007D395C"/>
    <w:rsid w:val="007D3A9D"/>
    <w:rsid w:val="007D3B6E"/>
    <w:rsid w:val="007D4200"/>
    <w:rsid w:val="007D4FE2"/>
    <w:rsid w:val="007D52C4"/>
    <w:rsid w:val="007D534A"/>
    <w:rsid w:val="007D58C9"/>
    <w:rsid w:val="007D5D4E"/>
    <w:rsid w:val="007D649A"/>
    <w:rsid w:val="007D68E5"/>
    <w:rsid w:val="007D6B0A"/>
    <w:rsid w:val="007D70B0"/>
    <w:rsid w:val="007D713B"/>
    <w:rsid w:val="007D77E6"/>
    <w:rsid w:val="007D7B1A"/>
    <w:rsid w:val="007D7C54"/>
    <w:rsid w:val="007E0CEC"/>
    <w:rsid w:val="007E1645"/>
    <w:rsid w:val="007E1A12"/>
    <w:rsid w:val="007E23EF"/>
    <w:rsid w:val="007E2A0E"/>
    <w:rsid w:val="007E304E"/>
    <w:rsid w:val="007E3442"/>
    <w:rsid w:val="007E359D"/>
    <w:rsid w:val="007E4BBA"/>
    <w:rsid w:val="007E62D7"/>
    <w:rsid w:val="007E753F"/>
    <w:rsid w:val="007F02AD"/>
    <w:rsid w:val="007F0F0D"/>
    <w:rsid w:val="007F16F8"/>
    <w:rsid w:val="007F1A04"/>
    <w:rsid w:val="007F1D8A"/>
    <w:rsid w:val="007F2CC1"/>
    <w:rsid w:val="007F3793"/>
    <w:rsid w:val="007F396F"/>
    <w:rsid w:val="007F4B74"/>
    <w:rsid w:val="007F51BA"/>
    <w:rsid w:val="007F5DE5"/>
    <w:rsid w:val="007F62CB"/>
    <w:rsid w:val="007F6ACB"/>
    <w:rsid w:val="007F7F89"/>
    <w:rsid w:val="007F7F98"/>
    <w:rsid w:val="00800858"/>
    <w:rsid w:val="008016F0"/>
    <w:rsid w:val="00801DC6"/>
    <w:rsid w:val="008020F5"/>
    <w:rsid w:val="008021BB"/>
    <w:rsid w:val="008021D9"/>
    <w:rsid w:val="00802EC1"/>
    <w:rsid w:val="00803F1E"/>
    <w:rsid w:val="00804614"/>
    <w:rsid w:val="00804B7B"/>
    <w:rsid w:val="00805EE6"/>
    <w:rsid w:val="00806049"/>
    <w:rsid w:val="00806122"/>
    <w:rsid w:val="00806588"/>
    <w:rsid w:val="00806A94"/>
    <w:rsid w:val="00807327"/>
    <w:rsid w:val="00807B8B"/>
    <w:rsid w:val="0081067A"/>
    <w:rsid w:val="00810915"/>
    <w:rsid w:val="00810F80"/>
    <w:rsid w:val="008115A0"/>
    <w:rsid w:val="00812312"/>
    <w:rsid w:val="00813851"/>
    <w:rsid w:val="00813891"/>
    <w:rsid w:val="008140A6"/>
    <w:rsid w:val="0081429C"/>
    <w:rsid w:val="00814473"/>
    <w:rsid w:val="00814496"/>
    <w:rsid w:val="00814A8A"/>
    <w:rsid w:val="0081529C"/>
    <w:rsid w:val="008164EB"/>
    <w:rsid w:val="00816C34"/>
    <w:rsid w:val="00817916"/>
    <w:rsid w:val="00820440"/>
    <w:rsid w:val="00821EAC"/>
    <w:rsid w:val="00823082"/>
    <w:rsid w:val="0082317C"/>
    <w:rsid w:val="008242AD"/>
    <w:rsid w:val="0082446D"/>
    <w:rsid w:val="00825093"/>
    <w:rsid w:val="0082711B"/>
    <w:rsid w:val="00827F4B"/>
    <w:rsid w:val="00830CE1"/>
    <w:rsid w:val="0083145F"/>
    <w:rsid w:val="008314B2"/>
    <w:rsid w:val="00832B58"/>
    <w:rsid w:val="00832B88"/>
    <w:rsid w:val="008343CF"/>
    <w:rsid w:val="00834A1C"/>
    <w:rsid w:val="00835B32"/>
    <w:rsid w:val="00835DC6"/>
    <w:rsid w:val="00836E5F"/>
    <w:rsid w:val="00837603"/>
    <w:rsid w:val="00837BD5"/>
    <w:rsid w:val="00840D17"/>
    <w:rsid w:val="00841210"/>
    <w:rsid w:val="00841A39"/>
    <w:rsid w:val="00844849"/>
    <w:rsid w:val="008448CA"/>
    <w:rsid w:val="00844935"/>
    <w:rsid w:val="00844965"/>
    <w:rsid w:val="00844A57"/>
    <w:rsid w:val="00844BE1"/>
    <w:rsid w:val="00844D38"/>
    <w:rsid w:val="00847317"/>
    <w:rsid w:val="00847BBD"/>
    <w:rsid w:val="00847C54"/>
    <w:rsid w:val="00850644"/>
    <w:rsid w:val="00850E2D"/>
    <w:rsid w:val="00850FBB"/>
    <w:rsid w:val="00851E68"/>
    <w:rsid w:val="00852C83"/>
    <w:rsid w:val="00853295"/>
    <w:rsid w:val="00853EFF"/>
    <w:rsid w:val="00855867"/>
    <w:rsid w:val="00855D0F"/>
    <w:rsid w:val="0085640D"/>
    <w:rsid w:val="00857472"/>
    <w:rsid w:val="00857A1F"/>
    <w:rsid w:val="00857B2F"/>
    <w:rsid w:val="00860191"/>
    <w:rsid w:val="0086034D"/>
    <w:rsid w:val="00861263"/>
    <w:rsid w:val="008613DB"/>
    <w:rsid w:val="00861428"/>
    <w:rsid w:val="008618BA"/>
    <w:rsid w:val="008635D1"/>
    <w:rsid w:val="00863668"/>
    <w:rsid w:val="00863C16"/>
    <w:rsid w:val="00863C85"/>
    <w:rsid w:val="0086598A"/>
    <w:rsid w:val="00865B21"/>
    <w:rsid w:val="0086613F"/>
    <w:rsid w:val="00866659"/>
    <w:rsid w:val="00866768"/>
    <w:rsid w:val="008703B6"/>
    <w:rsid w:val="00871154"/>
    <w:rsid w:val="00871271"/>
    <w:rsid w:val="0087147E"/>
    <w:rsid w:val="0087167D"/>
    <w:rsid w:val="00871963"/>
    <w:rsid w:val="00872199"/>
    <w:rsid w:val="008729A4"/>
    <w:rsid w:val="00872C3A"/>
    <w:rsid w:val="00872E28"/>
    <w:rsid w:val="00873224"/>
    <w:rsid w:val="00873EA3"/>
    <w:rsid w:val="008748A6"/>
    <w:rsid w:val="00874BB4"/>
    <w:rsid w:val="00875F02"/>
    <w:rsid w:val="0087612A"/>
    <w:rsid w:val="00877400"/>
    <w:rsid w:val="00877F28"/>
    <w:rsid w:val="008802E0"/>
    <w:rsid w:val="008805E2"/>
    <w:rsid w:val="008806AC"/>
    <w:rsid w:val="00880DAC"/>
    <w:rsid w:val="00881720"/>
    <w:rsid w:val="00882B64"/>
    <w:rsid w:val="00882DC7"/>
    <w:rsid w:val="00883141"/>
    <w:rsid w:val="00883AE8"/>
    <w:rsid w:val="008843B4"/>
    <w:rsid w:val="008844B8"/>
    <w:rsid w:val="00884885"/>
    <w:rsid w:val="0088505B"/>
    <w:rsid w:val="00885678"/>
    <w:rsid w:val="00885ED2"/>
    <w:rsid w:val="00886CF5"/>
    <w:rsid w:val="00890401"/>
    <w:rsid w:val="008913BE"/>
    <w:rsid w:val="00891DCD"/>
    <w:rsid w:val="00892ADC"/>
    <w:rsid w:val="008930E6"/>
    <w:rsid w:val="0089316B"/>
    <w:rsid w:val="0089349E"/>
    <w:rsid w:val="0089350B"/>
    <w:rsid w:val="00893FE4"/>
    <w:rsid w:val="00894033"/>
    <w:rsid w:val="00894106"/>
    <w:rsid w:val="00894307"/>
    <w:rsid w:val="0089473E"/>
    <w:rsid w:val="00894CEC"/>
    <w:rsid w:val="00894EC7"/>
    <w:rsid w:val="008951BE"/>
    <w:rsid w:val="008965F2"/>
    <w:rsid w:val="00896D66"/>
    <w:rsid w:val="008977A1"/>
    <w:rsid w:val="00897BD2"/>
    <w:rsid w:val="00897EFF"/>
    <w:rsid w:val="008A28E9"/>
    <w:rsid w:val="008A2F34"/>
    <w:rsid w:val="008A3754"/>
    <w:rsid w:val="008A3B10"/>
    <w:rsid w:val="008A5699"/>
    <w:rsid w:val="008A5772"/>
    <w:rsid w:val="008A6371"/>
    <w:rsid w:val="008A6733"/>
    <w:rsid w:val="008A6C6A"/>
    <w:rsid w:val="008A6D66"/>
    <w:rsid w:val="008A70EE"/>
    <w:rsid w:val="008A72E4"/>
    <w:rsid w:val="008B01DD"/>
    <w:rsid w:val="008B05D6"/>
    <w:rsid w:val="008B0993"/>
    <w:rsid w:val="008B1960"/>
    <w:rsid w:val="008B1C8B"/>
    <w:rsid w:val="008B2789"/>
    <w:rsid w:val="008B2AD3"/>
    <w:rsid w:val="008B4FFB"/>
    <w:rsid w:val="008B526B"/>
    <w:rsid w:val="008B546B"/>
    <w:rsid w:val="008B686A"/>
    <w:rsid w:val="008B6B38"/>
    <w:rsid w:val="008B6BC9"/>
    <w:rsid w:val="008B6E98"/>
    <w:rsid w:val="008B79FA"/>
    <w:rsid w:val="008C0BDA"/>
    <w:rsid w:val="008C10AD"/>
    <w:rsid w:val="008C14B1"/>
    <w:rsid w:val="008C1553"/>
    <w:rsid w:val="008C1FF3"/>
    <w:rsid w:val="008C1FF6"/>
    <w:rsid w:val="008C2315"/>
    <w:rsid w:val="008C272A"/>
    <w:rsid w:val="008C309C"/>
    <w:rsid w:val="008C331E"/>
    <w:rsid w:val="008C3DAC"/>
    <w:rsid w:val="008C3E81"/>
    <w:rsid w:val="008C4950"/>
    <w:rsid w:val="008C49C9"/>
    <w:rsid w:val="008C4BF5"/>
    <w:rsid w:val="008C4CA0"/>
    <w:rsid w:val="008C4D64"/>
    <w:rsid w:val="008C4D9D"/>
    <w:rsid w:val="008C5853"/>
    <w:rsid w:val="008C61F6"/>
    <w:rsid w:val="008D0B48"/>
    <w:rsid w:val="008D16B4"/>
    <w:rsid w:val="008D1C73"/>
    <w:rsid w:val="008D2F45"/>
    <w:rsid w:val="008D3D33"/>
    <w:rsid w:val="008D54CC"/>
    <w:rsid w:val="008D5D99"/>
    <w:rsid w:val="008D62C7"/>
    <w:rsid w:val="008D68BC"/>
    <w:rsid w:val="008D73BF"/>
    <w:rsid w:val="008E02F4"/>
    <w:rsid w:val="008E155D"/>
    <w:rsid w:val="008E19D0"/>
    <w:rsid w:val="008E1D0B"/>
    <w:rsid w:val="008E22C9"/>
    <w:rsid w:val="008E3CE5"/>
    <w:rsid w:val="008E60EC"/>
    <w:rsid w:val="008E6363"/>
    <w:rsid w:val="008E6A1E"/>
    <w:rsid w:val="008F26C1"/>
    <w:rsid w:val="008F2B20"/>
    <w:rsid w:val="008F367A"/>
    <w:rsid w:val="008F3C07"/>
    <w:rsid w:val="008F3F4A"/>
    <w:rsid w:val="008F4615"/>
    <w:rsid w:val="008F504B"/>
    <w:rsid w:val="008F5CB4"/>
    <w:rsid w:val="008F5EDB"/>
    <w:rsid w:val="008F6392"/>
    <w:rsid w:val="008F72F9"/>
    <w:rsid w:val="00901195"/>
    <w:rsid w:val="00901568"/>
    <w:rsid w:val="009016F7"/>
    <w:rsid w:val="0090189A"/>
    <w:rsid w:val="00901E4A"/>
    <w:rsid w:val="0090261D"/>
    <w:rsid w:val="0090266C"/>
    <w:rsid w:val="00902DB7"/>
    <w:rsid w:val="00903782"/>
    <w:rsid w:val="009050AC"/>
    <w:rsid w:val="0090516A"/>
    <w:rsid w:val="009058CB"/>
    <w:rsid w:val="00905F5F"/>
    <w:rsid w:val="0090641D"/>
    <w:rsid w:val="00906421"/>
    <w:rsid w:val="0090677E"/>
    <w:rsid w:val="0090722A"/>
    <w:rsid w:val="009073C1"/>
    <w:rsid w:val="00907801"/>
    <w:rsid w:val="0090795F"/>
    <w:rsid w:val="00910692"/>
    <w:rsid w:val="00910C8F"/>
    <w:rsid w:val="00911A32"/>
    <w:rsid w:val="00912754"/>
    <w:rsid w:val="00913C39"/>
    <w:rsid w:val="00914072"/>
    <w:rsid w:val="00914155"/>
    <w:rsid w:val="009143B2"/>
    <w:rsid w:val="009146C0"/>
    <w:rsid w:val="00914710"/>
    <w:rsid w:val="00914AD2"/>
    <w:rsid w:val="00914CAA"/>
    <w:rsid w:val="00915809"/>
    <w:rsid w:val="009166A1"/>
    <w:rsid w:val="009166DB"/>
    <w:rsid w:val="009178CE"/>
    <w:rsid w:val="00917D6E"/>
    <w:rsid w:val="0092017F"/>
    <w:rsid w:val="00921004"/>
    <w:rsid w:val="00921BC8"/>
    <w:rsid w:val="00922B44"/>
    <w:rsid w:val="00924747"/>
    <w:rsid w:val="00925A04"/>
    <w:rsid w:val="00925DCB"/>
    <w:rsid w:val="00925EEF"/>
    <w:rsid w:val="00925FE7"/>
    <w:rsid w:val="009262BE"/>
    <w:rsid w:val="0093023A"/>
    <w:rsid w:val="0093063C"/>
    <w:rsid w:val="00931E9F"/>
    <w:rsid w:val="00932861"/>
    <w:rsid w:val="00933E45"/>
    <w:rsid w:val="00933F87"/>
    <w:rsid w:val="009341F0"/>
    <w:rsid w:val="00934FED"/>
    <w:rsid w:val="00937D9A"/>
    <w:rsid w:val="00940C15"/>
    <w:rsid w:val="00941820"/>
    <w:rsid w:val="00941DA4"/>
    <w:rsid w:val="00941EA2"/>
    <w:rsid w:val="0094322B"/>
    <w:rsid w:val="00943B91"/>
    <w:rsid w:val="009450EC"/>
    <w:rsid w:val="0094558F"/>
    <w:rsid w:val="00945D32"/>
    <w:rsid w:val="0094618E"/>
    <w:rsid w:val="009502B1"/>
    <w:rsid w:val="00951420"/>
    <w:rsid w:val="00951D54"/>
    <w:rsid w:val="00951F39"/>
    <w:rsid w:val="0095265E"/>
    <w:rsid w:val="00952672"/>
    <w:rsid w:val="009533A0"/>
    <w:rsid w:val="00954E8D"/>
    <w:rsid w:val="00955195"/>
    <w:rsid w:val="00955671"/>
    <w:rsid w:val="00955C8A"/>
    <w:rsid w:val="00955CCB"/>
    <w:rsid w:val="00955F1F"/>
    <w:rsid w:val="0095641D"/>
    <w:rsid w:val="009567EF"/>
    <w:rsid w:val="00956993"/>
    <w:rsid w:val="00956F0E"/>
    <w:rsid w:val="0095772D"/>
    <w:rsid w:val="00957E1F"/>
    <w:rsid w:val="009603ED"/>
    <w:rsid w:val="00960857"/>
    <w:rsid w:val="00961029"/>
    <w:rsid w:val="00961CBA"/>
    <w:rsid w:val="00961D20"/>
    <w:rsid w:val="00961FF5"/>
    <w:rsid w:val="009639E9"/>
    <w:rsid w:val="00964D60"/>
    <w:rsid w:val="00965E54"/>
    <w:rsid w:val="00966873"/>
    <w:rsid w:val="00967487"/>
    <w:rsid w:val="00967719"/>
    <w:rsid w:val="00967957"/>
    <w:rsid w:val="00970D4E"/>
    <w:rsid w:val="00970F20"/>
    <w:rsid w:val="00970FA0"/>
    <w:rsid w:val="0097102F"/>
    <w:rsid w:val="009716D1"/>
    <w:rsid w:val="00973431"/>
    <w:rsid w:val="0097371C"/>
    <w:rsid w:val="0097371E"/>
    <w:rsid w:val="00973BD6"/>
    <w:rsid w:val="00973DE9"/>
    <w:rsid w:val="009745A2"/>
    <w:rsid w:val="00974CC6"/>
    <w:rsid w:val="009757C3"/>
    <w:rsid w:val="00975859"/>
    <w:rsid w:val="00975A9A"/>
    <w:rsid w:val="009767EB"/>
    <w:rsid w:val="009809EB"/>
    <w:rsid w:val="00980B04"/>
    <w:rsid w:val="00980F82"/>
    <w:rsid w:val="00981398"/>
    <w:rsid w:val="009815EF"/>
    <w:rsid w:val="00981958"/>
    <w:rsid w:val="0098227F"/>
    <w:rsid w:val="009829A2"/>
    <w:rsid w:val="00983D37"/>
    <w:rsid w:val="0098408D"/>
    <w:rsid w:val="00985156"/>
    <w:rsid w:val="00985E82"/>
    <w:rsid w:val="00987145"/>
    <w:rsid w:val="00987815"/>
    <w:rsid w:val="00987A96"/>
    <w:rsid w:val="00987AE1"/>
    <w:rsid w:val="00987BF8"/>
    <w:rsid w:val="009900EE"/>
    <w:rsid w:val="009901BD"/>
    <w:rsid w:val="00990EF1"/>
    <w:rsid w:val="009911B9"/>
    <w:rsid w:val="009914AF"/>
    <w:rsid w:val="009915AB"/>
    <w:rsid w:val="009915F6"/>
    <w:rsid w:val="00991656"/>
    <w:rsid w:val="00991D77"/>
    <w:rsid w:val="009927EC"/>
    <w:rsid w:val="00992853"/>
    <w:rsid w:val="009928B2"/>
    <w:rsid w:val="00992A2A"/>
    <w:rsid w:val="00992C9E"/>
    <w:rsid w:val="0099321E"/>
    <w:rsid w:val="00994036"/>
    <w:rsid w:val="009940FA"/>
    <w:rsid w:val="00994B35"/>
    <w:rsid w:val="00995780"/>
    <w:rsid w:val="009958B7"/>
    <w:rsid w:val="009959D4"/>
    <w:rsid w:val="00997411"/>
    <w:rsid w:val="009A0BCE"/>
    <w:rsid w:val="009A112E"/>
    <w:rsid w:val="009A1B8B"/>
    <w:rsid w:val="009A1B8E"/>
    <w:rsid w:val="009A2145"/>
    <w:rsid w:val="009A23F9"/>
    <w:rsid w:val="009A29DF"/>
    <w:rsid w:val="009A3D22"/>
    <w:rsid w:val="009A7991"/>
    <w:rsid w:val="009B0702"/>
    <w:rsid w:val="009B0BA2"/>
    <w:rsid w:val="009B11A0"/>
    <w:rsid w:val="009B131C"/>
    <w:rsid w:val="009B209B"/>
    <w:rsid w:val="009B305F"/>
    <w:rsid w:val="009B36A6"/>
    <w:rsid w:val="009B46B0"/>
    <w:rsid w:val="009B4EBB"/>
    <w:rsid w:val="009B4FB9"/>
    <w:rsid w:val="009B59A7"/>
    <w:rsid w:val="009B5B8B"/>
    <w:rsid w:val="009B5F36"/>
    <w:rsid w:val="009B61EC"/>
    <w:rsid w:val="009B63DB"/>
    <w:rsid w:val="009B6D08"/>
    <w:rsid w:val="009B7143"/>
    <w:rsid w:val="009B7963"/>
    <w:rsid w:val="009C0FB2"/>
    <w:rsid w:val="009C1774"/>
    <w:rsid w:val="009C1E15"/>
    <w:rsid w:val="009C2261"/>
    <w:rsid w:val="009C22CA"/>
    <w:rsid w:val="009C2939"/>
    <w:rsid w:val="009C4111"/>
    <w:rsid w:val="009C4208"/>
    <w:rsid w:val="009C4753"/>
    <w:rsid w:val="009C58EE"/>
    <w:rsid w:val="009C5E2C"/>
    <w:rsid w:val="009C682D"/>
    <w:rsid w:val="009C74A0"/>
    <w:rsid w:val="009C79AB"/>
    <w:rsid w:val="009D090A"/>
    <w:rsid w:val="009D0AAD"/>
    <w:rsid w:val="009D0DB5"/>
    <w:rsid w:val="009D170E"/>
    <w:rsid w:val="009D1901"/>
    <w:rsid w:val="009D1B6C"/>
    <w:rsid w:val="009D32DA"/>
    <w:rsid w:val="009D438E"/>
    <w:rsid w:val="009D4E49"/>
    <w:rsid w:val="009D5389"/>
    <w:rsid w:val="009D7347"/>
    <w:rsid w:val="009D769D"/>
    <w:rsid w:val="009D7868"/>
    <w:rsid w:val="009D79BE"/>
    <w:rsid w:val="009E0145"/>
    <w:rsid w:val="009E091F"/>
    <w:rsid w:val="009E1031"/>
    <w:rsid w:val="009E161A"/>
    <w:rsid w:val="009E2A54"/>
    <w:rsid w:val="009E3ACB"/>
    <w:rsid w:val="009E42E1"/>
    <w:rsid w:val="009E4A3E"/>
    <w:rsid w:val="009E5437"/>
    <w:rsid w:val="009E5EEE"/>
    <w:rsid w:val="009E6514"/>
    <w:rsid w:val="009E686C"/>
    <w:rsid w:val="009E68E2"/>
    <w:rsid w:val="009E7055"/>
    <w:rsid w:val="009F2127"/>
    <w:rsid w:val="009F25F8"/>
    <w:rsid w:val="009F2C3F"/>
    <w:rsid w:val="009F2FA3"/>
    <w:rsid w:val="009F4291"/>
    <w:rsid w:val="009F6A62"/>
    <w:rsid w:val="009F7BF6"/>
    <w:rsid w:val="009F7C18"/>
    <w:rsid w:val="00A00175"/>
    <w:rsid w:val="00A0059F"/>
    <w:rsid w:val="00A007AD"/>
    <w:rsid w:val="00A00AF1"/>
    <w:rsid w:val="00A01015"/>
    <w:rsid w:val="00A01272"/>
    <w:rsid w:val="00A013DB"/>
    <w:rsid w:val="00A01417"/>
    <w:rsid w:val="00A01A58"/>
    <w:rsid w:val="00A02250"/>
    <w:rsid w:val="00A02D04"/>
    <w:rsid w:val="00A02D31"/>
    <w:rsid w:val="00A03082"/>
    <w:rsid w:val="00A03F7E"/>
    <w:rsid w:val="00A045A1"/>
    <w:rsid w:val="00A04964"/>
    <w:rsid w:val="00A04B30"/>
    <w:rsid w:val="00A04C57"/>
    <w:rsid w:val="00A04D10"/>
    <w:rsid w:val="00A069F2"/>
    <w:rsid w:val="00A078A5"/>
    <w:rsid w:val="00A11174"/>
    <w:rsid w:val="00A11A30"/>
    <w:rsid w:val="00A11E30"/>
    <w:rsid w:val="00A11F29"/>
    <w:rsid w:val="00A15729"/>
    <w:rsid w:val="00A176BF"/>
    <w:rsid w:val="00A17BB4"/>
    <w:rsid w:val="00A21B91"/>
    <w:rsid w:val="00A21BE6"/>
    <w:rsid w:val="00A21CF8"/>
    <w:rsid w:val="00A222C6"/>
    <w:rsid w:val="00A22FD1"/>
    <w:rsid w:val="00A232E5"/>
    <w:rsid w:val="00A23526"/>
    <w:rsid w:val="00A23797"/>
    <w:rsid w:val="00A23C3A"/>
    <w:rsid w:val="00A23C72"/>
    <w:rsid w:val="00A24781"/>
    <w:rsid w:val="00A24920"/>
    <w:rsid w:val="00A24952"/>
    <w:rsid w:val="00A249BB"/>
    <w:rsid w:val="00A24A25"/>
    <w:rsid w:val="00A27195"/>
    <w:rsid w:val="00A27CE4"/>
    <w:rsid w:val="00A27F7A"/>
    <w:rsid w:val="00A30B22"/>
    <w:rsid w:val="00A30DA7"/>
    <w:rsid w:val="00A30E67"/>
    <w:rsid w:val="00A317F5"/>
    <w:rsid w:val="00A331D8"/>
    <w:rsid w:val="00A341F6"/>
    <w:rsid w:val="00A34579"/>
    <w:rsid w:val="00A3460B"/>
    <w:rsid w:val="00A3492F"/>
    <w:rsid w:val="00A34B9E"/>
    <w:rsid w:val="00A34CAD"/>
    <w:rsid w:val="00A3560D"/>
    <w:rsid w:val="00A3595D"/>
    <w:rsid w:val="00A361B7"/>
    <w:rsid w:val="00A36AB0"/>
    <w:rsid w:val="00A40184"/>
    <w:rsid w:val="00A40A8E"/>
    <w:rsid w:val="00A41296"/>
    <w:rsid w:val="00A41819"/>
    <w:rsid w:val="00A41B56"/>
    <w:rsid w:val="00A42B9E"/>
    <w:rsid w:val="00A437FB"/>
    <w:rsid w:val="00A43D66"/>
    <w:rsid w:val="00A43E90"/>
    <w:rsid w:val="00A4477F"/>
    <w:rsid w:val="00A44E8A"/>
    <w:rsid w:val="00A4508E"/>
    <w:rsid w:val="00A4647A"/>
    <w:rsid w:val="00A46763"/>
    <w:rsid w:val="00A47816"/>
    <w:rsid w:val="00A50002"/>
    <w:rsid w:val="00A507F5"/>
    <w:rsid w:val="00A50A4E"/>
    <w:rsid w:val="00A5107F"/>
    <w:rsid w:val="00A51DB7"/>
    <w:rsid w:val="00A53559"/>
    <w:rsid w:val="00A539DB"/>
    <w:rsid w:val="00A545B7"/>
    <w:rsid w:val="00A54DB5"/>
    <w:rsid w:val="00A5519A"/>
    <w:rsid w:val="00A5543E"/>
    <w:rsid w:val="00A56534"/>
    <w:rsid w:val="00A57528"/>
    <w:rsid w:val="00A57E25"/>
    <w:rsid w:val="00A60B02"/>
    <w:rsid w:val="00A60C29"/>
    <w:rsid w:val="00A61718"/>
    <w:rsid w:val="00A61B79"/>
    <w:rsid w:val="00A62928"/>
    <w:rsid w:val="00A635B5"/>
    <w:rsid w:val="00A6545B"/>
    <w:rsid w:val="00A6620C"/>
    <w:rsid w:val="00A66910"/>
    <w:rsid w:val="00A66F4F"/>
    <w:rsid w:val="00A67119"/>
    <w:rsid w:val="00A6718C"/>
    <w:rsid w:val="00A67564"/>
    <w:rsid w:val="00A67D27"/>
    <w:rsid w:val="00A704A4"/>
    <w:rsid w:val="00A70566"/>
    <w:rsid w:val="00A708D9"/>
    <w:rsid w:val="00A70BF2"/>
    <w:rsid w:val="00A71296"/>
    <w:rsid w:val="00A72C6D"/>
    <w:rsid w:val="00A72CDA"/>
    <w:rsid w:val="00A7361D"/>
    <w:rsid w:val="00A73AD0"/>
    <w:rsid w:val="00A73F28"/>
    <w:rsid w:val="00A7446C"/>
    <w:rsid w:val="00A75013"/>
    <w:rsid w:val="00A7557F"/>
    <w:rsid w:val="00A75757"/>
    <w:rsid w:val="00A75772"/>
    <w:rsid w:val="00A75D70"/>
    <w:rsid w:val="00A76131"/>
    <w:rsid w:val="00A764C0"/>
    <w:rsid w:val="00A807DB"/>
    <w:rsid w:val="00A81C9D"/>
    <w:rsid w:val="00A81DD9"/>
    <w:rsid w:val="00A82A83"/>
    <w:rsid w:val="00A82C6F"/>
    <w:rsid w:val="00A84F84"/>
    <w:rsid w:val="00A85447"/>
    <w:rsid w:val="00A8572D"/>
    <w:rsid w:val="00A86339"/>
    <w:rsid w:val="00A86B12"/>
    <w:rsid w:val="00A86F45"/>
    <w:rsid w:val="00A87C74"/>
    <w:rsid w:val="00A9021C"/>
    <w:rsid w:val="00A903C6"/>
    <w:rsid w:val="00A90934"/>
    <w:rsid w:val="00A91091"/>
    <w:rsid w:val="00A91514"/>
    <w:rsid w:val="00A931F8"/>
    <w:rsid w:val="00A93F4D"/>
    <w:rsid w:val="00A94315"/>
    <w:rsid w:val="00A9437F"/>
    <w:rsid w:val="00A94BF9"/>
    <w:rsid w:val="00A964FD"/>
    <w:rsid w:val="00A96737"/>
    <w:rsid w:val="00A9752F"/>
    <w:rsid w:val="00A97579"/>
    <w:rsid w:val="00A977FF"/>
    <w:rsid w:val="00A97C88"/>
    <w:rsid w:val="00AA0316"/>
    <w:rsid w:val="00AA061A"/>
    <w:rsid w:val="00AA1A43"/>
    <w:rsid w:val="00AA1B76"/>
    <w:rsid w:val="00AA25DD"/>
    <w:rsid w:val="00AA267D"/>
    <w:rsid w:val="00AA2AD8"/>
    <w:rsid w:val="00AA320E"/>
    <w:rsid w:val="00AA4046"/>
    <w:rsid w:val="00AA50BD"/>
    <w:rsid w:val="00AA5820"/>
    <w:rsid w:val="00AA65F2"/>
    <w:rsid w:val="00AA7BEF"/>
    <w:rsid w:val="00AA7E04"/>
    <w:rsid w:val="00AB0BA9"/>
    <w:rsid w:val="00AB1C26"/>
    <w:rsid w:val="00AB2294"/>
    <w:rsid w:val="00AB406D"/>
    <w:rsid w:val="00AB411C"/>
    <w:rsid w:val="00AB4237"/>
    <w:rsid w:val="00AB56E3"/>
    <w:rsid w:val="00AB578A"/>
    <w:rsid w:val="00AB6637"/>
    <w:rsid w:val="00AB6CE4"/>
    <w:rsid w:val="00AB6FAC"/>
    <w:rsid w:val="00AB775A"/>
    <w:rsid w:val="00AB7836"/>
    <w:rsid w:val="00AB7D4F"/>
    <w:rsid w:val="00AC0015"/>
    <w:rsid w:val="00AC1B27"/>
    <w:rsid w:val="00AC2177"/>
    <w:rsid w:val="00AC2813"/>
    <w:rsid w:val="00AC3C06"/>
    <w:rsid w:val="00AC4838"/>
    <w:rsid w:val="00AC484A"/>
    <w:rsid w:val="00AC4AC4"/>
    <w:rsid w:val="00AC4AE6"/>
    <w:rsid w:val="00AC4EC9"/>
    <w:rsid w:val="00AC5495"/>
    <w:rsid w:val="00AC64BA"/>
    <w:rsid w:val="00AC64F3"/>
    <w:rsid w:val="00AC6699"/>
    <w:rsid w:val="00AC6DDF"/>
    <w:rsid w:val="00AD0383"/>
    <w:rsid w:val="00AD0971"/>
    <w:rsid w:val="00AD1E7A"/>
    <w:rsid w:val="00AD1EB4"/>
    <w:rsid w:val="00AD2B39"/>
    <w:rsid w:val="00AD2CA5"/>
    <w:rsid w:val="00AD34FC"/>
    <w:rsid w:val="00AD3E19"/>
    <w:rsid w:val="00AD580B"/>
    <w:rsid w:val="00AD5A47"/>
    <w:rsid w:val="00AE041A"/>
    <w:rsid w:val="00AE0927"/>
    <w:rsid w:val="00AE0B35"/>
    <w:rsid w:val="00AE0E87"/>
    <w:rsid w:val="00AE0F28"/>
    <w:rsid w:val="00AE1E05"/>
    <w:rsid w:val="00AE29BA"/>
    <w:rsid w:val="00AE376A"/>
    <w:rsid w:val="00AE384A"/>
    <w:rsid w:val="00AE3F93"/>
    <w:rsid w:val="00AE4903"/>
    <w:rsid w:val="00AE6B9D"/>
    <w:rsid w:val="00AE705A"/>
    <w:rsid w:val="00AE7DF9"/>
    <w:rsid w:val="00AE7F2B"/>
    <w:rsid w:val="00AF09DE"/>
    <w:rsid w:val="00AF1426"/>
    <w:rsid w:val="00AF27D3"/>
    <w:rsid w:val="00AF2C96"/>
    <w:rsid w:val="00AF30A7"/>
    <w:rsid w:val="00AF36EF"/>
    <w:rsid w:val="00AF37F5"/>
    <w:rsid w:val="00AF3C8F"/>
    <w:rsid w:val="00AF42B0"/>
    <w:rsid w:val="00AF4D91"/>
    <w:rsid w:val="00AF50AD"/>
    <w:rsid w:val="00AF541D"/>
    <w:rsid w:val="00AF6253"/>
    <w:rsid w:val="00AF6458"/>
    <w:rsid w:val="00AF6A4D"/>
    <w:rsid w:val="00AF6E64"/>
    <w:rsid w:val="00AF74CC"/>
    <w:rsid w:val="00AF76A1"/>
    <w:rsid w:val="00B01BC3"/>
    <w:rsid w:val="00B01BF8"/>
    <w:rsid w:val="00B02476"/>
    <w:rsid w:val="00B02D56"/>
    <w:rsid w:val="00B0314F"/>
    <w:rsid w:val="00B0368E"/>
    <w:rsid w:val="00B036CC"/>
    <w:rsid w:val="00B043CC"/>
    <w:rsid w:val="00B04610"/>
    <w:rsid w:val="00B06745"/>
    <w:rsid w:val="00B06A69"/>
    <w:rsid w:val="00B07895"/>
    <w:rsid w:val="00B07D73"/>
    <w:rsid w:val="00B10287"/>
    <w:rsid w:val="00B106AB"/>
    <w:rsid w:val="00B107B7"/>
    <w:rsid w:val="00B11821"/>
    <w:rsid w:val="00B1195F"/>
    <w:rsid w:val="00B120A6"/>
    <w:rsid w:val="00B12935"/>
    <w:rsid w:val="00B12D24"/>
    <w:rsid w:val="00B1430D"/>
    <w:rsid w:val="00B15C35"/>
    <w:rsid w:val="00B16104"/>
    <w:rsid w:val="00B16250"/>
    <w:rsid w:val="00B1625C"/>
    <w:rsid w:val="00B16762"/>
    <w:rsid w:val="00B16E8C"/>
    <w:rsid w:val="00B170CB"/>
    <w:rsid w:val="00B17D3A"/>
    <w:rsid w:val="00B20284"/>
    <w:rsid w:val="00B2221D"/>
    <w:rsid w:val="00B22D0F"/>
    <w:rsid w:val="00B2382D"/>
    <w:rsid w:val="00B2523C"/>
    <w:rsid w:val="00B26621"/>
    <w:rsid w:val="00B26B8D"/>
    <w:rsid w:val="00B26C91"/>
    <w:rsid w:val="00B26D5C"/>
    <w:rsid w:val="00B26FA1"/>
    <w:rsid w:val="00B272E2"/>
    <w:rsid w:val="00B273D0"/>
    <w:rsid w:val="00B27AE0"/>
    <w:rsid w:val="00B27F7E"/>
    <w:rsid w:val="00B30183"/>
    <w:rsid w:val="00B30580"/>
    <w:rsid w:val="00B3063C"/>
    <w:rsid w:val="00B310BB"/>
    <w:rsid w:val="00B31935"/>
    <w:rsid w:val="00B32487"/>
    <w:rsid w:val="00B32F48"/>
    <w:rsid w:val="00B34DA8"/>
    <w:rsid w:val="00B35D5D"/>
    <w:rsid w:val="00B371D3"/>
    <w:rsid w:val="00B37987"/>
    <w:rsid w:val="00B407C6"/>
    <w:rsid w:val="00B427FE"/>
    <w:rsid w:val="00B42D71"/>
    <w:rsid w:val="00B456C5"/>
    <w:rsid w:val="00B45B8C"/>
    <w:rsid w:val="00B45CE3"/>
    <w:rsid w:val="00B47F3F"/>
    <w:rsid w:val="00B509F2"/>
    <w:rsid w:val="00B513F9"/>
    <w:rsid w:val="00B51910"/>
    <w:rsid w:val="00B51EDB"/>
    <w:rsid w:val="00B526BE"/>
    <w:rsid w:val="00B535DD"/>
    <w:rsid w:val="00B538FE"/>
    <w:rsid w:val="00B53C48"/>
    <w:rsid w:val="00B53CB2"/>
    <w:rsid w:val="00B54327"/>
    <w:rsid w:val="00B5446F"/>
    <w:rsid w:val="00B54A9E"/>
    <w:rsid w:val="00B54C6B"/>
    <w:rsid w:val="00B54E45"/>
    <w:rsid w:val="00B560F7"/>
    <w:rsid w:val="00B56330"/>
    <w:rsid w:val="00B569E8"/>
    <w:rsid w:val="00B60288"/>
    <w:rsid w:val="00B6139E"/>
    <w:rsid w:val="00B61CF8"/>
    <w:rsid w:val="00B6219F"/>
    <w:rsid w:val="00B644F0"/>
    <w:rsid w:val="00B6475E"/>
    <w:rsid w:val="00B64ACC"/>
    <w:rsid w:val="00B64E8F"/>
    <w:rsid w:val="00B651BA"/>
    <w:rsid w:val="00B65B59"/>
    <w:rsid w:val="00B662E3"/>
    <w:rsid w:val="00B66578"/>
    <w:rsid w:val="00B670E8"/>
    <w:rsid w:val="00B67D1E"/>
    <w:rsid w:val="00B67D6A"/>
    <w:rsid w:val="00B70234"/>
    <w:rsid w:val="00B7023F"/>
    <w:rsid w:val="00B7094D"/>
    <w:rsid w:val="00B71D5E"/>
    <w:rsid w:val="00B745BC"/>
    <w:rsid w:val="00B74D59"/>
    <w:rsid w:val="00B74E17"/>
    <w:rsid w:val="00B765C6"/>
    <w:rsid w:val="00B776F3"/>
    <w:rsid w:val="00B77A05"/>
    <w:rsid w:val="00B800B7"/>
    <w:rsid w:val="00B803F6"/>
    <w:rsid w:val="00B80BF2"/>
    <w:rsid w:val="00B8175C"/>
    <w:rsid w:val="00B82D06"/>
    <w:rsid w:val="00B833D8"/>
    <w:rsid w:val="00B83F0B"/>
    <w:rsid w:val="00B84209"/>
    <w:rsid w:val="00B84BD5"/>
    <w:rsid w:val="00B85F52"/>
    <w:rsid w:val="00B8640A"/>
    <w:rsid w:val="00B86DCC"/>
    <w:rsid w:val="00B86E70"/>
    <w:rsid w:val="00B8730F"/>
    <w:rsid w:val="00B87E19"/>
    <w:rsid w:val="00B909A2"/>
    <w:rsid w:val="00B90D07"/>
    <w:rsid w:val="00B90EAB"/>
    <w:rsid w:val="00B920D8"/>
    <w:rsid w:val="00B92350"/>
    <w:rsid w:val="00B92B24"/>
    <w:rsid w:val="00B936C2"/>
    <w:rsid w:val="00B937A8"/>
    <w:rsid w:val="00B95705"/>
    <w:rsid w:val="00B9576B"/>
    <w:rsid w:val="00B95C19"/>
    <w:rsid w:val="00B96D82"/>
    <w:rsid w:val="00B97E87"/>
    <w:rsid w:val="00BA020D"/>
    <w:rsid w:val="00BA1800"/>
    <w:rsid w:val="00BA19AE"/>
    <w:rsid w:val="00BA2966"/>
    <w:rsid w:val="00BA2ACA"/>
    <w:rsid w:val="00BA2C16"/>
    <w:rsid w:val="00BA2CD1"/>
    <w:rsid w:val="00BA3278"/>
    <w:rsid w:val="00BA390F"/>
    <w:rsid w:val="00BA3A24"/>
    <w:rsid w:val="00BA4432"/>
    <w:rsid w:val="00BA6668"/>
    <w:rsid w:val="00BA66BD"/>
    <w:rsid w:val="00BA68E9"/>
    <w:rsid w:val="00BA7254"/>
    <w:rsid w:val="00BB03DD"/>
    <w:rsid w:val="00BB047A"/>
    <w:rsid w:val="00BB08E3"/>
    <w:rsid w:val="00BB1605"/>
    <w:rsid w:val="00BB1645"/>
    <w:rsid w:val="00BB2197"/>
    <w:rsid w:val="00BB296F"/>
    <w:rsid w:val="00BB2F1C"/>
    <w:rsid w:val="00BB30C4"/>
    <w:rsid w:val="00BB335A"/>
    <w:rsid w:val="00BB5F50"/>
    <w:rsid w:val="00BB61D5"/>
    <w:rsid w:val="00BB66EE"/>
    <w:rsid w:val="00BB7438"/>
    <w:rsid w:val="00BB7AD1"/>
    <w:rsid w:val="00BC0338"/>
    <w:rsid w:val="00BC0A04"/>
    <w:rsid w:val="00BC156A"/>
    <w:rsid w:val="00BC15BB"/>
    <w:rsid w:val="00BC187F"/>
    <w:rsid w:val="00BC3164"/>
    <w:rsid w:val="00BC3E16"/>
    <w:rsid w:val="00BC5026"/>
    <w:rsid w:val="00BC529F"/>
    <w:rsid w:val="00BC6080"/>
    <w:rsid w:val="00BC61A8"/>
    <w:rsid w:val="00BD004E"/>
    <w:rsid w:val="00BD0762"/>
    <w:rsid w:val="00BD1419"/>
    <w:rsid w:val="00BD21C9"/>
    <w:rsid w:val="00BD2714"/>
    <w:rsid w:val="00BD2B5C"/>
    <w:rsid w:val="00BD3E6B"/>
    <w:rsid w:val="00BD3E95"/>
    <w:rsid w:val="00BD415B"/>
    <w:rsid w:val="00BD4762"/>
    <w:rsid w:val="00BD50B3"/>
    <w:rsid w:val="00BD53E8"/>
    <w:rsid w:val="00BD612E"/>
    <w:rsid w:val="00BD636C"/>
    <w:rsid w:val="00BD6C9A"/>
    <w:rsid w:val="00BD7D6A"/>
    <w:rsid w:val="00BE009E"/>
    <w:rsid w:val="00BE088B"/>
    <w:rsid w:val="00BE1070"/>
    <w:rsid w:val="00BE1336"/>
    <w:rsid w:val="00BE1E42"/>
    <w:rsid w:val="00BE295B"/>
    <w:rsid w:val="00BE32FF"/>
    <w:rsid w:val="00BE4100"/>
    <w:rsid w:val="00BE4CF4"/>
    <w:rsid w:val="00BE7923"/>
    <w:rsid w:val="00BF1045"/>
    <w:rsid w:val="00BF196D"/>
    <w:rsid w:val="00BF1D87"/>
    <w:rsid w:val="00BF2596"/>
    <w:rsid w:val="00BF28D2"/>
    <w:rsid w:val="00BF349F"/>
    <w:rsid w:val="00BF3641"/>
    <w:rsid w:val="00BF36F8"/>
    <w:rsid w:val="00BF5164"/>
    <w:rsid w:val="00BF62D6"/>
    <w:rsid w:val="00C00790"/>
    <w:rsid w:val="00C01242"/>
    <w:rsid w:val="00C0193F"/>
    <w:rsid w:val="00C01B8E"/>
    <w:rsid w:val="00C02FCB"/>
    <w:rsid w:val="00C03565"/>
    <w:rsid w:val="00C03AC5"/>
    <w:rsid w:val="00C03B5D"/>
    <w:rsid w:val="00C044F7"/>
    <w:rsid w:val="00C049E9"/>
    <w:rsid w:val="00C063D2"/>
    <w:rsid w:val="00C0672F"/>
    <w:rsid w:val="00C06A86"/>
    <w:rsid w:val="00C06AA2"/>
    <w:rsid w:val="00C07236"/>
    <w:rsid w:val="00C072B6"/>
    <w:rsid w:val="00C10005"/>
    <w:rsid w:val="00C10204"/>
    <w:rsid w:val="00C10BCA"/>
    <w:rsid w:val="00C12128"/>
    <w:rsid w:val="00C15705"/>
    <w:rsid w:val="00C1599C"/>
    <w:rsid w:val="00C16251"/>
    <w:rsid w:val="00C16675"/>
    <w:rsid w:val="00C1747B"/>
    <w:rsid w:val="00C17B9E"/>
    <w:rsid w:val="00C17DD6"/>
    <w:rsid w:val="00C20169"/>
    <w:rsid w:val="00C20739"/>
    <w:rsid w:val="00C21064"/>
    <w:rsid w:val="00C216E3"/>
    <w:rsid w:val="00C22FE3"/>
    <w:rsid w:val="00C234CF"/>
    <w:rsid w:val="00C234E3"/>
    <w:rsid w:val="00C235BF"/>
    <w:rsid w:val="00C23D88"/>
    <w:rsid w:val="00C2495E"/>
    <w:rsid w:val="00C24B35"/>
    <w:rsid w:val="00C25137"/>
    <w:rsid w:val="00C25304"/>
    <w:rsid w:val="00C25A5A"/>
    <w:rsid w:val="00C25C99"/>
    <w:rsid w:val="00C25F3A"/>
    <w:rsid w:val="00C262D0"/>
    <w:rsid w:val="00C2655D"/>
    <w:rsid w:val="00C26CDC"/>
    <w:rsid w:val="00C27CCB"/>
    <w:rsid w:val="00C302B0"/>
    <w:rsid w:val="00C31ACB"/>
    <w:rsid w:val="00C31E6B"/>
    <w:rsid w:val="00C32626"/>
    <w:rsid w:val="00C32863"/>
    <w:rsid w:val="00C33A5F"/>
    <w:rsid w:val="00C33B82"/>
    <w:rsid w:val="00C34CA0"/>
    <w:rsid w:val="00C35A30"/>
    <w:rsid w:val="00C362AA"/>
    <w:rsid w:val="00C362BD"/>
    <w:rsid w:val="00C36A1B"/>
    <w:rsid w:val="00C36C0C"/>
    <w:rsid w:val="00C4080A"/>
    <w:rsid w:val="00C40867"/>
    <w:rsid w:val="00C40940"/>
    <w:rsid w:val="00C414D7"/>
    <w:rsid w:val="00C41671"/>
    <w:rsid w:val="00C41CAE"/>
    <w:rsid w:val="00C41D7D"/>
    <w:rsid w:val="00C41F22"/>
    <w:rsid w:val="00C42026"/>
    <w:rsid w:val="00C428E9"/>
    <w:rsid w:val="00C438A1"/>
    <w:rsid w:val="00C442D4"/>
    <w:rsid w:val="00C44CBC"/>
    <w:rsid w:val="00C454E6"/>
    <w:rsid w:val="00C458CF"/>
    <w:rsid w:val="00C45B6A"/>
    <w:rsid w:val="00C46D9D"/>
    <w:rsid w:val="00C47B60"/>
    <w:rsid w:val="00C47D22"/>
    <w:rsid w:val="00C507E5"/>
    <w:rsid w:val="00C50BEF"/>
    <w:rsid w:val="00C52683"/>
    <w:rsid w:val="00C538E5"/>
    <w:rsid w:val="00C53D59"/>
    <w:rsid w:val="00C544E0"/>
    <w:rsid w:val="00C54F8B"/>
    <w:rsid w:val="00C55F37"/>
    <w:rsid w:val="00C567EB"/>
    <w:rsid w:val="00C60314"/>
    <w:rsid w:val="00C61286"/>
    <w:rsid w:val="00C61816"/>
    <w:rsid w:val="00C61DD9"/>
    <w:rsid w:val="00C629EA"/>
    <w:rsid w:val="00C62CE4"/>
    <w:rsid w:val="00C63E57"/>
    <w:rsid w:val="00C64008"/>
    <w:rsid w:val="00C6407A"/>
    <w:rsid w:val="00C64F18"/>
    <w:rsid w:val="00C65339"/>
    <w:rsid w:val="00C65D2B"/>
    <w:rsid w:val="00C66D78"/>
    <w:rsid w:val="00C71B2F"/>
    <w:rsid w:val="00C7282F"/>
    <w:rsid w:val="00C72A51"/>
    <w:rsid w:val="00C731FD"/>
    <w:rsid w:val="00C73DF6"/>
    <w:rsid w:val="00C7505B"/>
    <w:rsid w:val="00C751F5"/>
    <w:rsid w:val="00C77183"/>
    <w:rsid w:val="00C77762"/>
    <w:rsid w:val="00C80416"/>
    <w:rsid w:val="00C80B46"/>
    <w:rsid w:val="00C81E45"/>
    <w:rsid w:val="00C829E0"/>
    <w:rsid w:val="00C82DA7"/>
    <w:rsid w:val="00C836A3"/>
    <w:rsid w:val="00C83D27"/>
    <w:rsid w:val="00C850E4"/>
    <w:rsid w:val="00C85799"/>
    <w:rsid w:val="00C85C73"/>
    <w:rsid w:val="00C85E56"/>
    <w:rsid w:val="00C86062"/>
    <w:rsid w:val="00C86DBA"/>
    <w:rsid w:val="00C90CCF"/>
    <w:rsid w:val="00C91093"/>
    <w:rsid w:val="00C91BE8"/>
    <w:rsid w:val="00C93330"/>
    <w:rsid w:val="00C9412B"/>
    <w:rsid w:val="00C94220"/>
    <w:rsid w:val="00C94F59"/>
    <w:rsid w:val="00C9563D"/>
    <w:rsid w:val="00C95B3A"/>
    <w:rsid w:val="00C95D59"/>
    <w:rsid w:val="00C95DBC"/>
    <w:rsid w:val="00C96FB1"/>
    <w:rsid w:val="00C9753D"/>
    <w:rsid w:val="00CA0CDA"/>
    <w:rsid w:val="00CA0E8C"/>
    <w:rsid w:val="00CA165F"/>
    <w:rsid w:val="00CA2856"/>
    <w:rsid w:val="00CA30E1"/>
    <w:rsid w:val="00CA4103"/>
    <w:rsid w:val="00CA4612"/>
    <w:rsid w:val="00CA59E1"/>
    <w:rsid w:val="00CA5F19"/>
    <w:rsid w:val="00CA651C"/>
    <w:rsid w:val="00CA6F41"/>
    <w:rsid w:val="00CA6FB4"/>
    <w:rsid w:val="00CA74A9"/>
    <w:rsid w:val="00CA78CB"/>
    <w:rsid w:val="00CB001B"/>
    <w:rsid w:val="00CB09AF"/>
    <w:rsid w:val="00CB0E9E"/>
    <w:rsid w:val="00CB0F56"/>
    <w:rsid w:val="00CB16B8"/>
    <w:rsid w:val="00CB448F"/>
    <w:rsid w:val="00CB4E07"/>
    <w:rsid w:val="00CB5187"/>
    <w:rsid w:val="00CB5D34"/>
    <w:rsid w:val="00CB6E76"/>
    <w:rsid w:val="00CB71C3"/>
    <w:rsid w:val="00CB7262"/>
    <w:rsid w:val="00CB739B"/>
    <w:rsid w:val="00CB791D"/>
    <w:rsid w:val="00CC026E"/>
    <w:rsid w:val="00CC0B1A"/>
    <w:rsid w:val="00CC0BB6"/>
    <w:rsid w:val="00CC102C"/>
    <w:rsid w:val="00CC169B"/>
    <w:rsid w:val="00CC1823"/>
    <w:rsid w:val="00CC1A3E"/>
    <w:rsid w:val="00CC22ED"/>
    <w:rsid w:val="00CC2F3A"/>
    <w:rsid w:val="00CC30DA"/>
    <w:rsid w:val="00CC31F6"/>
    <w:rsid w:val="00CC3AE8"/>
    <w:rsid w:val="00CC4360"/>
    <w:rsid w:val="00CC45D9"/>
    <w:rsid w:val="00CC610A"/>
    <w:rsid w:val="00CC62CD"/>
    <w:rsid w:val="00CC673B"/>
    <w:rsid w:val="00CC7272"/>
    <w:rsid w:val="00CC75B4"/>
    <w:rsid w:val="00CD194F"/>
    <w:rsid w:val="00CD198C"/>
    <w:rsid w:val="00CD1C6E"/>
    <w:rsid w:val="00CD2748"/>
    <w:rsid w:val="00CD2B7B"/>
    <w:rsid w:val="00CD2DC5"/>
    <w:rsid w:val="00CD3459"/>
    <w:rsid w:val="00CD3A6C"/>
    <w:rsid w:val="00CD405B"/>
    <w:rsid w:val="00CD4D94"/>
    <w:rsid w:val="00CD4DF1"/>
    <w:rsid w:val="00CD5094"/>
    <w:rsid w:val="00CD63E0"/>
    <w:rsid w:val="00CD6FCF"/>
    <w:rsid w:val="00CE04F5"/>
    <w:rsid w:val="00CE1F2E"/>
    <w:rsid w:val="00CE2AB3"/>
    <w:rsid w:val="00CE2DDA"/>
    <w:rsid w:val="00CE4A43"/>
    <w:rsid w:val="00CE4DAC"/>
    <w:rsid w:val="00CE4EDB"/>
    <w:rsid w:val="00CE59BB"/>
    <w:rsid w:val="00CE5EB8"/>
    <w:rsid w:val="00CE7B2A"/>
    <w:rsid w:val="00CF06DD"/>
    <w:rsid w:val="00CF1388"/>
    <w:rsid w:val="00CF2498"/>
    <w:rsid w:val="00CF292F"/>
    <w:rsid w:val="00CF2E5F"/>
    <w:rsid w:val="00CF3075"/>
    <w:rsid w:val="00CF3243"/>
    <w:rsid w:val="00CF3D84"/>
    <w:rsid w:val="00CF441C"/>
    <w:rsid w:val="00CF4DD1"/>
    <w:rsid w:val="00CF4E06"/>
    <w:rsid w:val="00CF52EF"/>
    <w:rsid w:val="00CF5715"/>
    <w:rsid w:val="00CF5737"/>
    <w:rsid w:val="00CF574B"/>
    <w:rsid w:val="00CF5D50"/>
    <w:rsid w:val="00D00004"/>
    <w:rsid w:val="00D0061F"/>
    <w:rsid w:val="00D00DAA"/>
    <w:rsid w:val="00D00E70"/>
    <w:rsid w:val="00D01394"/>
    <w:rsid w:val="00D0149C"/>
    <w:rsid w:val="00D02C10"/>
    <w:rsid w:val="00D02E8B"/>
    <w:rsid w:val="00D03A8D"/>
    <w:rsid w:val="00D03DE8"/>
    <w:rsid w:val="00D03E60"/>
    <w:rsid w:val="00D03E7A"/>
    <w:rsid w:val="00D03EAC"/>
    <w:rsid w:val="00D04159"/>
    <w:rsid w:val="00D0485E"/>
    <w:rsid w:val="00D05302"/>
    <w:rsid w:val="00D05430"/>
    <w:rsid w:val="00D05703"/>
    <w:rsid w:val="00D0594D"/>
    <w:rsid w:val="00D10E77"/>
    <w:rsid w:val="00D10EAE"/>
    <w:rsid w:val="00D112BB"/>
    <w:rsid w:val="00D116D6"/>
    <w:rsid w:val="00D11BF1"/>
    <w:rsid w:val="00D11E40"/>
    <w:rsid w:val="00D11F5E"/>
    <w:rsid w:val="00D12141"/>
    <w:rsid w:val="00D1267B"/>
    <w:rsid w:val="00D12A06"/>
    <w:rsid w:val="00D12FC1"/>
    <w:rsid w:val="00D14578"/>
    <w:rsid w:val="00D14823"/>
    <w:rsid w:val="00D1489F"/>
    <w:rsid w:val="00D14FBC"/>
    <w:rsid w:val="00D15504"/>
    <w:rsid w:val="00D167C4"/>
    <w:rsid w:val="00D16981"/>
    <w:rsid w:val="00D169EF"/>
    <w:rsid w:val="00D16AC1"/>
    <w:rsid w:val="00D17175"/>
    <w:rsid w:val="00D17E02"/>
    <w:rsid w:val="00D17FB7"/>
    <w:rsid w:val="00D2041F"/>
    <w:rsid w:val="00D20EE0"/>
    <w:rsid w:val="00D20F87"/>
    <w:rsid w:val="00D212C6"/>
    <w:rsid w:val="00D2134B"/>
    <w:rsid w:val="00D21772"/>
    <w:rsid w:val="00D22243"/>
    <w:rsid w:val="00D22CEE"/>
    <w:rsid w:val="00D239D6"/>
    <w:rsid w:val="00D23B5B"/>
    <w:rsid w:val="00D25092"/>
    <w:rsid w:val="00D253B2"/>
    <w:rsid w:val="00D25776"/>
    <w:rsid w:val="00D265D1"/>
    <w:rsid w:val="00D26FDE"/>
    <w:rsid w:val="00D27657"/>
    <w:rsid w:val="00D27935"/>
    <w:rsid w:val="00D27A5A"/>
    <w:rsid w:val="00D27D9C"/>
    <w:rsid w:val="00D304AA"/>
    <w:rsid w:val="00D310ED"/>
    <w:rsid w:val="00D31484"/>
    <w:rsid w:val="00D31615"/>
    <w:rsid w:val="00D3239A"/>
    <w:rsid w:val="00D32C42"/>
    <w:rsid w:val="00D34933"/>
    <w:rsid w:val="00D34A02"/>
    <w:rsid w:val="00D35247"/>
    <w:rsid w:val="00D35334"/>
    <w:rsid w:val="00D35BAB"/>
    <w:rsid w:val="00D36B5A"/>
    <w:rsid w:val="00D36BAB"/>
    <w:rsid w:val="00D40230"/>
    <w:rsid w:val="00D40327"/>
    <w:rsid w:val="00D4063B"/>
    <w:rsid w:val="00D4071D"/>
    <w:rsid w:val="00D41C69"/>
    <w:rsid w:val="00D43D6F"/>
    <w:rsid w:val="00D44CEE"/>
    <w:rsid w:val="00D4574F"/>
    <w:rsid w:val="00D45A51"/>
    <w:rsid w:val="00D45DEC"/>
    <w:rsid w:val="00D475AF"/>
    <w:rsid w:val="00D47BDE"/>
    <w:rsid w:val="00D50A46"/>
    <w:rsid w:val="00D50C08"/>
    <w:rsid w:val="00D5106C"/>
    <w:rsid w:val="00D5106E"/>
    <w:rsid w:val="00D516AB"/>
    <w:rsid w:val="00D51D03"/>
    <w:rsid w:val="00D51D20"/>
    <w:rsid w:val="00D52417"/>
    <w:rsid w:val="00D53350"/>
    <w:rsid w:val="00D546CC"/>
    <w:rsid w:val="00D5480C"/>
    <w:rsid w:val="00D5484C"/>
    <w:rsid w:val="00D54872"/>
    <w:rsid w:val="00D5494F"/>
    <w:rsid w:val="00D55A69"/>
    <w:rsid w:val="00D55C65"/>
    <w:rsid w:val="00D55F49"/>
    <w:rsid w:val="00D567F2"/>
    <w:rsid w:val="00D577B1"/>
    <w:rsid w:val="00D57C38"/>
    <w:rsid w:val="00D57D87"/>
    <w:rsid w:val="00D60C58"/>
    <w:rsid w:val="00D614E6"/>
    <w:rsid w:val="00D61DFD"/>
    <w:rsid w:val="00D62282"/>
    <w:rsid w:val="00D63B78"/>
    <w:rsid w:val="00D63BE5"/>
    <w:rsid w:val="00D64681"/>
    <w:rsid w:val="00D64960"/>
    <w:rsid w:val="00D64D13"/>
    <w:rsid w:val="00D6517D"/>
    <w:rsid w:val="00D6529B"/>
    <w:rsid w:val="00D6599B"/>
    <w:rsid w:val="00D66269"/>
    <w:rsid w:val="00D66A39"/>
    <w:rsid w:val="00D67428"/>
    <w:rsid w:val="00D67B7B"/>
    <w:rsid w:val="00D7020A"/>
    <w:rsid w:val="00D705C3"/>
    <w:rsid w:val="00D7173C"/>
    <w:rsid w:val="00D7211A"/>
    <w:rsid w:val="00D72143"/>
    <w:rsid w:val="00D721B9"/>
    <w:rsid w:val="00D72449"/>
    <w:rsid w:val="00D73736"/>
    <w:rsid w:val="00D73CBC"/>
    <w:rsid w:val="00D74251"/>
    <w:rsid w:val="00D745B4"/>
    <w:rsid w:val="00D745FB"/>
    <w:rsid w:val="00D74761"/>
    <w:rsid w:val="00D7688F"/>
    <w:rsid w:val="00D76A5E"/>
    <w:rsid w:val="00D76C5D"/>
    <w:rsid w:val="00D80964"/>
    <w:rsid w:val="00D81131"/>
    <w:rsid w:val="00D812B7"/>
    <w:rsid w:val="00D81D69"/>
    <w:rsid w:val="00D83E38"/>
    <w:rsid w:val="00D83EA2"/>
    <w:rsid w:val="00D85623"/>
    <w:rsid w:val="00D85648"/>
    <w:rsid w:val="00D868F5"/>
    <w:rsid w:val="00D86F8D"/>
    <w:rsid w:val="00D876F6"/>
    <w:rsid w:val="00D878DE"/>
    <w:rsid w:val="00D91A3B"/>
    <w:rsid w:val="00D927F0"/>
    <w:rsid w:val="00D92E47"/>
    <w:rsid w:val="00D930FE"/>
    <w:rsid w:val="00D930FF"/>
    <w:rsid w:val="00D93315"/>
    <w:rsid w:val="00D93A74"/>
    <w:rsid w:val="00D93BB1"/>
    <w:rsid w:val="00D93C17"/>
    <w:rsid w:val="00D94FCA"/>
    <w:rsid w:val="00D9527F"/>
    <w:rsid w:val="00D954C0"/>
    <w:rsid w:val="00D96CD6"/>
    <w:rsid w:val="00D97CDC"/>
    <w:rsid w:val="00DA0210"/>
    <w:rsid w:val="00DA12F1"/>
    <w:rsid w:val="00DA1534"/>
    <w:rsid w:val="00DA2AAA"/>
    <w:rsid w:val="00DA300D"/>
    <w:rsid w:val="00DA3C8A"/>
    <w:rsid w:val="00DA4E74"/>
    <w:rsid w:val="00DA5304"/>
    <w:rsid w:val="00DA59CA"/>
    <w:rsid w:val="00DA5FCF"/>
    <w:rsid w:val="00DA6929"/>
    <w:rsid w:val="00DA7EDE"/>
    <w:rsid w:val="00DB0BB2"/>
    <w:rsid w:val="00DB0C72"/>
    <w:rsid w:val="00DB0ECE"/>
    <w:rsid w:val="00DB107F"/>
    <w:rsid w:val="00DB3BA4"/>
    <w:rsid w:val="00DB3C35"/>
    <w:rsid w:val="00DB4394"/>
    <w:rsid w:val="00DB4D66"/>
    <w:rsid w:val="00DB4EF8"/>
    <w:rsid w:val="00DB532D"/>
    <w:rsid w:val="00DB7803"/>
    <w:rsid w:val="00DB7C9E"/>
    <w:rsid w:val="00DB7D8B"/>
    <w:rsid w:val="00DC09C4"/>
    <w:rsid w:val="00DC1F4C"/>
    <w:rsid w:val="00DC2171"/>
    <w:rsid w:val="00DC23C4"/>
    <w:rsid w:val="00DC2C55"/>
    <w:rsid w:val="00DC2E2E"/>
    <w:rsid w:val="00DC3D36"/>
    <w:rsid w:val="00DC3DA2"/>
    <w:rsid w:val="00DC3E6E"/>
    <w:rsid w:val="00DC3FF5"/>
    <w:rsid w:val="00DC44A5"/>
    <w:rsid w:val="00DC4A41"/>
    <w:rsid w:val="00DC4D12"/>
    <w:rsid w:val="00DC4F64"/>
    <w:rsid w:val="00DC57D5"/>
    <w:rsid w:val="00DC5C1D"/>
    <w:rsid w:val="00DC6CFC"/>
    <w:rsid w:val="00DC6EEA"/>
    <w:rsid w:val="00DC7A6A"/>
    <w:rsid w:val="00DC7E6E"/>
    <w:rsid w:val="00DD16B0"/>
    <w:rsid w:val="00DD229E"/>
    <w:rsid w:val="00DD2F7C"/>
    <w:rsid w:val="00DD45AC"/>
    <w:rsid w:val="00DD4668"/>
    <w:rsid w:val="00DD50E3"/>
    <w:rsid w:val="00DD5614"/>
    <w:rsid w:val="00DD7284"/>
    <w:rsid w:val="00DD7A45"/>
    <w:rsid w:val="00DD7B90"/>
    <w:rsid w:val="00DE06AB"/>
    <w:rsid w:val="00DE0EBC"/>
    <w:rsid w:val="00DE1B7E"/>
    <w:rsid w:val="00DE2437"/>
    <w:rsid w:val="00DE374E"/>
    <w:rsid w:val="00DE3802"/>
    <w:rsid w:val="00DE427C"/>
    <w:rsid w:val="00DE4BEF"/>
    <w:rsid w:val="00DE4CBE"/>
    <w:rsid w:val="00DE5F12"/>
    <w:rsid w:val="00DE5FFF"/>
    <w:rsid w:val="00DE6157"/>
    <w:rsid w:val="00DE6609"/>
    <w:rsid w:val="00DE6827"/>
    <w:rsid w:val="00DE7ACF"/>
    <w:rsid w:val="00DE7E10"/>
    <w:rsid w:val="00DF0C58"/>
    <w:rsid w:val="00DF0C8A"/>
    <w:rsid w:val="00DF0F79"/>
    <w:rsid w:val="00DF0FA4"/>
    <w:rsid w:val="00DF1595"/>
    <w:rsid w:val="00DF18F0"/>
    <w:rsid w:val="00DF1BF7"/>
    <w:rsid w:val="00DF1D3E"/>
    <w:rsid w:val="00DF1E76"/>
    <w:rsid w:val="00DF21A4"/>
    <w:rsid w:val="00DF2218"/>
    <w:rsid w:val="00DF2ABD"/>
    <w:rsid w:val="00DF3F26"/>
    <w:rsid w:val="00DF4164"/>
    <w:rsid w:val="00DF4E12"/>
    <w:rsid w:val="00DF59F7"/>
    <w:rsid w:val="00DF5A8D"/>
    <w:rsid w:val="00DF6253"/>
    <w:rsid w:val="00DF7930"/>
    <w:rsid w:val="00DF7B5B"/>
    <w:rsid w:val="00E00A08"/>
    <w:rsid w:val="00E02117"/>
    <w:rsid w:val="00E02273"/>
    <w:rsid w:val="00E026E5"/>
    <w:rsid w:val="00E02962"/>
    <w:rsid w:val="00E0402E"/>
    <w:rsid w:val="00E04B53"/>
    <w:rsid w:val="00E055FB"/>
    <w:rsid w:val="00E0659B"/>
    <w:rsid w:val="00E0670E"/>
    <w:rsid w:val="00E067BE"/>
    <w:rsid w:val="00E0781F"/>
    <w:rsid w:val="00E07F1F"/>
    <w:rsid w:val="00E10BA4"/>
    <w:rsid w:val="00E10E46"/>
    <w:rsid w:val="00E11034"/>
    <w:rsid w:val="00E111EC"/>
    <w:rsid w:val="00E11658"/>
    <w:rsid w:val="00E11BB1"/>
    <w:rsid w:val="00E1254B"/>
    <w:rsid w:val="00E12964"/>
    <w:rsid w:val="00E12E05"/>
    <w:rsid w:val="00E13232"/>
    <w:rsid w:val="00E16C70"/>
    <w:rsid w:val="00E179E4"/>
    <w:rsid w:val="00E17C7F"/>
    <w:rsid w:val="00E200E9"/>
    <w:rsid w:val="00E20255"/>
    <w:rsid w:val="00E21A16"/>
    <w:rsid w:val="00E21A83"/>
    <w:rsid w:val="00E23180"/>
    <w:rsid w:val="00E235E4"/>
    <w:rsid w:val="00E242CF"/>
    <w:rsid w:val="00E24547"/>
    <w:rsid w:val="00E253B5"/>
    <w:rsid w:val="00E253C3"/>
    <w:rsid w:val="00E258EE"/>
    <w:rsid w:val="00E260FB"/>
    <w:rsid w:val="00E26B9F"/>
    <w:rsid w:val="00E27833"/>
    <w:rsid w:val="00E27CAF"/>
    <w:rsid w:val="00E30963"/>
    <w:rsid w:val="00E30D72"/>
    <w:rsid w:val="00E312CA"/>
    <w:rsid w:val="00E31345"/>
    <w:rsid w:val="00E321B9"/>
    <w:rsid w:val="00E324D9"/>
    <w:rsid w:val="00E325D0"/>
    <w:rsid w:val="00E3340A"/>
    <w:rsid w:val="00E3346A"/>
    <w:rsid w:val="00E335C0"/>
    <w:rsid w:val="00E3411E"/>
    <w:rsid w:val="00E349A5"/>
    <w:rsid w:val="00E35D66"/>
    <w:rsid w:val="00E35D99"/>
    <w:rsid w:val="00E364E8"/>
    <w:rsid w:val="00E366F2"/>
    <w:rsid w:val="00E368CE"/>
    <w:rsid w:val="00E36B53"/>
    <w:rsid w:val="00E36D2A"/>
    <w:rsid w:val="00E37962"/>
    <w:rsid w:val="00E41390"/>
    <w:rsid w:val="00E41CAC"/>
    <w:rsid w:val="00E42023"/>
    <w:rsid w:val="00E4339B"/>
    <w:rsid w:val="00E43893"/>
    <w:rsid w:val="00E43916"/>
    <w:rsid w:val="00E44491"/>
    <w:rsid w:val="00E44549"/>
    <w:rsid w:val="00E45066"/>
    <w:rsid w:val="00E453FE"/>
    <w:rsid w:val="00E46A55"/>
    <w:rsid w:val="00E47D79"/>
    <w:rsid w:val="00E51807"/>
    <w:rsid w:val="00E5182E"/>
    <w:rsid w:val="00E51DCF"/>
    <w:rsid w:val="00E520BF"/>
    <w:rsid w:val="00E5221B"/>
    <w:rsid w:val="00E52FC9"/>
    <w:rsid w:val="00E5497C"/>
    <w:rsid w:val="00E54C87"/>
    <w:rsid w:val="00E556AD"/>
    <w:rsid w:val="00E5573B"/>
    <w:rsid w:val="00E55B98"/>
    <w:rsid w:val="00E56239"/>
    <w:rsid w:val="00E566F2"/>
    <w:rsid w:val="00E5789B"/>
    <w:rsid w:val="00E6029D"/>
    <w:rsid w:val="00E6052A"/>
    <w:rsid w:val="00E6344B"/>
    <w:rsid w:val="00E6433C"/>
    <w:rsid w:val="00E64882"/>
    <w:rsid w:val="00E6531A"/>
    <w:rsid w:val="00E668E1"/>
    <w:rsid w:val="00E67BB2"/>
    <w:rsid w:val="00E7004F"/>
    <w:rsid w:val="00E7015C"/>
    <w:rsid w:val="00E70A84"/>
    <w:rsid w:val="00E711A6"/>
    <w:rsid w:val="00E711B3"/>
    <w:rsid w:val="00E71B85"/>
    <w:rsid w:val="00E720B5"/>
    <w:rsid w:val="00E74124"/>
    <w:rsid w:val="00E74131"/>
    <w:rsid w:val="00E74FEC"/>
    <w:rsid w:val="00E75302"/>
    <w:rsid w:val="00E762AD"/>
    <w:rsid w:val="00E77C4C"/>
    <w:rsid w:val="00E805FD"/>
    <w:rsid w:val="00E8083D"/>
    <w:rsid w:val="00E80F27"/>
    <w:rsid w:val="00E831A7"/>
    <w:rsid w:val="00E84160"/>
    <w:rsid w:val="00E8570E"/>
    <w:rsid w:val="00E86A71"/>
    <w:rsid w:val="00E871EA"/>
    <w:rsid w:val="00E9021D"/>
    <w:rsid w:val="00E911FD"/>
    <w:rsid w:val="00E9125F"/>
    <w:rsid w:val="00E914C9"/>
    <w:rsid w:val="00E94484"/>
    <w:rsid w:val="00E94670"/>
    <w:rsid w:val="00E949BA"/>
    <w:rsid w:val="00E94BC2"/>
    <w:rsid w:val="00E94F92"/>
    <w:rsid w:val="00E954F6"/>
    <w:rsid w:val="00E961BD"/>
    <w:rsid w:val="00E96900"/>
    <w:rsid w:val="00E97140"/>
    <w:rsid w:val="00E972FB"/>
    <w:rsid w:val="00E97E5D"/>
    <w:rsid w:val="00EA0247"/>
    <w:rsid w:val="00EA0D02"/>
    <w:rsid w:val="00EA1032"/>
    <w:rsid w:val="00EA1735"/>
    <w:rsid w:val="00EA2F7E"/>
    <w:rsid w:val="00EA3A81"/>
    <w:rsid w:val="00EA4B9E"/>
    <w:rsid w:val="00EA508C"/>
    <w:rsid w:val="00EA6242"/>
    <w:rsid w:val="00EA7596"/>
    <w:rsid w:val="00EA7EEC"/>
    <w:rsid w:val="00EB0931"/>
    <w:rsid w:val="00EB097E"/>
    <w:rsid w:val="00EB0DA2"/>
    <w:rsid w:val="00EB189D"/>
    <w:rsid w:val="00EB24F7"/>
    <w:rsid w:val="00EB25DD"/>
    <w:rsid w:val="00EB2B0A"/>
    <w:rsid w:val="00EB2C3E"/>
    <w:rsid w:val="00EB3A99"/>
    <w:rsid w:val="00EB3AF5"/>
    <w:rsid w:val="00EB418A"/>
    <w:rsid w:val="00EB4B8C"/>
    <w:rsid w:val="00EB4EEC"/>
    <w:rsid w:val="00EB5247"/>
    <w:rsid w:val="00EB567D"/>
    <w:rsid w:val="00EB73A9"/>
    <w:rsid w:val="00EB75F0"/>
    <w:rsid w:val="00EC095D"/>
    <w:rsid w:val="00EC0BDB"/>
    <w:rsid w:val="00EC130F"/>
    <w:rsid w:val="00EC15F5"/>
    <w:rsid w:val="00EC16B7"/>
    <w:rsid w:val="00EC1AFC"/>
    <w:rsid w:val="00EC20F7"/>
    <w:rsid w:val="00EC22B6"/>
    <w:rsid w:val="00EC2F40"/>
    <w:rsid w:val="00EC3D10"/>
    <w:rsid w:val="00EC46A7"/>
    <w:rsid w:val="00EC4953"/>
    <w:rsid w:val="00EC508A"/>
    <w:rsid w:val="00EC540B"/>
    <w:rsid w:val="00EC6568"/>
    <w:rsid w:val="00EC664F"/>
    <w:rsid w:val="00EC6971"/>
    <w:rsid w:val="00ED0871"/>
    <w:rsid w:val="00ED08DB"/>
    <w:rsid w:val="00ED12E3"/>
    <w:rsid w:val="00ED29E5"/>
    <w:rsid w:val="00ED2A95"/>
    <w:rsid w:val="00ED2DDB"/>
    <w:rsid w:val="00ED2E9A"/>
    <w:rsid w:val="00ED3376"/>
    <w:rsid w:val="00ED35FD"/>
    <w:rsid w:val="00ED3AD1"/>
    <w:rsid w:val="00ED48DF"/>
    <w:rsid w:val="00ED4B0E"/>
    <w:rsid w:val="00ED4C55"/>
    <w:rsid w:val="00ED5082"/>
    <w:rsid w:val="00ED6DF5"/>
    <w:rsid w:val="00ED70AD"/>
    <w:rsid w:val="00ED77AD"/>
    <w:rsid w:val="00EE023C"/>
    <w:rsid w:val="00EE03EA"/>
    <w:rsid w:val="00EE1130"/>
    <w:rsid w:val="00EE127B"/>
    <w:rsid w:val="00EE318F"/>
    <w:rsid w:val="00EE320F"/>
    <w:rsid w:val="00EE3726"/>
    <w:rsid w:val="00EE39E1"/>
    <w:rsid w:val="00EE3D8B"/>
    <w:rsid w:val="00EE3FCC"/>
    <w:rsid w:val="00EE41FC"/>
    <w:rsid w:val="00EE65AC"/>
    <w:rsid w:val="00EE722A"/>
    <w:rsid w:val="00EF0E96"/>
    <w:rsid w:val="00EF173F"/>
    <w:rsid w:val="00EF1E72"/>
    <w:rsid w:val="00EF2539"/>
    <w:rsid w:val="00EF34DA"/>
    <w:rsid w:val="00EF3745"/>
    <w:rsid w:val="00EF4F9E"/>
    <w:rsid w:val="00EF5433"/>
    <w:rsid w:val="00EF59E3"/>
    <w:rsid w:val="00EF5DFD"/>
    <w:rsid w:val="00EF62A9"/>
    <w:rsid w:val="00EF69EC"/>
    <w:rsid w:val="00F00C74"/>
    <w:rsid w:val="00F020C0"/>
    <w:rsid w:val="00F026E2"/>
    <w:rsid w:val="00F02B11"/>
    <w:rsid w:val="00F041D8"/>
    <w:rsid w:val="00F04D4A"/>
    <w:rsid w:val="00F0510D"/>
    <w:rsid w:val="00F065D7"/>
    <w:rsid w:val="00F07796"/>
    <w:rsid w:val="00F07BA3"/>
    <w:rsid w:val="00F07E70"/>
    <w:rsid w:val="00F10433"/>
    <w:rsid w:val="00F106C0"/>
    <w:rsid w:val="00F1155C"/>
    <w:rsid w:val="00F1182A"/>
    <w:rsid w:val="00F125FA"/>
    <w:rsid w:val="00F13988"/>
    <w:rsid w:val="00F13FA8"/>
    <w:rsid w:val="00F141CB"/>
    <w:rsid w:val="00F14CE6"/>
    <w:rsid w:val="00F14F4B"/>
    <w:rsid w:val="00F15849"/>
    <w:rsid w:val="00F15A3D"/>
    <w:rsid w:val="00F20244"/>
    <w:rsid w:val="00F207A6"/>
    <w:rsid w:val="00F20F5D"/>
    <w:rsid w:val="00F214F4"/>
    <w:rsid w:val="00F224FC"/>
    <w:rsid w:val="00F22FA9"/>
    <w:rsid w:val="00F23482"/>
    <w:rsid w:val="00F23790"/>
    <w:rsid w:val="00F2398D"/>
    <w:rsid w:val="00F24B1C"/>
    <w:rsid w:val="00F24D0C"/>
    <w:rsid w:val="00F25E9B"/>
    <w:rsid w:val="00F263CC"/>
    <w:rsid w:val="00F2648B"/>
    <w:rsid w:val="00F266EE"/>
    <w:rsid w:val="00F27DCC"/>
    <w:rsid w:val="00F27DE8"/>
    <w:rsid w:val="00F30310"/>
    <w:rsid w:val="00F3076D"/>
    <w:rsid w:val="00F30C1C"/>
    <w:rsid w:val="00F319D1"/>
    <w:rsid w:val="00F31DE9"/>
    <w:rsid w:val="00F31F0F"/>
    <w:rsid w:val="00F32BBE"/>
    <w:rsid w:val="00F3307A"/>
    <w:rsid w:val="00F3330E"/>
    <w:rsid w:val="00F352CC"/>
    <w:rsid w:val="00F355EB"/>
    <w:rsid w:val="00F3591A"/>
    <w:rsid w:val="00F36498"/>
    <w:rsid w:val="00F37AA2"/>
    <w:rsid w:val="00F405BA"/>
    <w:rsid w:val="00F40A1C"/>
    <w:rsid w:val="00F40C1D"/>
    <w:rsid w:val="00F41652"/>
    <w:rsid w:val="00F41EE7"/>
    <w:rsid w:val="00F41F9E"/>
    <w:rsid w:val="00F421B0"/>
    <w:rsid w:val="00F42571"/>
    <w:rsid w:val="00F42730"/>
    <w:rsid w:val="00F43648"/>
    <w:rsid w:val="00F44EC0"/>
    <w:rsid w:val="00F45484"/>
    <w:rsid w:val="00F4609F"/>
    <w:rsid w:val="00F46147"/>
    <w:rsid w:val="00F465CE"/>
    <w:rsid w:val="00F4668C"/>
    <w:rsid w:val="00F467B2"/>
    <w:rsid w:val="00F46BDE"/>
    <w:rsid w:val="00F46C06"/>
    <w:rsid w:val="00F472B8"/>
    <w:rsid w:val="00F476DE"/>
    <w:rsid w:val="00F47E2B"/>
    <w:rsid w:val="00F5033D"/>
    <w:rsid w:val="00F50861"/>
    <w:rsid w:val="00F51256"/>
    <w:rsid w:val="00F52F3C"/>
    <w:rsid w:val="00F53F7F"/>
    <w:rsid w:val="00F54277"/>
    <w:rsid w:val="00F54BA1"/>
    <w:rsid w:val="00F54E97"/>
    <w:rsid w:val="00F56EB1"/>
    <w:rsid w:val="00F56F5B"/>
    <w:rsid w:val="00F5753E"/>
    <w:rsid w:val="00F575EF"/>
    <w:rsid w:val="00F57A9D"/>
    <w:rsid w:val="00F57C38"/>
    <w:rsid w:val="00F60220"/>
    <w:rsid w:val="00F61EFA"/>
    <w:rsid w:val="00F62781"/>
    <w:rsid w:val="00F63CDE"/>
    <w:rsid w:val="00F6426B"/>
    <w:rsid w:val="00F65C08"/>
    <w:rsid w:val="00F66DE1"/>
    <w:rsid w:val="00F66FAC"/>
    <w:rsid w:val="00F67189"/>
    <w:rsid w:val="00F67A86"/>
    <w:rsid w:val="00F67D2E"/>
    <w:rsid w:val="00F709B9"/>
    <w:rsid w:val="00F70A50"/>
    <w:rsid w:val="00F7255F"/>
    <w:rsid w:val="00F72EB4"/>
    <w:rsid w:val="00F72EDD"/>
    <w:rsid w:val="00F73626"/>
    <w:rsid w:val="00F7526F"/>
    <w:rsid w:val="00F757E6"/>
    <w:rsid w:val="00F75B3E"/>
    <w:rsid w:val="00F75E56"/>
    <w:rsid w:val="00F76EB3"/>
    <w:rsid w:val="00F76F86"/>
    <w:rsid w:val="00F7710F"/>
    <w:rsid w:val="00F777E5"/>
    <w:rsid w:val="00F77BBB"/>
    <w:rsid w:val="00F77DCE"/>
    <w:rsid w:val="00F803DD"/>
    <w:rsid w:val="00F80707"/>
    <w:rsid w:val="00F81F7F"/>
    <w:rsid w:val="00F825AB"/>
    <w:rsid w:val="00F82B01"/>
    <w:rsid w:val="00F837A1"/>
    <w:rsid w:val="00F838CA"/>
    <w:rsid w:val="00F83FE6"/>
    <w:rsid w:val="00F84376"/>
    <w:rsid w:val="00F844EE"/>
    <w:rsid w:val="00F85349"/>
    <w:rsid w:val="00F8592A"/>
    <w:rsid w:val="00F87E41"/>
    <w:rsid w:val="00F87EB2"/>
    <w:rsid w:val="00F928B6"/>
    <w:rsid w:val="00F928D8"/>
    <w:rsid w:val="00F933CB"/>
    <w:rsid w:val="00F9386B"/>
    <w:rsid w:val="00F93B5F"/>
    <w:rsid w:val="00F93F92"/>
    <w:rsid w:val="00F947AC"/>
    <w:rsid w:val="00F96886"/>
    <w:rsid w:val="00F969B6"/>
    <w:rsid w:val="00F969E0"/>
    <w:rsid w:val="00F96B94"/>
    <w:rsid w:val="00F96E61"/>
    <w:rsid w:val="00F973EC"/>
    <w:rsid w:val="00FA0E7E"/>
    <w:rsid w:val="00FA164B"/>
    <w:rsid w:val="00FA2405"/>
    <w:rsid w:val="00FA2BD2"/>
    <w:rsid w:val="00FA2D34"/>
    <w:rsid w:val="00FA351C"/>
    <w:rsid w:val="00FA3CF0"/>
    <w:rsid w:val="00FA3EBC"/>
    <w:rsid w:val="00FA4955"/>
    <w:rsid w:val="00FA502D"/>
    <w:rsid w:val="00FA533A"/>
    <w:rsid w:val="00FA602C"/>
    <w:rsid w:val="00FA6D11"/>
    <w:rsid w:val="00FA760A"/>
    <w:rsid w:val="00FB08D5"/>
    <w:rsid w:val="00FB13D0"/>
    <w:rsid w:val="00FB16CD"/>
    <w:rsid w:val="00FB1792"/>
    <w:rsid w:val="00FB19B3"/>
    <w:rsid w:val="00FB24FA"/>
    <w:rsid w:val="00FB2835"/>
    <w:rsid w:val="00FB3242"/>
    <w:rsid w:val="00FB3490"/>
    <w:rsid w:val="00FB38A7"/>
    <w:rsid w:val="00FB38B2"/>
    <w:rsid w:val="00FB3C83"/>
    <w:rsid w:val="00FB4C00"/>
    <w:rsid w:val="00FB4C0D"/>
    <w:rsid w:val="00FB7664"/>
    <w:rsid w:val="00FC034F"/>
    <w:rsid w:val="00FC18A1"/>
    <w:rsid w:val="00FC1DDA"/>
    <w:rsid w:val="00FC2430"/>
    <w:rsid w:val="00FC2AE5"/>
    <w:rsid w:val="00FC2C47"/>
    <w:rsid w:val="00FC2CAC"/>
    <w:rsid w:val="00FC3FCF"/>
    <w:rsid w:val="00FC4436"/>
    <w:rsid w:val="00FC4E00"/>
    <w:rsid w:val="00FC6157"/>
    <w:rsid w:val="00FC755D"/>
    <w:rsid w:val="00FD07E0"/>
    <w:rsid w:val="00FD1210"/>
    <w:rsid w:val="00FD1297"/>
    <w:rsid w:val="00FD153D"/>
    <w:rsid w:val="00FD27B7"/>
    <w:rsid w:val="00FD30E8"/>
    <w:rsid w:val="00FD3137"/>
    <w:rsid w:val="00FD33E8"/>
    <w:rsid w:val="00FD3D5D"/>
    <w:rsid w:val="00FD3FBC"/>
    <w:rsid w:val="00FD402A"/>
    <w:rsid w:val="00FD5859"/>
    <w:rsid w:val="00FD63C6"/>
    <w:rsid w:val="00FD7B89"/>
    <w:rsid w:val="00FD7D61"/>
    <w:rsid w:val="00FE05C9"/>
    <w:rsid w:val="00FE2332"/>
    <w:rsid w:val="00FE2F54"/>
    <w:rsid w:val="00FE3FAD"/>
    <w:rsid w:val="00FE4152"/>
    <w:rsid w:val="00FE45F6"/>
    <w:rsid w:val="00FE4882"/>
    <w:rsid w:val="00FE5CA4"/>
    <w:rsid w:val="00FE64B6"/>
    <w:rsid w:val="00FE7E4C"/>
    <w:rsid w:val="00FF035B"/>
    <w:rsid w:val="00FF0D54"/>
    <w:rsid w:val="00FF1280"/>
    <w:rsid w:val="00FF21DE"/>
    <w:rsid w:val="00FF28DB"/>
    <w:rsid w:val="00FF2B91"/>
    <w:rsid w:val="00FF3021"/>
    <w:rsid w:val="00FF4457"/>
    <w:rsid w:val="00FF59EB"/>
    <w:rsid w:val="00FF7B1E"/>
    <w:rsid w:val="00FF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5B9B4"/>
  <w15:docId w15:val="{71842E85-1CEC-4C99-B596-63F890C5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F3C"/>
    <w:pPr>
      <w:overflowPunct w:val="0"/>
      <w:autoSpaceDE w:val="0"/>
      <w:autoSpaceDN w:val="0"/>
      <w:adjustRightInd w:val="0"/>
      <w:textAlignment w:val="baseline"/>
    </w:pPr>
    <w:rPr>
      <w:sz w:val="28"/>
      <w:szCs w:val="28"/>
    </w:rPr>
  </w:style>
  <w:style w:type="paragraph" w:styleId="2">
    <w:name w:val="heading 2"/>
    <w:basedOn w:val="a"/>
    <w:next w:val="a"/>
    <w:link w:val="20"/>
    <w:qFormat/>
    <w:rsid w:val="001612A9"/>
    <w:pPr>
      <w:keepNext/>
      <w:spacing w:line="360" w:lineRule="auto"/>
      <w:jc w:val="center"/>
      <w:outlineLvl w:val="1"/>
    </w:pPr>
    <w:rPr>
      <w:b/>
      <w:bCs/>
    </w:rPr>
  </w:style>
  <w:style w:type="paragraph" w:styleId="3">
    <w:name w:val="heading 3"/>
    <w:basedOn w:val="a"/>
    <w:next w:val="a"/>
    <w:link w:val="30"/>
    <w:qFormat/>
    <w:rsid w:val="0029453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612A9"/>
    <w:rPr>
      <w:b/>
      <w:bCs/>
      <w:sz w:val="28"/>
      <w:szCs w:val="28"/>
      <w:lang w:val="ru-RU" w:eastAsia="ru-RU" w:bidi="ar-SA"/>
    </w:rPr>
  </w:style>
  <w:style w:type="paragraph" w:styleId="a3">
    <w:name w:val="Body Text"/>
    <w:basedOn w:val="a"/>
    <w:link w:val="a4"/>
    <w:rsid w:val="001612A9"/>
    <w:pPr>
      <w:spacing w:after="120"/>
    </w:pPr>
    <w:rPr>
      <w:lang w:val="x-none" w:eastAsia="x-none"/>
    </w:rPr>
  </w:style>
  <w:style w:type="paragraph" w:customStyle="1" w:styleId="ConsPlusCell">
    <w:name w:val="ConsPlusCell"/>
    <w:rsid w:val="001612A9"/>
    <w:pPr>
      <w:widowControl w:val="0"/>
      <w:autoSpaceDE w:val="0"/>
      <w:autoSpaceDN w:val="0"/>
      <w:adjustRightInd w:val="0"/>
    </w:pPr>
    <w:rPr>
      <w:rFonts w:ascii="Arial" w:hAnsi="Arial" w:cs="Arial"/>
    </w:rPr>
  </w:style>
  <w:style w:type="character" w:styleId="a5">
    <w:name w:val="Hyperlink"/>
    <w:uiPriority w:val="99"/>
    <w:rsid w:val="001612A9"/>
    <w:rPr>
      <w:color w:val="0000FF"/>
      <w:u w:val="single"/>
    </w:rPr>
  </w:style>
  <w:style w:type="paragraph" w:customStyle="1" w:styleId="ConsPlusNormal">
    <w:name w:val="ConsPlusNormal"/>
    <w:link w:val="ConsPlusNormal0"/>
    <w:rsid w:val="001612A9"/>
    <w:pPr>
      <w:autoSpaceDE w:val="0"/>
      <w:autoSpaceDN w:val="0"/>
      <w:adjustRightInd w:val="0"/>
    </w:pPr>
    <w:rPr>
      <w:rFonts w:ascii="Arial" w:hAnsi="Arial" w:cs="Arial"/>
    </w:rPr>
  </w:style>
  <w:style w:type="paragraph" w:customStyle="1" w:styleId="1">
    <w:name w:val="Знак1"/>
    <w:basedOn w:val="a"/>
    <w:rsid w:val="001612A9"/>
    <w:pPr>
      <w:overflowPunct/>
      <w:autoSpaceDE/>
      <w:autoSpaceDN/>
      <w:adjustRightInd/>
      <w:textAlignment w:val="auto"/>
    </w:pPr>
    <w:rPr>
      <w:rFonts w:ascii="Verdana" w:hAnsi="Verdana" w:cs="Verdana"/>
      <w:sz w:val="20"/>
      <w:szCs w:val="20"/>
      <w:lang w:val="en-US" w:eastAsia="en-US"/>
    </w:rPr>
  </w:style>
  <w:style w:type="paragraph" w:styleId="a6">
    <w:name w:val="Balloon Text"/>
    <w:basedOn w:val="a"/>
    <w:semiHidden/>
    <w:rsid w:val="002273AA"/>
    <w:rPr>
      <w:rFonts w:ascii="Tahoma" w:hAnsi="Tahoma" w:cs="Tahoma"/>
      <w:sz w:val="16"/>
      <w:szCs w:val="16"/>
    </w:rPr>
  </w:style>
  <w:style w:type="character" w:customStyle="1" w:styleId="30">
    <w:name w:val="Заголовок 3 Знак"/>
    <w:link w:val="3"/>
    <w:rsid w:val="00294536"/>
    <w:rPr>
      <w:rFonts w:ascii="Cambria" w:eastAsia="Times New Roman" w:hAnsi="Cambria" w:cs="Times New Roman"/>
      <w:b/>
      <w:bCs/>
      <w:sz w:val="26"/>
      <w:szCs w:val="26"/>
    </w:rPr>
  </w:style>
  <w:style w:type="paragraph" w:styleId="a7">
    <w:name w:val="header"/>
    <w:basedOn w:val="a"/>
    <w:link w:val="a8"/>
    <w:uiPriority w:val="99"/>
    <w:rsid w:val="00294536"/>
    <w:pPr>
      <w:tabs>
        <w:tab w:val="center" w:pos="4677"/>
        <w:tab w:val="right" w:pos="9355"/>
      </w:tabs>
      <w:overflowPunct/>
      <w:autoSpaceDE/>
      <w:autoSpaceDN/>
      <w:adjustRightInd/>
      <w:textAlignment w:val="auto"/>
    </w:pPr>
    <w:rPr>
      <w:szCs w:val="24"/>
      <w:lang w:val="x-none" w:eastAsia="x-none"/>
    </w:rPr>
  </w:style>
  <w:style w:type="character" w:customStyle="1" w:styleId="a8">
    <w:name w:val="Верхний колонтитул Знак"/>
    <w:link w:val="a7"/>
    <w:uiPriority w:val="99"/>
    <w:rsid w:val="00294536"/>
    <w:rPr>
      <w:sz w:val="28"/>
      <w:szCs w:val="24"/>
    </w:rPr>
  </w:style>
  <w:style w:type="character" w:styleId="a9">
    <w:name w:val="page number"/>
    <w:basedOn w:val="a0"/>
    <w:rsid w:val="00294536"/>
  </w:style>
  <w:style w:type="paragraph" w:styleId="aa">
    <w:name w:val="footer"/>
    <w:basedOn w:val="a"/>
    <w:link w:val="ab"/>
    <w:uiPriority w:val="99"/>
    <w:rsid w:val="00294536"/>
    <w:pPr>
      <w:tabs>
        <w:tab w:val="center" w:pos="4677"/>
        <w:tab w:val="right" w:pos="9355"/>
      </w:tabs>
    </w:pPr>
    <w:rPr>
      <w:lang w:val="x-none" w:eastAsia="x-none"/>
    </w:rPr>
  </w:style>
  <w:style w:type="character" w:customStyle="1" w:styleId="ab">
    <w:name w:val="Нижний колонтитул Знак"/>
    <w:link w:val="aa"/>
    <w:uiPriority w:val="99"/>
    <w:rsid w:val="00294536"/>
    <w:rPr>
      <w:sz w:val="28"/>
      <w:szCs w:val="28"/>
    </w:rPr>
  </w:style>
  <w:style w:type="paragraph" w:customStyle="1" w:styleId="p5">
    <w:name w:val="p5"/>
    <w:basedOn w:val="a"/>
    <w:rsid w:val="00C35A30"/>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C35A30"/>
    <w:pPr>
      <w:overflowPunct/>
      <w:autoSpaceDE/>
      <w:autoSpaceDN/>
      <w:adjustRightInd/>
      <w:spacing w:before="100" w:beforeAutospacing="1" w:after="100" w:afterAutospacing="1"/>
      <w:textAlignment w:val="auto"/>
    </w:pPr>
    <w:rPr>
      <w:sz w:val="24"/>
      <w:szCs w:val="24"/>
    </w:rPr>
  </w:style>
  <w:style w:type="table" w:styleId="ac">
    <w:name w:val="Table Grid"/>
    <w:basedOn w:val="a1"/>
    <w:rsid w:val="00634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Знак"/>
    <w:link w:val="a3"/>
    <w:rsid w:val="003970C5"/>
    <w:rPr>
      <w:sz w:val="28"/>
      <w:szCs w:val="28"/>
    </w:rPr>
  </w:style>
  <w:style w:type="paragraph" w:styleId="21">
    <w:name w:val="Body Text Indent 2"/>
    <w:basedOn w:val="a"/>
    <w:rsid w:val="002E5C47"/>
    <w:pPr>
      <w:spacing w:after="120" w:line="480" w:lineRule="auto"/>
      <w:ind w:left="283"/>
    </w:pPr>
  </w:style>
  <w:style w:type="paragraph" w:customStyle="1" w:styleId="ConsPlusNonformat">
    <w:name w:val="ConsPlusNonformat"/>
    <w:rsid w:val="005C5C7F"/>
    <w:pPr>
      <w:autoSpaceDE w:val="0"/>
      <w:autoSpaceDN w:val="0"/>
      <w:adjustRightInd w:val="0"/>
    </w:pPr>
    <w:rPr>
      <w:rFonts w:ascii="Courier New" w:hAnsi="Courier New" w:cs="Courier New"/>
    </w:rPr>
  </w:style>
  <w:style w:type="character" w:styleId="ad">
    <w:name w:val="line number"/>
    <w:basedOn w:val="a0"/>
    <w:rsid w:val="00167A2D"/>
  </w:style>
  <w:style w:type="character" w:customStyle="1" w:styleId="ConsPlusNormal0">
    <w:name w:val="ConsPlusNormal Знак"/>
    <w:link w:val="ConsPlusNormal"/>
    <w:locked/>
    <w:rsid w:val="00ED12E3"/>
    <w:rPr>
      <w:rFonts w:ascii="Arial" w:hAnsi="Arial" w:cs="Arial"/>
      <w:lang w:val="ru-RU" w:eastAsia="ru-RU" w:bidi="ar-SA"/>
    </w:rPr>
  </w:style>
  <w:style w:type="paragraph" w:customStyle="1" w:styleId="ae">
    <w:name w:val="Замещаемый текст"/>
    <w:basedOn w:val="a"/>
    <w:link w:val="af"/>
    <w:autoRedefine/>
    <w:qFormat/>
    <w:rsid w:val="0095641D"/>
    <w:pPr>
      <w:overflowPunct/>
      <w:autoSpaceDE/>
      <w:autoSpaceDN/>
      <w:adjustRightInd/>
      <w:ind w:firstLine="709"/>
      <w:jc w:val="both"/>
      <w:textAlignment w:val="auto"/>
    </w:pPr>
    <w:rPr>
      <w:sz w:val="24"/>
      <w:szCs w:val="24"/>
    </w:rPr>
  </w:style>
  <w:style w:type="character" w:customStyle="1" w:styleId="af">
    <w:name w:val="Замещаемый текст Знак"/>
    <w:link w:val="ae"/>
    <w:rsid w:val="0095641D"/>
    <w:rPr>
      <w:sz w:val="24"/>
      <w:szCs w:val="24"/>
      <w:lang w:val="ru-RU" w:eastAsia="ru-RU" w:bidi="ar-SA"/>
    </w:rPr>
  </w:style>
  <w:style w:type="paragraph" w:customStyle="1" w:styleId="af0">
    <w:name w:val="Текст отчета"/>
    <w:basedOn w:val="a"/>
    <w:link w:val="af1"/>
    <w:autoRedefine/>
    <w:rsid w:val="0095641D"/>
    <w:pPr>
      <w:overflowPunct/>
      <w:autoSpaceDE/>
      <w:autoSpaceDN/>
      <w:adjustRightInd/>
      <w:ind w:firstLine="709"/>
      <w:jc w:val="both"/>
      <w:textAlignment w:val="auto"/>
    </w:pPr>
    <w:rPr>
      <w:rFonts w:eastAsia="Calibri"/>
      <w:lang w:eastAsia="en-US"/>
    </w:rPr>
  </w:style>
  <w:style w:type="character" w:customStyle="1" w:styleId="af1">
    <w:name w:val="Текст отчета Знак"/>
    <w:link w:val="af0"/>
    <w:rsid w:val="0095641D"/>
    <w:rPr>
      <w:rFonts w:eastAsia="Calibri"/>
      <w:sz w:val="28"/>
      <w:szCs w:val="28"/>
      <w:lang w:val="ru-RU" w:eastAsia="en-US" w:bidi="ar-SA"/>
    </w:rPr>
  </w:style>
  <w:style w:type="paragraph" w:customStyle="1" w:styleId="af2">
    <w:name w:val="Знак Знак Знак Знак"/>
    <w:basedOn w:val="a"/>
    <w:rsid w:val="0095641D"/>
    <w:pPr>
      <w:overflowPunct/>
      <w:autoSpaceDE/>
      <w:autoSpaceDN/>
      <w:adjustRightInd/>
      <w:textAlignment w:val="auto"/>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E6514"/>
    <w:pPr>
      <w:overflowPunct/>
      <w:autoSpaceDE/>
      <w:autoSpaceDN/>
      <w:adjustRightInd/>
      <w:spacing w:after="160" w:line="240" w:lineRule="exact"/>
      <w:textAlignment w:val="auto"/>
    </w:pPr>
    <w:rPr>
      <w:rFonts w:ascii="Arial" w:hAnsi="Arial" w:cs="Arial"/>
      <w:sz w:val="20"/>
      <w:szCs w:val="20"/>
      <w:lang w:val="en-US" w:eastAsia="en-US"/>
    </w:rPr>
  </w:style>
  <w:style w:type="paragraph" w:customStyle="1" w:styleId="10">
    <w:name w:val="Обычный (Интернет)1"/>
    <w:aliases w:val="Normal (Web),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
    <w:basedOn w:val="a"/>
    <w:link w:val="22"/>
    <w:rsid w:val="006921DA"/>
    <w:pPr>
      <w:overflowPunct/>
      <w:autoSpaceDE/>
      <w:autoSpaceDN/>
      <w:adjustRightInd/>
      <w:spacing w:before="100" w:beforeAutospacing="1" w:after="100" w:afterAutospacing="1"/>
      <w:textAlignment w:val="auto"/>
    </w:pPr>
    <w:rPr>
      <w:sz w:val="24"/>
      <w:szCs w:val="24"/>
    </w:rPr>
  </w:style>
  <w:style w:type="character" w:customStyle="1" w:styleId="22">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 Зна Знак"/>
    <w:link w:val="10"/>
    <w:locked/>
    <w:rsid w:val="006921DA"/>
    <w:rPr>
      <w:sz w:val="24"/>
      <w:szCs w:val="24"/>
      <w:lang w:val="ru-RU" w:eastAsia="ru-RU" w:bidi="ar-SA"/>
    </w:rPr>
  </w:style>
  <w:style w:type="character" w:customStyle="1" w:styleId="66TimesNewRoman1">
    <w:name w:val="Основной текст (66) + Times New Roman1"/>
    <w:aliases w:val="8 pt,Полужирный2"/>
    <w:rsid w:val="00FA2D34"/>
    <w:rPr>
      <w:rFonts w:ascii="Times New Roman" w:hAnsi="Times New Roman"/>
      <w:b/>
      <w:color w:val="000000"/>
      <w:spacing w:val="0"/>
      <w:w w:val="100"/>
      <w:position w:val="0"/>
      <w:sz w:val="16"/>
      <w:u w:val="none"/>
      <w:shd w:val="clear" w:color="auto" w:fill="FFFFFF"/>
      <w:lang w:val="ru-RU" w:eastAsia="ru-RU"/>
    </w:rPr>
  </w:style>
  <w:style w:type="paragraph" w:customStyle="1" w:styleId="11">
    <w:name w:val="Заголовок1"/>
    <w:basedOn w:val="a"/>
    <w:next w:val="a"/>
    <w:link w:val="af4"/>
    <w:qFormat/>
    <w:rsid w:val="00723EF1"/>
    <w:pPr>
      <w:spacing w:before="240" w:after="60"/>
      <w:jc w:val="center"/>
      <w:outlineLvl w:val="0"/>
    </w:pPr>
    <w:rPr>
      <w:rFonts w:ascii="Calibri Light" w:hAnsi="Calibri Light"/>
      <w:b/>
      <w:bCs/>
      <w:kern w:val="28"/>
      <w:sz w:val="32"/>
      <w:szCs w:val="32"/>
    </w:rPr>
  </w:style>
  <w:style w:type="character" w:customStyle="1" w:styleId="af4">
    <w:name w:val="Заголовок Знак"/>
    <w:link w:val="11"/>
    <w:rsid w:val="00723EF1"/>
    <w:rPr>
      <w:rFonts w:ascii="Calibri Light" w:eastAsia="Times New Roman" w:hAnsi="Calibri Light" w:cs="Times New Roman"/>
      <w:b/>
      <w:bCs/>
      <w:kern w:val="28"/>
      <w:sz w:val="32"/>
      <w:szCs w:val="32"/>
    </w:rPr>
  </w:style>
  <w:style w:type="character" w:styleId="af5">
    <w:name w:val="FollowedHyperlink"/>
    <w:basedOn w:val="a0"/>
    <w:uiPriority w:val="99"/>
    <w:unhideWhenUsed/>
    <w:rsid w:val="00186773"/>
    <w:rPr>
      <w:color w:val="800080"/>
      <w:u w:val="single"/>
    </w:rPr>
  </w:style>
  <w:style w:type="paragraph" w:customStyle="1" w:styleId="msonormal0">
    <w:name w:val="msonormal"/>
    <w:basedOn w:val="a"/>
    <w:rsid w:val="00186773"/>
    <w:pPr>
      <w:overflowPunct/>
      <w:autoSpaceDE/>
      <w:autoSpaceDN/>
      <w:adjustRightInd/>
      <w:spacing w:before="100" w:beforeAutospacing="1" w:after="100" w:afterAutospacing="1"/>
      <w:textAlignment w:val="auto"/>
    </w:pPr>
    <w:rPr>
      <w:sz w:val="24"/>
      <w:szCs w:val="24"/>
    </w:rPr>
  </w:style>
  <w:style w:type="paragraph" w:customStyle="1" w:styleId="font5">
    <w:name w:val="font5"/>
    <w:basedOn w:val="a"/>
    <w:rsid w:val="00186773"/>
    <w:pPr>
      <w:overflowPunct/>
      <w:autoSpaceDE/>
      <w:autoSpaceDN/>
      <w:adjustRightInd/>
      <w:spacing w:before="100" w:beforeAutospacing="1" w:after="100" w:afterAutospacing="1"/>
      <w:textAlignment w:val="auto"/>
    </w:pPr>
    <w:rPr>
      <w:sz w:val="24"/>
      <w:szCs w:val="24"/>
    </w:rPr>
  </w:style>
  <w:style w:type="paragraph" w:customStyle="1" w:styleId="xl65">
    <w:name w:val="xl65"/>
    <w:basedOn w:val="a"/>
    <w:rsid w:val="00186773"/>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a"/>
    <w:rsid w:val="00186773"/>
    <w:pPr>
      <w:overflowPunct/>
      <w:autoSpaceDE/>
      <w:autoSpaceDN/>
      <w:adjustRightInd/>
      <w:spacing w:before="100" w:beforeAutospacing="1" w:after="100" w:afterAutospacing="1"/>
      <w:textAlignment w:val="auto"/>
    </w:pPr>
    <w:rPr>
      <w:sz w:val="24"/>
      <w:szCs w:val="24"/>
    </w:rPr>
  </w:style>
  <w:style w:type="paragraph" w:customStyle="1" w:styleId="xl67">
    <w:name w:val="xl67"/>
    <w:basedOn w:val="a"/>
    <w:rsid w:val="00186773"/>
    <w:pPr>
      <w:overflowPunct/>
      <w:autoSpaceDE/>
      <w:autoSpaceDN/>
      <w:adjustRightInd/>
      <w:spacing w:before="100" w:beforeAutospacing="1" w:after="100" w:afterAutospacing="1"/>
      <w:textAlignment w:val="auto"/>
    </w:pPr>
    <w:rPr>
      <w:sz w:val="20"/>
      <w:szCs w:val="20"/>
    </w:rPr>
  </w:style>
  <w:style w:type="paragraph" w:customStyle="1" w:styleId="xl68">
    <w:name w:val="xl68"/>
    <w:basedOn w:val="a"/>
    <w:rsid w:val="00186773"/>
    <w:pPr>
      <w:pBdr>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69">
    <w:name w:val="xl69"/>
    <w:basedOn w:val="a"/>
    <w:rsid w:val="00186773"/>
    <w:pPr>
      <w:pBdr>
        <w:bottom w:val="single" w:sz="8" w:space="0" w:color="auto"/>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186773"/>
    <w:pPr>
      <w:pBdr>
        <w:left w:val="single" w:sz="8" w:space="0" w:color="000000"/>
        <w:right w:val="single" w:sz="8" w:space="0" w:color="000000"/>
      </w:pBdr>
      <w:overflowPunct/>
      <w:autoSpaceDE/>
      <w:autoSpaceDN/>
      <w:adjustRightInd/>
      <w:spacing w:before="100" w:beforeAutospacing="1" w:after="100" w:afterAutospacing="1"/>
      <w:jc w:val="center"/>
      <w:textAlignment w:val="center"/>
    </w:pPr>
    <w:rPr>
      <w:sz w:val="20"/>
      <w:szCs w:val="20"/>
    </w:rPr>
  </w:style>
  <w:style w:type="paragraph" w:customStyle="1" w:styleId="xl71">
    <w:name w:val="xl71"/>
    <w:basedOn w:val="a"/>
    <w:rsid w:val="00186773"/>
    <w:pPr>
      <w:pBdr>
        <w:right w:val="single" w:sz="8" w:space="0" w:color="000000"/>
      </w:pBdr>
      <w:overflowPunct/>
      <w:autoSpaceDE/>
      <w:autoSpaceDN/>
      <w:adjustRightInd/>
      <w:spacing w:before="100" w:beforeAutospacing="1" w:after="100" w:afterAutospacing="1"/>
      <w:jc w:val="center"/>
      <w:textAlignment w:val="center"/>
    </w:pPr>
    <w:rPr>
      <w:sz w:val="20"/>
      <w:szCs w:val="20"/>
    </w:rPr>
  </w:style>
  <w:style w:type="paragraph" w:customStyle="1" w:styleId="xl72">
    <w:name w:val="xl72"/>
    <w:basedOn w:val="a"/>
    <w:rsid w:val="00186773"/>
    <w:pPr>
      <w:pBdr>
        <w:bottom w:val="single" w:sz="8" w:space="0" w:color="auto"/>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186773"/>
    <w:pPr>
      <w:pBdr>
        <w:bottom w:val="single" w:sz="8" w:space="0" w:color="auto"/>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74">
    <w:name w:val="xl74"/>
    <w:basedOn w:val="a"/>
    <w:rsid w:val="00186773"/>
    <w:pPr>
      <w:overflowPunct/>
      <w:autoSpaceDE/>
      <w:autoSpaceDN/>
      <w:adjustRightInd/>
      <w:spacing w:before="100" w:beforeAutospacing="1" w:after="100" w:afterAutospacing="1"/>
      <w:jc w:val="center"/>
      <w:textAlignment w:val="auto"/>
    </w:pPr>
    <w:rPr>
      <w:sz w:val="24"/>
      <w:szCs w:val="24"/>
    </w:rPr>
  </w:style>
  <w:style w:type="paragraph" w:customStyle="1" w:styleId="xl75">
    <w:name w:val="xl75"/>
    <w:basedOn w:val="a"/>
    <w:rsid w:val="00186773"/>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76">
    <w:name w:val="xl76"/>
    <w:basedOn w:val="a"/>
    <w:rsid w:val="00186773"/>
    <w:pP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77">
    <w:name w:val="xl77"/>
    <w:basedOn w:val="a"/>
    <w:rsid w:val="00186773"/>
    <w:pPr>
      <w:pBdr>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78">
    <w:name w:val="xl78"/>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
    <w:rsid w:val="00186773"/>
    <w:pPr>
      <w:pBdr>
        <w:right w:val="single" w:sz="8" w:space="0" w:color="000000"/>
      </w:pBdr>
      <w:shd w:val="clear" w:color="000000" w:fill="FFFFFF"/>
      <w:overflowPunct/>
      <w:autoSpaceDE/>
      <w:autoSpaceDN/>
      <w:adjustRightInd/>
      <w:spacing w:before="100" w:beforeAutospacing="1" w:after="100" w:afterAutospacing="1"/>
      <w:jc w:val="center"/>
      <w:textAlignment w:val="center"/>
    </w:pPr>
    <w:rPr>
      <w:sz w:val="20"/>
      <w:szCs w:val="20"/>
    </w:rPr>
  </w:style>
  <w:style w:type="paragraph" w:customStyle="1" w:styleId="xl80">
    <w:name w:val="xl80"/>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
    <w:rsid w:val="00186773"/>
    <w:pPr>
      <w:pBdr>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
    <w:rsid w:val="00186773"/>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
    <w:rsid w:val="00186773"/>
    <w:pPr>
      <w:pBdr>
        <w:top w:val="single" w:sz="8" w:space="0" w:color="000000"/>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
    <w:rsid w:val="00186773"/>
    <w:pPr>
      <w:pBdr>
        <w:left w:val="single" w:sz="8" w:space="0" w:color="000000"/>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6">
    <w:name w:val="xl86"/>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7">
    <w:name w:val="xl87"/>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88">
    <w:name w:val="xl88"/>
    <w:basedOn w:val="a"/>
    <w:rsid w:val="00186773"/>
    <w:pPr>
      <w:pBdr>
        <w:bottom w:val="single" w:sz="8" w:space="0" w:color="auto"/>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89">
    <w:name w:val="xl89"/>
    <w:basedOn w:val="a"/>
    <w:rsid w:val="00186773"/>
    <w:pPr>
      <w:pBdr>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186773"/>
    <w:pPr>
      <w:pBdr>
        <w:top w:val="single" w:sz="8" w:space="0" w:color="000000"/>
        <w:bottom w:val="single" w:sz="8" w:space="0" w:color="auto"/>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91">
    <w:name w:val="xl91"/>
    <w:basedOn w:val="a"/>
    <w:rsid w:val="00186773"/>
    <w:pPr>
      <w:pBdr>
        <w:bottom w:val="single" w:sz="8" w:space="0" w:color="auto"/>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92">
    <w:name w:val="xl92"/>
    <w:basedOn w:val="a"/>
    <w:rsid w:val="00186773"/>
    <w:pPr>
      <w:pBdr>
        <w:bottom w:val="single" w:sz="8" w:space="0" w:color="auto"/>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93">
    <w:name w:val="xl93"/>
    <w:basedOn w:val="a"/>
    <w:rsid w:val="00186773"/>
    <w:pPr>
      <w:pBdr>
        <w:bottom w:val="single" w:sz="8" w:space="0" w:color="000000"/>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94">
    <w:name w:val="xl94"/>
    <w:basedOn w:val="a"/>
    <w:rsid w:val="00186773"/>
    <w:pPr>
      <w:pBdr>
        <w:bottom w:val="single" w:sz="8" w:space="0" w:color="000000"/>
        <w:right w:val="single" w:sz="8" w:space="0" w:color="000000"/>
      </w:pBdr>
      <w:shd w:val="clear" w:color="000000" w:fill="FDE9D9"/>
      <w:overflowPunct/>
      <w:autoSpaceDE/>
      <w:autoSpaceDN/>
      <w:adjustRightInd/>
      <w:spacing w:before="100" w:beforeAutospacing="1" w:after="100" w:afterAutospacing="1"/>
      <w:jc w:val="center"/>
      <w:textAlignment w:val="center"/>
    </w:pPr>
    <w:rPr>
      <w:sz w:val="24"/>
      <w:szCs w:val="24"/>
    </w:rPr>
  </w:style>
  <w:style w:type="paragraph" w:customStyle="1" w:styleId="xl95">
    <w:name w:val="xl95"/>
    <w:basedOn w:val="a"/>
    <w:rsid w:val="00186773"/>
    <w:pPr>
      <w:pBdr>
        <w:bottom w:val="single" w:sz="8" w:space="0" w:color="auto"/>
        <w:right w:val="single" w:sz="8" w:space="0" w:color="000000"/>
      </w:pBdr>
      <w:shd w:val="clear" w:color="000000" w:fill="FDE9D9"/>
      <w:overflowPunct/>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186773"/>
    <w:pPr>
      <w:pBdr>
        <w:bottom w:val="single" w:sz="8" w:space="0" w:color="auto"/>
        <w:right w:val="single" w:sz="8" w:space="0" w:color="000000"/>
      </w:pBdr>
      <w:shd w:val="clear" w:color="000000" w:fill="FDE9D9"/>
      <w:overflowPunct/>
      <w:autoSpaceDE/>
      <w:autoSpaceDN/>
      <w:adjustRightInd/>
      <w:spacing w:before="100" w:beforeAutospacing="1" w:after="100" w:afterAutospacing="1"/>
      <w:jc w:val="center"/>
      <w:textAlignment w:val="center"/>
    </w:pPr>
    <w:rPr>
      <w:sz w:val="24"/>
      <w:szCs w:val="24"/>
    </w:rPr>
  </w:style>
  <w:style w:type="paragraph" w:customStyle="1" w:styleId="xl97">
    <w:name w:val="xl97"/>
    <w:basedOn w:val="a"/>
    <w:rsid w:val="00186773"/>
    <w:pPr>
      <w:overflowPunct/>
      <w:autoSpaceDE/>
      <w:autoSpaceDN/>
      <w:adjustRightInd/>
      <w:spacing w:before="100" w:beforeAutospacing="1" w:after="100" w:afterAutospacing="1"/>
      <w:jc w:val="center"/>
      <w:textAlignment w:val="auto"/>
    </w:pPr>
    <w:rPr>
      <w:sz w:val="24"/>
      <w:szCs w:val="24"/>
    </w:rPr>
  </w:style>
  <w:style w:type="paragraph" w:customStyle="1" w:styleId="xl98">
    <w:name w:val="xl98"/>
    <w:basedOn w:val="a"/>
    <w:rsid w:val="00186773"/>
    <w:pPr>
      <w:overflowPunct/>
      <w:autoSpaceDE/>
      <w:autoSpaceDN/>
      <w:adjustRightInd/>
      <w:spacing w:before="100" w:beforeAutospacing="1" w:after="100" w:afterAutospacing="1"/>
      <w:textAlignment w:val="auto"/>
    </w:pPr>
    <w:rPr>
      <w:sz w:val="24"/>
      <w:szCs w:val="24"/>
    </w:rPr>
  </w:style>
  <w:style w:type="paragraph" w:customStyle="1" w:styleId="xl99">
    <w:name w:val="xl99"/>
    <w:basedOn w:val="a"/>
    <w:rsid w:val="00186773"/>
    <w:pP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0">
    <w:name w:val="xl100"/>
    <w:basedOn w:val="a"/>
    <w:rsid w:val="00186773"/>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1">
    <w:name w:val="xl101"/>
    <w:basedOn w:val="a"/>
    <w:rsid w:val="00186773"/>
    <w:pPr>
      <w:overflowPunct/>
      <w:autoSpaceDE/>
      <w:autoSpaceDN/>
      <w:adjustRightInd/>
      <w:spacing w:before="100" w:beforeAutospacing="1" w:after="100" w:afterAutospacing="1"/>
      <w:ind w:firstLineChars="100" w:firstLine="100"/>
      <w:textAlignment w:val="center"/>
    </w:pPr>
    <w:rPr>
      <w:sz w:val="26"/>
      <w:szCs w:val="26"/>
    </w:rPr>
  </w:style>
  <w:style w:type="paragraph" w:customStyle="1" w:styleId="xl102">
    <w:name w:val="xl102"/>
    <w:basedOn w:val="a"/>
    <w:rsid w:val="00186773"/>
    <w:pPr>
      <w:overflowPunct/>
      <w:autoSpaceDE/>
      <w:autoSpaceDN/>
      <w:adjustRightInd/>
      <w:spacing w:before="100" w:beforeAutospacing="1" w:after="100" w:afterAutospacing="1"/>
      <w:textAlignment w:val="center"/>
    </w:pPr>
    <w:rPr>
      <w:sz w:val="26"/>
      <w:szCs w:val="26"/>
    </w:rPr>
  </w:style>
  <w:style w:type="paragraph" w:customStyle="1" w:styleId="xl103">
    <w:name w:val="xl103"/>
    <w:basedOn w:val="a"/>
    <w:rsid w:val="00186773"/>
    <w:pPr>
      <w:overflowPunct/>
      <w:autoSpaceDE/>
      <w:autoSpaceDN/>
      <w:adjustRightInd/>
      <w:spacing w:before="100" w:beforeAutospacing="1" w:after="100" w:afterAutospacing="1"/>
      <w:textAlignment w:val="center"/>
    </w:pPr>
    <w:rPr>
      <w:sz w:val="24"/>
      <w:szCs w:val="24"/>
    </w:rPr>
  </w:style>
  <w:style w:type="paragraph" w:customStyle="1" w:styleId="xl104">
    <w:name w:val="xl104"/>
    <w:basedOn w:val="a"/>
    <w:rsid w:val="00186773"/>
    <w:pPr>
      <w:overflowPunct/>
      <w:autoSpaceDE/>
      <w:autoSpaceDN/>
      <w:adjustRightInd/>
      <w:spacing w:before="100" w:beforeAutospacing="1" w:after="100" w:afterAutospacing="1"/>
      <w:textAlignment w:val="center"/>
    </w:pPr>
    <w:rPr>
      <w:sz w:val="24"/>
      <w:szCs w:val="24"/>
    </w:rPr>
  </w:style>
  <w:style w:type="paragraph" w:customStyle="1" w:styleId="xl105">
    <w:name w:val="xl105"/>
    <w:basedOn w:val="a"/>
    <w:rsid w:val="00186773"/>
    <w:pP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6">
    <w:name w:val="xl106"/>
    <w:basedOn w:val="a"/>
    <w:rsid w:val="00186773"/>
    <w:pPr>
      <w:overflowPunct/>
      <w:autoSpaceDE/>
      <w:autoSpaceDN/>
      <w:adjustRightInd/>
      <w:spacing w:before="100" w:beforeAutospacing="1" w:after="100" w:afterAutospacing="1"/>
      <w:textAlignment w:val="center"/>
    </w:pPr>
    <w:rPr>
      <w:sz w:val="24"/>
      <w:szCs w:val="24"/>
    </w:rPr>
  </w:style>
  <w:style w:type="paragraph" w:customStyle="1" w:styleId="xl107">
    <w:name w:val="xl107"/>
    <w:basedOn w:val="a"/>
    <w:rsid w:val="00186773"/>
    <w:pPr>
      <w:pBdr>
        <w:top w:val="single" w:sz="8" w:space="0" w:color="000000"/>
        <w:left w:val="single" w:sz="8" w:space="0" w:color="000000"/>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08">
    <w:name w:val="xl108"/>
    <w:basedOn w:val="a"/>
    <w:rsid w:val="00186773"/>
    <w:pPr>
      <w:pBdr>
        <w:left w:val="single" w:sz="8" w:space="0" w:color="000000"/>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09">
    <w:name w:val="xl109"/>
    <w:basedOn w:val="a"/>
    <w:rsid w:val="00186773"/>
    <w:pPr>
      <w:pBdr>
        <w:top w:val="single" w:sz="8" w:space="0" w:color="000000"/>
        <w:left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0">
    <w:name w:val="xl110"/>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1">
    <w:name w:val="xl111"/>
    <w:basedOn w:val="a"/>
    <w:rsid w:val="00186773"/>
    <w:pPr>
      <w:pBdr>
        <w:top w:val="single" w:sz="8" w:space="0" w:color="000000"/>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2">
    <w:name w:val="xl112"/>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3">
    <w:name w:val="xl113"/>
    <w:basedOn w:val="a"/>
    <w:rsid w:val="00186773"/>
    <w:pPr>
      <w:pBdr>
        <w:left w:val="single" w:sz="8" w:space="0" w:color="000000"/>
        <w:bottom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4">
    <w:name w:val="xl114"/>
    <w:basedOn w:val="a"/>
    <w:rsid w:val="00186773"/>
    <w:pPr>
      <w:pBdr>
        <w:top w:val="single" w:sz="8" w:space="0" w:color="000000"/>
        <w:lef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15">
    <w:name w:val="xl115"/>
    <w:basedOn w:val="a"/>
    <w:rsid w:val="00186773"/>
    <w:pPr>
      <w:pBdr>
        <w:top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16">
    <w:name w:val="xl116"/>
    <w:basedOn w:val="a"/>
    <w:rsid w:val="00186773"/>
    <w:pPr>
      <w:pBdr>
        <w:lef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17">
    <w:name w:val="xl117"/>
    <w:basedOn w:val="a"/>
    <w:rsid w:val="00186773"/>
    <w:pPr>
      <w:pBdr>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18">
    <w:name w:val="xl118"/>
    <w:basedOn w:val="a"/>
    <w:rsid w:val="00186773"/>
    <w:pPr>
      <w:pBdr>
        <w:top w:val="single" w:sz="8" w:space="0" w:color="000000"/>
        <w:left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19">
    <w:name w:val="xl119"/>
    <w:basedOn w:val="a"/>
    <w:rsid w:val="00186773"/>
    <w:pPr>
      <w:pBdr>
        <w:left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20">
    <w:name w:val="xl120"/>
    <w:basedOn w:val="a"/>
    <w:rsid w:val="00186773"/>
    <w:pPr>
      <w:pBdr>
        <w:left w:val="single" w:sz="8" w:space="0" w:color="000000"/>
        <w:bottom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21">
    <w:name w:val="xl121"/>
    <w:basedOn w:val="a"/>
    <w:rsid w:val="0018677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22">
    <w:name w:val="xl122"/>
    <w:basedOn w:val="a"/>
    <w:rsid w:val="00186773"/>
    <w:pPr>
      <w:pBdr>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3">
    <w:name w:val="xl123"/>
    <w:basedOn w:val="a"/>
    <w:rsid w:val="00186773"/>
    <w:pPr>
      <w:pBdr>
        <w:bottom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4">
    <w:name w:val="xl124"/>
    <w:basedOn w:val="a"/>
    <w:rsid w:val="00186773"/>
    <w:pPr>
      <w:pBdr>
        <w:top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5">
    <w:name w:val="xl125"/>
    <w:basedOn w:val="a"/>
    <w:rsid w:val="00186773"/>
    <w:pPr>
      <w:pBdr>
        <w:top w:val="single" w:sz="8" w:space="0" w:color="auto"/>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6">
    <w:name w:val="xl126"/>
    <w:basedOn w:val="a"/>
    <w:rsid w:val="00186773"/>
    <w:pPr>
      <w:pBdr>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7">
    <w:name w:val="xl127"/>
    <w:basedOn w:val="a"/>
    <w:rsid w:val="00186773"/>
    <w:pPr>
      <w:pBdr>
        <w:bottom w:val="single" w:sz="8" w:space="0" w:color="auto"/>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28">
    <w:name w:val="xl128"/>
    <w:basedOn w:val="a"/>
    <w:rsid w:val="00186773"/>
    <w:pPr>
      <w:pBdr>
        <w:left w:val="single" w:sz="8" w:space="0" w:color="000000"/>
        <w:bottom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29">
    <w:name w:val="xl129"/>
    <w:basedOn w:val="a"/>
    <w:rsid w:val="00186773"/>
    <w:pPr>
      <w:pBdr>
        <w:bottom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30">
    <w:name w:val="xl130"/>
    <w:basedOn w:val="a"/>
    <w:rsid w:val="00186773"/>
    <w:pPr>
      <w:pBdr>
        <w:top w:val="single" w:sz="8" w:space="0" w:color="auto"/>
        <w:left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31">
    <w:name w:val="xl131"/>
    <w:basedOn w:val="a"/>
    <w:rsid w:val="00186773"/>
    <w:pPr>
      <w:pBdr>
        <w:left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32">
    <w:name w:val="xl132"/>
    <w:basedOn w:val="a"/>
    <w:rsid w:val="00186773"/>
    <w:pPr>
      <w:pBdr>
        <w:left w:val="single" w:sz="8" w:space="0" w:color="000000"/>
        <w:bottom w:val="single" w:sz="8" w:space="0" w:color="000000"/>
        <w:right w:val="single" w:sz="8" w:space="0" w:color="000000"/>
      </w:pBdr>
      <w:shd w:val="clear" w:color="000000" w:fill="FDE9D9"/>
      <w:overflowPunct/>
      <w:autoSpaceDE/>
      <w:autoSpaceDN/>
      <w:adjustRightInd/>
      <w:spacing w:before="100" w:beforeAutospacing="1" w:after="100" w:afterAutospacing="1"/>
      <w:textAlignment w:val="center"/>
    </w:pPr>
    <w:rPr>
      <w:sz w:val="24"/>
      <w:szCs w:val="24"/>
    </w:rPr>
  </w:style>
  <w:style w:type="paragraph" w:customStyle="1" w:styleId="xl133">
    <w:name w:val="xl133"/>
    <w:basedOn w:val="a"/>
    <w:rsid w:val="00186773"/>
    <w:pPr>
      <w:pBdr>
        <w:top w:val="single" w:sz="8" w:space="0" w:color="000000"/>
        <w:left w:val="single" w:sz="8" w:space="0" w:color="000000"/>
        <w:bottom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34">
    <w:name w:val="xl134"/>
    <w:basedOn w:val="a"/>
    <w:rsid w:val="00186773"/>
    <w:pPr>
      <w:pBdr>
        <w:top w:val="single" w:sz="8" w:space="0" w:color="000000"/>
        <w:bottom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35">
    <w:name w:val="xl135"/>
    <w:basedOn w:val="a"/>
    <w:rsid w:val="00186773"/>
    <w:pPr>
      <w:pBdr>
        <w:top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36">
    <w:name w:val="xl136"/>
    <w:basedOn w:val="a"/>
    <w:rsid w:val="00186773"/>
    <w:pPr>
      <w:pBdr>
        <w:top w:val="single" w:sz="8" w:space="0" w:color="000000"/>
        <w:left w:val="single" w:sz="8" w:space="0" w:color="000000"/>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137">
    <w:name w:val="xl137"/>
    <w:basedOn w:val="a"/>
    <w:rsid w:val="00186773"/>
    <w:pPr>
      <w:pBdr>
        <w:left w:val="single" w:sz="8" w:space="0" w:color="000000"/>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138">
    <w:name w:val="xl138"/>
    <w:basedOn w:val="a"/>
    <w:rsid w:val="00186773"/>
    <w:pPr>
      <w:pBdr>
        <w:left w:val="single" w:sz="8" w:space="0" w:color="000000"/>
        <w:bottom w:val="single" w:sz="8" w:space="0" w:color="000000"/>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
    <w:rsid w:val="00186773"/>
    <w:pPr>
      <w:pBdr>
        <w:top w:val="single" w:sz="8" w:space="0" w:color="000000"/>
        <w:left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sz w:val="24"/>
      <w:szCs w:val="24"/>
    </w:rPr>
  </w:style>
  <w:style w:type="paragraph" w:customStyle="1" w:styleId="xl140">
    <w:name w:val="xl140"/>
    <w:basedOn w:val="a"/>
    <w:rsid w:val="00186773"/>
    <w:pPr>
      <w:pBdr>
        <w:left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sz w:val="24"/>
      <w:szCs w:val="24"/>
    </w:rPr>
  </w:style>
  <w:style w:type="paragraph" w:customStyle="1" w:styleId="xl141">
    <w:name w:val="xl141"/>
    <w:basedOn w:val="a"/>
    <w:rsid w:val="00186773"/>
    <w:pPr>
      <w:pBdr>
        <w:left w:val="single" w:sz="8" w:space="0" w:color="000000"/>
        <w:bottom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sz w:val="24"/>
      <w:szCs w:val="24"/>
    </w:rPr>
  </w:style>
  <w:style w:type="paragraph" w:customStyle="1" w:styleId="xl142">
    <w:name w:val="xl142"/>
    <w:basedOn w:val="a"/>
    <w:rsid w:val="00186773"/>
    <w:pPr>
      <w:pBdr>
        <w:top w:val="single" w:sz="8" w:space="0" w:color="000000"/>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43">
    <w:name w:val="xl143"/>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44">
    <w:name w:val="xl144"/>
    <w:basedOn w:val="a"/>
    <w:rsid w:val="00186773"/>
    <w:pPr>
      <w:pBdr>
        <w:left w:val="single" w:sz="8" w:space="0" w:color="000000"/>
        <w:bottom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45">
    <w:name w:val="xl145"/>
    <w:basedOn w:val="a"/>
    <w:rsid w:val="00186773"/>
    <w:pPr>
      <w:pBdr>
        <w:top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46">
    <w:name w:val="xl146"/>
    <w:basedOn w:val="a"/>
    <w:rsid w:val="00186773"/>
    <w:pPr>
      <w:pBdr>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47">
    <w:name w:val="xl147"/>
    <w:basedOn w:val="a"/>
    <w:rsid w:val="00186773"/>
    <w:pPr>
      <w:pBdr>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48">
    <w:name w:val="xl148"/>
    <w:basedOn w:val="a"/>
    <w:rsid w:val="00186773"/>
    <w:pPr>
      <w:pBdr>
        <w:left w:val="single" w:sz="8" w:space="0" w:color="000000"/>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49">
    <w:name w:val="xl149"/>
    <w:basedOn w:val="a"/>
    <w:rsid w:val="00186773"/>
    <w:pPr>
      <w:pBdr>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50">
    <w:name w:val="xl150"/>
    <w:basedOn w:val="a"/>
    <w:rsid w:val="00186773"/>
    <w:pPr>
      <w:pBdr>
        <w:top w:val="single" w:sz="8" w:space="0" w:color="000000"/>
        <w:left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1">
    <w:name w:val="xl151"/>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2">
    <w:name w:val="xl152"/>
    <w:basedOn w:val="a"/>
    <w:rsid w:val="00186773"/>
    <w:pPr>
      <w:pBdr>
        <w:left w:val="single" w:sz="8" w:space="0" w:color="000000"/>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3">
    <w:name w:val="xl153"/>
    <w:basedOn w:val="a"/>
    <w:rsid w:val="00186773"/>
    <w:pPr>
      <w:pBdr>
        <w:top w:val="single" w:sz="8" w:space="0" w:color="000000"/>
        <w:left w:val="single" w:sz="8" w:space="0" w:color="000000"/>
        <w:right w:val="single" w:sz="8" w:space="0" w:color="000000"/>
      </w:pBdr>
      <w:overflowPunct/>
      <w:autoSpaceDE/>
      <w:autoSpaceDN/>
      <w:adjustRightInd/>
      <w:spacing w:before="100" w:beforeAutospacing="1" w:after="100" w:afterAutospacing="1"/>
      <w:textAlignment w:val="center"/>
    </w:pPr>
    <w:rPr>
      <w:i/>
      <w:iCs/>
      <w:sz w:val="24"/>
      <w:szCs w:val="24"/>
    </w:rPr>
  </w:style>
  <w:style w:type="paragraph" w:customStyle="1" w:styleId="xl154">
    <w:name w:val="xl154"/>
    <w:basedOn w:val="a"/>
    <w:rsid w:val="00186773"/>
    <w:pPr>
      <w:pBdr>
        <w:left w:val="single" w:sz="8" w:space="0" w:color="000000"/>
        <w:right w:val="single" w:sz="8" w:space="0" w:color="000000"/>
      </w:pBdr>
      <w:overflowPunct/>
      <w:autoSpaceDE/>
      <w:autoSpaceDN/>
      <w:adjustRightInd/>
      <w:spacing w:before="100" w:beforeAutospacing="1" w:after="100" w:afterAutospacing="1"/>
      <w:textAlignment w:val="center"/>
    </w:pPr>
    <w:rPr>
      <w:i/>
      <w:iCs/>
      <w:sz w:val="24"/>
      <w:szCs w:val="24"/>
    </w:rPr>
  </w:style>
  <w:style w:type="paragraph" w:customStyle="1" w:styleId="xl155">
    <w:name w:val="xl155"/>
    <w:basedOn w:val="a"/>
    <w:rsid w:val="00186773"/>
    <w:pPr>
      <w:pBdr>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center"/>
    </w:pPr>
    <w:rPr>
      <w:i/>
      <w:iCs/>
      <w:sz w:val="24"/>
      <w:szCs w:val="24"/>
    </w:rPr>
  </w:style>
  <w:style w:type="paragraph" w:customStyle="1" w:styleId="xl156">
    <w:name w:val="xl156"/>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7">
    <w:name w:val="xl157"/>
    <w:basedOn w:val="a"/>
    <w:rsid w:val="00186773"/>
    <w:pPr>
      <w:pBdr>
        <w:left w:val="single" w:sz="8" w:space="0" w:color="000000"/>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58">
    <w:name w:val="xl158"/>
    <w:basedOn w:val="a"/>
    <w:rsid w:val="00186773"/>
    <w:pPr>
      <w:pBdr>
        <w:top w:val="single" w:sz="8" w:space="0" w:color="000000"/>
        <w:left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i/>
      <w:iCs/>
      <w:sz w:val="24"/>
      <w:szCs w:val="24"/>
    </w:rPr>
  </w:style>
  <w:style w:type="paragraph" w:customStyle="1" w:styleId="xl159">
    <w:name w:val="xl159"/>
    <w:basedOn w:val="a"/>
    <w:rsid w:val="00186773"/>
    <w:pPr>
      <w:pBdr>
        <w:left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i/>
      <w:iCs/>
      <w:sz w:val="24"/>
      <w:szCs w:val="24"/>
    </w:rPr>
  </w:style>
  <w:style w:type="paragraph" w:customStyle="1" w:styleId="xl160">
    <w:name w:val="xl160"/>
    <w:basedOn w:val="a"/>
    <w:rsid w:val="00186773"/>
    <w:pPr>
      <w:pBdr>
        <w:left w:val="single" w:sz="8" w:space="0" w:color="000000"/>
        <w:bottom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i/>
      <w:iCs/>
      <w:sz w:val="24"/>
      <w:szCs w:val="24"/>
    </w:rPr>
  </w:style>
  <w:style w:type="paragraph" w:customStyle="1" w:styleId="xl161">
    <w:name w:val="xl161"/>
    <w:basedOn w:val="a"/>
    <w:rsid w:val="00186773"/>
    <w:pPr>
      <w:pBdr>
        <w:left w:val="single" w:sz="8" w:space="0" w:color="000000"/>
        <w:right w:val="single" w:sz="8" w:space="0" w:color="000000"/>
      </w:pBdr>
      <w:overflowPunct/>
      <w:autoSpaceDE/>
      <w:autoSpaceDN/>
      <w:adjustRightInd/>
      <w:spacing w:before="100" w:beforeAutospacing="1" w:after="100" w:afterAutospacing="1"/>
      <w:textAlignment w:val="center"/>
    </w:pPr>
    <w:rPr>
      <w:i/>
      <w:iCs/>
      <w:sz w:val="24"/>
      <w:szCs w:val="24"/>
    </w:rPr>
  </w:style>
  <w:style w:type="paragraph" w:customStyle="1" w:styleId="xl162">
    <w:name w:val="xl162"/>
    <w:basedOn w:val="a"/>
    <w:rsid w:val="00186773"/>
    <w:pPr>
      <w:pBdr>
        <w:left w:val="single" w:sz="8" w:space="0" w:color="000000"/>
        <w:bottom w:val="single" w:sz="8" w:space="0" w:color="000000"/>
        <w:right w:val="single" w:sz="8" w:space="0" w:color="000000"/>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63">
    <w:name w:val="xl163"/>
    <w:basedOn w:val="a"/>
    <w:rsid w:val="00186773"/>
    <w:pPr>
      <w:pBdr>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64">
    <w:name w:val="xl164"/>
    <w:basedOn w:val="a"/>
    <w:rsid w:val="00186773"/>
    <w:pPr>
      <w:pBdr>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center"/>
    </w:pPr>
    <w:rPr>
      <w:i/>
      <w:iCs/>
      <w:sz w:val="24"/>
      <w:szCs w:val="24"/>
    </w:rPr>
  </w:style>
  <w:style w:type="paragraph" w:customStyle="1" w:styleId="xl165">
    <w:name w:val="xl165"/>
    <w:basedOn w:val="a"/>
    <w:rsid w:val="00186773"/>
    <w:pPr>
      <w:pBdr>
        <w:left w:val="single" w:sz="8" w:space="0" w:color="000000"/>
        <w:right w:val="single" w:sz="8" w:space="0" w:color="000000"/>
      </w:pBdr>
      <w:shd w:val="clear" w:color="000000" w:fill="EEECE1"/>
      <w:overflowPunct/>
      <w:autoSpaceDE/>
      <w:autoSpaceDN/>
      <w:adjustRightInd/>
      <w:spacing w:before="100" w:beforeAutospacing="1" w:after="100" w:afterAutospacing="1"/>
      <w:textAlignment w:val="center"/>
    </w:pPr>
    <w:rPr>
      <w:i/>
      <w:iCs/>
      <w:sz w:val="24"/>
      <w:szCs w:val="24"/>
    </w:rPr>
  </w:style>
  <w:style w:type="paragraph" w:customStyle="1" w:styleId="xl166">
    <w:name w:val="xl166"/>
    <w:basedOn w:val="a"/>
    <w:rsid w:val="00186773"/>
    <w:pPr>
      <w:pBdr>
        <w:left w:val="single" w:sz="8" w:space="0" w:color="000000"/>
        <w:right w:val="single" w:sz="8" w:space="0" w:color="000000"/>
      </w:pBdr>
      <w:shd w:val="clear" w:color="000000" w:fill="EEECE1"/>
      <w:overflowPunct/>
      <w:autoSpaceDE/>
      <w:autoSpaceDN/>
      <w:adjustRightInd/>
      <w:spacing w:before="100" w:beforeAutospacing="1" w:after="100" w:afterAutospacing="1"/>
      <w:jc w:val="center"/>
      <w:textAlignment w:val="center"/>
    </w:pPr>
    <w:rPr>
      <w:sz w:val="24"/>
      <w:szCs w:val="24"/>
    </w:rPr>
  </w:style>
  <w:style w:type="paragraph" w:customStyle="1" w:styleId="xl167">
    <w:name w:val="xl167"/>
    <w:basedOn w:val="a"/>
    <w:rsid w:val="00186773"/>
    <w:pPr>
      <w:pBdr>
        <w:left w:val="single" w:sz="8" w:space="0" w:color="000000"/>
        <w:bottom w:val="single" w:sz="8" w:space="0" w:color="auto"/>
        <w:right w:val="single" w:sz="8" w:space="0" w:color="000000"/>
      </w:pBdr>
      <w:overflowPunct/>
      <w:autoSpaceDE/>
      <w:autoSpaceDN/>
      <w:adjustRightInd/>
      <w:spacing w:before="100" w:beforeAutospacing="1" w:after="100" w:afterAutospacing="1"/>
      <w:textAlignment w:val="center"/>
    </w:pPr>
    <w:rPr>
      <w:sz w:val="24"/>
      <w:szCs w:val="24"/>
    </w:rPr>
  </w:style>
  <w:style w:type="paragraph" w:customStyle="1" w:styleId="xl168">
    <w:name w:val="xl168"/>
    <w:basedOn w:val="a"/>
    <w:rsid w:val="00186773"/>
    <w:pPr>
      <w:pBdr>
        <w:left w:val="single" w:sz="8" w:space="0" w:color="000000"/>
        <w:bottom w:val="single" w:sz="8" w:space="0" w:color="auto"/>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69">
    <w:name w:val="xl169"/>
    <w:basedOn w:val="a"/>
    <w:rsid w:val="00186773"/>
    <w:pPr>
      <w:pBdr>
        <w:top w:val="single" w:sz="8" w:space="0" w:color="auto"/>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70">
    <w:name w:val="xl170"/>
    <w:basedOn w:val="a"/>
    <w:rsid w:val="00186773"/>
    <w:pPr>
      <w:pBdr>
        <w:left w:val="single" w:sz="8" w:space="0" w:color="000000"/>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71">
    <w:name w:val="xl171"/>
    <w:basedOn w:val="a"/>
    <w:rsid w:val="00186773"/>
    <w:pPr>
      <w:pBdr>
        <w:left w:val="single" w:sz="8" w:space="0" w:color="000000"/>
        <w:bottom w:val="single" w:sz="8" w:space="0" w:color="auto"/>
        <w:right w:val="single" w:sz="8" w:space="0" w:color="000000"/>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72">
    <w:name w:val="xl172"/>
    <w:basedOn w:val="a"/>
    <w:rsid w:val="00186773"/>
    <w:pPr>
      <w:overflowPunct/>
      <w:autoSpaceDE/>
      <w:autoSpaceDN/>
      <w:adjustRightInd/>
      <w:spacing w:before="100" w:beforeAutospacing="1" w:after="100" w:afterAutospacing="1"/>
      <w:jc w:val="right"/>
      <w:textAlignment w:val="auto"/>
    </w:pPr>
    <w:rPr>
      <w:sz w:val="24"/>
      <w:szCs w:val="24"/>
    </w:rPr>
  </w:style>
  <w:style w:type="paragraph" w:customStyle="1" w:styleId="xl173">
    <w:name w:val="xl173"/>
    <w:basedOn w:val="a"/>
    <w:rsid w:val="00186773"/>
    <w:pPr>
      <w:overflowPunct/>
      <w:autoSpaceDE/>
      <w:autoSpaceDN/>
      <w:adjustRightInd/>
      <w:spacing w:before="100" w:beforeAutospacing="1" w:after="100" w:afterAutospacing="1"/>
      <w:jc w:val="center"/>
      <w:textAlignment w:val="auto"/>
    </w:pPr>
  </w:style>
  <w:style w:type="paragraph" w:customStyle="1" w:styleId="xl174">
    <w:name w:val="xl174"/>
    <w:basedOn w:val="a"/>
    <w:rsid w:val="00186773"/>
    <w:pPr>
      <w:shd w:val="clear" w:color="000000" w:fill="FFFF00"/>
      <w:overflowPunct/>
      <w:autoSpaceDE/>
      <w:autoSpaceDN/>
      <w:adjustRightInd/>
      <w:spacing w:before="100" w:beforeAutospacing="1" w:after="100" w:afterAutospacing="1"/>
      <w:jc w:val="center"/>
      <w:textAlignment w:val="auto"/>
    </w:pPr>
  </w:style>
  <w:style w:type="paragraph" w:customStyle="1" w:styleId="xl175">
    <w:name w:val="xl175"/>
    <w:basedOn w:val="a"/>
    <w:rsid w:val="00186773"/>
    <w:pPr>
      <w:pBdr>
        <w:top w:val="single" w:sz="8" w:space="0" w:color="000000"/>
        <w:left w:val="single" w:sz="8" w:space="0" w:color="000000"/>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76">
    <w:name w:val="xl176"/>
    <w:basedOn w:val="a"/>
    <w:rsid w:val="00186773"/>
    <w:pPr>
      <w:pBdr>
        <w:left w:val="single" w:sz="8" w:space="0" w:color="000000"/>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77">
    <w:name w:val="xl177"/>
    <w:basedOn w:val="a"/>
    <w:rsid w:val="00186773"/>
    <w:pPr>
      <w:pBdr>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78">
    <w:name w:val="xl178"/>
    <w:basedOn w:val="a"/>
    <w:rsid w:val="00186773"/>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79">
    <w:name w:val="xl179"/>
    <w:basedOn w:val="a"/>
    <w:rsid w:val="00186773"/>
    <w:pPr>
      <w:pBdr>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0">
    <w:name w:val="xl180"/>
    <w:basedOn w:val="a"/>
    <w:rsid w:val="00186773"/>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81">
    <w:name w:val="xl181"/>
    <w:basedOn w:val="a"/>
    <w:rsid w:val="00186773"/>
    <w:pPr>
      <w:pBdr>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82">
    <w:name w:val="xl182"/>
    <w:basedOn w:val="a"/>
    <w:rsid w:val="00186773"/>
    <w:pPr>
      <w:pBdr>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103">
      <w:bodyDiv w:val="1"/>
      <w:marLeft w:val="0"/>
      <w:marRight w:val="0"/>
      <w:marTop w:val="0"/>
      <w:marBottom w:val="0"/>
      <w:divBdr>
        <w:top w:val="none" w:sz="0" w:space="0" w:color="auto"/>
        <w:left w:val="none" w:sz="0" w:space="0" w:color="auto"/>
        <w:bottom w:val="none" w:sz="0" w:space="0" w:color="auto"/>
        <w:right w:val="none" w:sz="0" w:space="0" w:color="auto"/>
      </w:divBdr>
    </w:div>
    <w:div w:id="173082181">
      <w:bodyDiv w:val="1"/>
      <w:marLeft w:val="0"/>
      <w:marRight w:val="0"/>
      <w:marTop w:val="0"/>
      <w:marBottom w:val="0"/>
      <w:divBdr>
        <w:top w:val="none" w:sz="0" w:space="0" w:color="auto"/>
        <w:left w:val="none" w:sz="0" w:space="0" w:color="auto"/>
        <w:bottom w:val="none" w:sz="0" w:space="0" w:color="auto"/>
        <w:right w:val="none" w:sz="0" w:space="0" w:color="auto"/>
      </w:divBdr>
    </w:div>
    <w:div w:id="182790749">
      <w:bodyDiv w:val="1"/>
      <w:marLeft w:val="0"/>
      <w:marRight w:val="0"/>
      <w:marTop w:val="0"/>
      <w:marBottom w:val="0"/>
      <w:divBdr>
        <w:top w:val="none" w:sz="0" w:space="0" w:color="auto"/>
        <w:left w:val="none" w:sz="0" w:space="0" w:color="auto"/>
        <w:bottom w:val="none" w:sz="0" w:space="0" w:color="auto"/>
        <w:right w:val="none" w:sz="0" w:space="0" w:color="auto"/>
      </w:divBdr>
    </w:div>
    <w:div w:id="191114415">
      <w:bodyDiv w:val="1"/>
      <w:marLeft w:val="0"/>
      <w:marRight w:val="0"/>
      <w:marTop w:val="0"/>
      <w:marBottom w:val="0"/>
      <w:divBdr>
        <w:top w:val="none" w:sz="0" w:space="0" w:color="auto"/>
        <w:left w:val="none" w:sz="0" w:space="0" w:color="auto"/>
        <w:bottom w:val="none" w:sz="0" w:space="0" w:color="auto"/>
        <w:right w:val="none" w:sz="0" w:space="0" w:color="auto"/>
      </w:divBdr>
    </w:div>
    <w:div w:id="192619249">
      <w:bodyDiv w:val="1"/>
      <w:marLeft w:val="0"/>
      <w:marRight w:val="0"/>
      <w:marTop w:val="0"/>
      <w:marBottom w:val="0"/>
      <w:divBdr>
        <w:top w:val="none" w:sz="0" w:space="0" w:color="auto"/>
        <w:left w:val="none" w:sz="0" w:space="0" w:color="auto"/>
        <w:bottom w:val="none" w:sz="0" w:space="0" w:color="auto"/>
        <w:right w:val="none" w:sz="0" w:space="0" w:color="auto"/>
      </w:divBdr>
    </w:div>
    <w:div w:id="193033883">
      <w:bodyDiv w:val="1"/>
      <w:marLeft w:val="0"/>
      <w:marRight w:val="0"/>
      <w:marTop w:val="0"/>
      <w:marBottom w:val="0"/>
      <w:divBdr>
        <w:top w:val="none" w:sz="0" w:space="0" w:color="auto"/>
        <w:left w:val="none" w:sz="0" w:space="0" w:color="auto"/>
        <w:bottom w:val="none" w:sz="0" w:space="0" w:color="auto"/>
        <w:right w:val="none" w:sz="0" w:space="0" w:color="auto"/>
      </w:divBdr>
    </w:div>
    <w:div w:id="301471051">
      <w:bodyDiv w:val="1"/>
      <w:marLeft w:val="0"/>
      <w:marRight w:val="0"/>
      <w:marTop w:val="0"/>
      <w:marBottom w:val="0"/>
      <w:divBdr>
        <w:top w:val="none" w:sz="0" w:space="0" w:color="auto"/>
        <w:left w:val="none" w:sz="0" w:space="0" w:color="auto"/>
        <w:bottom w:val="none" w:sz="0" w:space="0" w:color="auto"/>
        <w:right w:val="none" w:sz="0" w:space="0" w:color="auto"/>
      </w:divBdr>
    </w:div>
    <w:div w:id="324404613">
      <w:bodyDiv w:val="1"/>
      <w:marLeft w:val="0"/>
      <w:marRight w:val="0"/>
      <w:marTop w:val="0"/>
      <w:marBottom w:val="0"/>
      <w:divBdr>
        <w:top w:val="none" w:sz="0" w:space="0" w:color="auto"/>
        <w:left w:val="none" w:sz="0" w:space="0" w:color="auto"/>
        <w:bottom w:val="none" w:sz="0" w:space="0" w:color="auto"/>
        <w:right w:val="none" w:sz="0" w:space="0" w:color="auto"/>
      </w:divBdr>
    </w:div>
    <w:div w:id="368267356">
      <w:bodyDiv w:val="1"/>
      <w:marLeft w:val="0"/>
      <w:marRight w:val="0"/>
      <w:marTop w:val="0"/>
      <w:marBottom w:val="0"/>
      <w:divBdr>
        <w:top w:val="none" w:sz="0" w:space="0" w:color="auto"/>
        <w:left w:val="none" w:sz="0" w:space="0" w:color="auto"/>
        <w:bottom w:val="none" w:sz="0" w:space="0" w:color="auto"/>
        <w:right w:val="none" w:sz="0" w:space="0" w:color="auto"/>
      </w:divBdr>
    </w:div>
    <w:div w:id="411119925">
      <w:bodyDiv w:val="1"/>
      <w:marLeft w:val="0"/>
      <w:marRight w:val="0"/>
      <w:marTop w:val="0"/>
      <w:marBottom w:val="0"/>
      <w:divBdr>
        <w:top w:val="none" w:sz="0" w:space="0" w:color="auto"/>
        <w:left w:val="none" w:sz="0" w:space="0" w:color="auto"/>
        <w:bottom w:val="none" w:sz="0" w:space="0" w:color="auto"/>
        <w:right w:val="none" w:sz="0" w:space="0" w:color="auto"/>
      </w:divBdr>
    </w:div>
    <w:div w:id="441152685">
      <w:bodyDiv w:val="1"/>
      <w:marLeft w:val="0"/>
      <w:marRight w:val="0"/>
      <w:marTop w:val="0"/>
      <w:marBottom w:val="0"/>
      <w:divBdr>
        <w:top w:val="none" w:sz="0" w:space="0" w:color="auto"/>
        <w:left w:val="none" w:sz="0" w:space="0" w:color="auto"/>
        <w:bottom w:val="none" w:sz="0" w:space="0" w:color="auto"/>
        <w:right w:val="none" w:sz="0" w:space="0" w:color="auto"/>
      </w:divBdr>
    </w:div>
    <w:div w:id="542981749">
      <w:bodyDiv w:val="1"/>
      <w:marLeft w:val="0"/>
      <w:marRight w:val="0"/>
      <w:marTop w:val="0"/>
      <w:marBottom w:val="0"/>
      <w:divBdr>
        <w:top w:val="none" w:sz="0" w:space="0" w:color="auto"/>
        <w:left w:val="none" w:sz="0" w:space="0" w:color="auto"/>
        <w:bottom w:val="none" w:sz="0" w:space="0" w:color="auto"/>
        <w:right w:val="none" w:sz="0" w:space="0" w:color="auto"/>
      </w:divBdr>
    </w:div>
    <w:div w:id="773939686">
      <w:bodyDiv w:val="1"/>
      <w:marLeft w:val="0"/>
      <w:marRight w:val="0"/>
      <w:marTop w:val="0"/>
      <w:marBottom w:val="0"/>
      <w:divBdr>
        <w:top w:val="none" w:sz="0" w:space="0" w:color="auto"/>
        <w:left w:val="none" w:sz="0" w:space="0" w:color="auto"/>
        <w:bottom w:val="none" w:sz="0" w:space="0" w:color="auto"/>
        <w:right w:val="none" w:sz="0" w:space="0" w:color="auto"/>
      </w:divBdr>
    </w:div>
    <w:div w:id="838155467">
      <w:bodyDiv w:val="1"/>
      <w:marLeft w:val="0"/>
      <w:marRight w:val="0"/>
      <w:marTop w:val="0"/>
      <w:marBottom w:val="0"/>
      <w:divBdr>
        <w:top w:val="none" w:sz="0" w:space="0" w:color="auto"/>
        <w:left w:val="none" w:sz="0" w:space="0" w:color="auto"/>
        <w:bottom w:val="none" w:sz="0" w:space="0" w:color="auto"/>
        <w:right w:val="none" w:sz="0" w:space="0" w:color="auto"/>
      </w:divBdr>
    </w:div>
    <w:div w:id="929391863">
      <w:bodyDiv w:val="1"/>
      <w:marLeft w:val="0"/>
      <w:marRight w:val="0"/>
      <w:marTop w:val="0"/>
      <w:marBottom w:val="0"/>
      <w:divBdr>
        <w:top w:val="none" w:sz="0" w:space="0" w:color="auto"/>
        <w:left w:val="none" w:sz="0" w:space="0" w:color="auto"/>
        <w:bottom w:val="none" w:sz="0" w:space="0" w:color="auto"/>
        <w:right w:val="none" w:sz="0" w:space="0" w:color="auto"/>
      </w:divBdr>
    </w:div>
    <w:div w:id="937327002">
      <w:bodyDiv w:val="1"/>
      <w:marLeft w:val="0"/>
      <w:marRight w:val="0"/>
      <w:marTop w:val="0"/>
      <w:marBottom w:val="0"/>
      <w:divBdr>
        <w:top w:val="none" w:sz="0" w:space="0" w:color="auto"/>
        <w:left w:val="none" w:sz="0" w:space="0" w:color="auto"/>
        <w:bottom w:val="none" w:sz="0" w:space="0" w:color="auto"/>
        <w:right w:val="none" w:sz="0" w:space="0" w:color="auto"/>
      </w:divBdr>
    </w:div>
    <w:div w:id="945305916">
      <w:bodyDiv w:val="1"/>
      <w:marLeft w:val="0"/>
      <w:marRight w:val="0"/>
      <w:marTop w:val="0"/>
      <w:marBottom w:val="0"/>
      <w:divBdr>
        <w:top w:val="none" w:sz="0" w:space="0" w:color="auto"/>
        <w:left w:val="none" w:sz="0" w:space="0" w:color="auto"/>
        <w:bottom w:val="none" w:sz="0" w:space="0" w:color="auto"/>
        <w:right w:val="none" w:sz="0" w:space="0" w:color="auto"/>
      </w:divBdr>
    </w:div>
    <w:div w:id="991717323">
      <w:bodyDiv w:val="1"/>
      <w:marLeft w:val="0"/>
      <w:marRight w:val="0"/>
      <w:marTop w:val="0"/>
      <w:marBottom w:val="0"/>
      <w:divBdr>
        <w:top w:val="none" w:sz="0" w:space="0" w:color="auto"/>
        <w:left w:val="none" w:sz="0" w:space="0" w:color="auto"/>
        <w:bottom w:val="none" w:sz="0" w:space="0" w:color="auto"/>
        <w:right w:val="none" w:sz="0" w:space="0" w:color="auto"/>
      </w:divBdr>
    </w:div>
    <w:div w:id="1034573978">
      <w:bodyDiv w:val="1"/>
      <w:marLeft w:val="0"/>
      <w:marRight w:val="0"/>
      <w:marTop w:val="0"/>
      <w:marBottom w:val="0"/>
      <w:divBdr>
        <w:top w:val="none" w:sz="0" w:space="0" w:color="auto"/>
        <w:left w:val="none" w:sz="0" w:space="0" w:color="auto"/>
        <w:bottom w:val="none" w:sz="0" w:space="0" w:color="auto"/>
        <w:right w:val="none" w:sz="0" w:space="0" w:color="auto"/>
      </w:divBdr>
    </w:div>
    <w:div w:id="1072653478">
      <w:bodyDiv w:val="1"/>
      <w:marLeft w:val="0"/>
      <w:marRight w:val="0"/>
      <w:marTop w:val="0"/>
      <w:marBottom w:val="0"/>
      <w:divBdr>
        <w:top w:val="none" w:sz="0" w:space="0" w:color="auto"/>
        <w:left w:val="none" w:sz="0" w:space="0" w:color="auto"/>
        <w:bottom w:val="none" w:sz="0" w:space="0" w:color="auto"/>
        <w:right w:val="none" w:sz="0" w:space="0" w:color="auto"/>
      </w:divBdr>
    </w:div>
    <w:div w:id="1078014950">
      <w:bodyDiv w:val="1"/>
      <w:marLeft w:val="0"/>
      <w:marRight w:val="0"/>
      <w:marTop w:val="0"/>
      <w:marBottom w:val="0"/>
      <w:divBdr>
        <w:top w:val="none" w:sz="0" w:space="0" w:color="auto"/>
        <w:left w:val="none" w:sz="0" w:space="0" w:color="auto"/>
        <w:bottom w:val="none" w:sz="0" w:space="0" w:color="auto"/>
        <w:right w:val="none" w:sz="0" w:space="0" w:color="auto"/>
      </w:divBdr>
    </w:div>
    <w:div w:id="1199702708">
      <w:bodyDiv w:val="1"/>
      <w:marLeft w:val="0"/>
      <w:marRight w:val="0"/>
      <w:marTop w:val="0"/>
      <w:marBottom w:val="0"/>
      <w:divBdr>
        <w:top w:val="none" w:sz="0" w:space="0" w:color="auto"/>
        <w:left w:val="none" w:sz="0" w:space="0" w:color="auto"/>
        <w:bottom w:val="none" w:sz="0" w:space="0" w:color="auto"/>
        <w:right w:val="none" w:sz="0" w:space="0" w:color="auto"/>
      </w:divBdr>
    </w:div>
    <w:div w:id="1278483672">
      <w:bodyDiv w:val="1"/>
      <w:marLeft w:val="0"/>
      <w:marRight w:val="0"/>
      <w:marTop w:val="0"/>
      <w:marBottom w:val="0"/>
      <w:divBdr>
        <w:top w:val="none" w:sz="0" w:space="0" w:color="auto"/>
        <w:left w:val="none" w:sz="0" w:space="0" w:color="auto"/>
        <w:bottom w:val="none" w:sz="0" w:space="0" w:color="auto"/>
        <w:right w:val="none" w:sz="0" w:space="0" w:color="auto"/>
      </w:divBdr>
    </w:div>
    <w:div w:id="1345671053">
      <w:bodyDiv w:val="1"/>
      <w:marLeft w:val="0"/>
      <w:marRight w:val="0"/>
      <w:marTop w:val="0"/>
      <w:marBottom w:val="0"/>
      <w:divBdr>
        <w:top w:val="none" w:sz="0" w:space="0" w:color="auto"/>
        <w:left w:val="none" w:sz="0" w:space="0" w:color="auto"/>
        <w:bottom w:val="none" w:sz="0" w:space="0" w:color="auto"/>
        <w:right w:val="none" w:sz="0" w:space="0" w:color="auto"/>
      </w:divBdr>
    </w:div>
    <w:div w:id="1367635981">
      <w:bodyDiv w:val="1"/>
      <w:marLeft w:val="0"/>
      <w:marRight w:val="0"/>
      <w:marTop w:val="0"/>
      <w:marBottom w:val="0"/>
      <w:divBdr>
        <w:top w:val="none" w:sz="0" w:space="0" w:color="auto"/>
        <w:left w:val="none" w:sz="0" w:space="0" w:color="auto"/>
        <w:bottom w:val="none" w:sz="0" w:space="0" w:color="auto"/>
        <w:right w:val="none" w:sz="0" w:space="0" w:color="auto"/>
      </w:divBdr>
    </w:div>
    <w:div w:id="1368217271">
      <w:bodyDiv w:val="1"/>
      <w:marLeft w:val="0"/>
      <w:marRight w:val="0"/>
      <w:marTop w:val="0"/>
      <w:marBottom w:val="0"/>
      <w:divBdr>
        <w:top w:val="none" w:sz="0" w:space="0" w:color="auto"/>
        <w:left w:val="none" w:sz="0" w:space="0" w:color="auto"/>
        <w:bottom w:val="none" w:sz="0" w:space="0" w:color="auto"/>
        <w:right w:val="none" w:sz="0" w:space="0" w:color="auto"/>
      </w:divBdr>
    </w:div>
    <w:div w:id="1389039394">
      <w:bodyDiv w:val="1"/>
      <w:marLeft w:val="0"/>
      <w:marRight w:val="0"/>
      <w:marTop w:val="0"/>
      <w:marBottom w:val="0"/>
      <w:divBdr>
        <w:top w:val="none" w:sz="0" w:space="0" w:color="auto"/>
        <w:left w:val="none" w:sz="0" w:space="0" w:color="auto"/>
        <w:bottom w:val="none" w:sz="0" w:space="0" w:color="auto"/>
        <w:right w:val="none" w:sz="0" w:space="0" w:color="auto"/>
      </w:divBdr>
    </w:div>
    <w:div w:id="1448814139">
      <w:bodyDiv w:val="1"/>
      <w:marLeft w:val="0"/>
      <w:marRight w:val="0"/>
      <w:marTop w:val="0"/>
      <w:marBottom w:val="0"/>
      <w:divBdr>
        <w:top w:val="none" w:sz="0" w:space="0" w:color="auto"/>
        <w:left w:val="none" w:sz="0" w:space="0" w:color="auto"/>
        <w:bottom w:val="none" w:sz="0" w:space="0" w:color="auto"/>
        <w:right w:val="none" w:sz="0" w:space="0" w:color="auto"/>
      </w:divBdr>
    </w:div>
    <w:div w:id="1470122798">
      <w:bodyDiv w:val="1"/>
      <w:marLeft w:val="0"/>
      <w:marRight w:val="0"/>
      <w:marTop w:val="0"/>
      <w:marBottom w:val="0"/>
      <w:divBdr>
        <w:top w:val="none" w:sz="0" w:space="0" w:color="auto"/>
        <w:left w:val="none" w:sz="0" w:space="0" w:color="auto"/>
        <w:bottom w:val="none" w:sz="0" w:space="0" w:color="auto"/>
        <w:right w:val="none" w:sz="0" w:space="0" w:color="auto"/>
      </w:divBdr>
    </w:div>
    <w:div w:id="1474908741">
      <w:bodyDiv w:val="1"/>
      <w:marLeft w:val="0"/>
      <w:marRight w:val="0"/>
      <w:marTop w:val="0"/>
      <w:marBottom w:val="0"/>
      <w:divBdr>
        <w:top w:val="none" w:sz="0" w:space="0" w:color="auto"/>
        <w:left w:val="none" w:sz="0" w:space="0" w:color="auto"/>
        <w:bottom w:val="none" w:sz="0" w:space="0" w:color="auto"/>
        <w:right w:val="none" w:sz="0" w:space="0" w:color="auto"/>
      </w:divBdr>
    </w:div>
    <w:div w:id="1509832612">
      <w:bodyDiv w:val="1"/>
      <w:marLeft w:val="0"/>
      <w:marRight w:val="0"/>
      <w:marTop w:val="0"/>
      <w:marBottom w:val="0"/>
      <w:divBdr>
        <w:top w:val="none" w:sz="0" w:space="0" w:color="auto"/>
        <w:left w:val="none" w:sz="0" w:space="0" w:color="auto"/>
        <w:bottom w:val="none" w:sz="0" w:space="0" w:color="auto"/>
        <w:right w:val="none" w:sz="0" w:space="0" w:color="auto"/>
      </w:divBdr>
    </w:div>
    <w:div w:id="1581135189">
      <w:bodyDiv w:val="1"/>
      <w:marLeft w:val="0"/>
      <w:marRight w:val="0"/>
      <w:marTop w:val="0"/>
      <w:marBottom w:val="0"/>
      <w:divBdr>
        <w:top w:val="none" w:sz="0" w:space="0" w:color="auto"/>
        <w:left w:val="none" w:sz="0" w:space="0" w:color="auto"/>
        <w:bottom w:val="none" w:sz="0" w:space="0" w:color="auto"/>
        <w:right w:val="none" w:sz="0" w:space="0" w:color="auto"/>
      </w:divBdr>
    </w:div>
    <w:div w:id="1606887130">
      <w:bodyDiv w:val="1"/>
      <w:marLeft w:val="0"/>
      <w:marRight w:val="0"/>
      <w:marTop w:val="0"/>
      <w:marBottom w:val="0"/>
      <w:divBdr>
        <w:top w:val="none" w:sz="0" w:space="0" w:color="auto"/>
        <w:left w:val="none" w:sz="0" w:space="0" w:color="auto"/>
        <w:bottom w:val="none" w:sz="0" w:space="0" w:color="auto"/>
        <w:right w:val="none" w:sz="0" w:space="0" w:color="auto"/>
      </w:divBdr>
    </w:div>
    <w:div w:id="1640301767">
      <w:bodyDiv w:val="1"/>
      <w:marLeft w:val="0"/>
      <w:marRight w:val="0"/>
      <w:marTop w:val="0"/>
      <w:marBottom w:val="0"/>
      <w:divBdr>
        <w:top w:val="none" w:sz="0" w:space="0" w:color="auto"/>
        <w:left w:val="none" w:sz="0" w:space="0" w:color="auto"/>
        <w:bottom w:val="none" w:sz="0" w:space="0" w:color="auto"/>
        <w:right w:val="none" w:sz="0" w:space="0" w:color="auto"/>
      </w:divBdr>
    </w:div>
    <w:div w:id="1699233619">
      <w:bodyDiv w:val="1"/>
      <w:marLeft w:val="0"/>
      <w:marRight w:val="0"/>
      <w:marTop w:val="0"/>
      <w:marBottom w:val="0"/>
      <w:divBdr>
        <w:top w:val="none" w:sz="0" w:space="0" w:color="auto"/>
        <w:left w:val="none" w:sz="0" w:space="0" w:color="auto"/>
        <w:bottom w:val="none" w:sz="0" w:space="0" w:color="auto"/>
        <w:right w:val="none" w:sz="0" w:space="0" w:color="auto"/>
      </w:divBdr>
    </w:div>
    <w:div w:id="1727802294">
      <w:bodyDiv w:val="1"/>
      <w:marLeft w:val="0"/>
      <w:marRight w:val="0"/>
      <w:marTop w:val="0"/>
      <w:marBottom w:val="0"/>
      <w:divBdr>
        <w:top w:val="none" w:sz="0" w:space="0" w:color="auto"/>
        <w:left w:val="none" w:sz="0" w:space="0" w:color="auto"/>
        <w:bottom w:val="none" w:sz="0" w:space="0" w:color="auto"/>
        <w:right w:val="none" w:sz="0" w:space="0" w:color="auto"/>
      </w:divBdr>
    </w:div>
    <w:div w:id="1797063482">
      <w:bodyDiv w:val="1"/>
      <w:marLeft w:val="0"/>
      <w:marRight w:val="0"/>
      <w:marTop w:val="0"/>
      <w:marBottom w:val="0"/>
      <w:divBdr>
        <w:top w:val="none" w:sz="0" w:space="0" w:color="auto"/>
        <w:left w:val="none" w:sz="0" w:space="0" w:color="auto"/>
        <w:bottom w:val="none" w:sz="0" w:space="0" w:color="auto"/>
        <w:right w:val="none" w:sz="0" w:space="0" w:color="auto"/>
      </w:divBdr>
    </w:div>
    <w:div w:id="1813402072">
      <w:bodyDiv w:val="1"/>
      <w:marLeft w:val="0"/>
      <w:marRight w:val="0"/>
      <w:marTop w:val="0"/>
      <w:marBottom w:val="0"/>
      <w:divBdr>
        <w:top w:val="none" w:sz="0" w:space="0" w:color="auto"/>
        <w:left w:val="none" w:sz="0" w:space="0" w:color="auto"/>
        <w:bottom w:val="none" w:sz="0" w:space="0" w:color="auto"/>
        <w:right w:val="none" w:sz="0" w:space="0" w:color="auto"/>
      </w:divBdr>
    </w:div>
    <w:div w:id="1906866346">
      <w:bodyDiv w:val="1"/>
      <w:marLeft w:val="0"/>
      <w:marRight w:val="0"/>
      <w:marTop w:val="0"/>
      <w:marBottom w:val="0"/>
      <w:divBdr>
        <w:top w:val="none" w:sz="0" w:space="0" w:color="auto"/>
        <w:left w:val="none" w:sz="0" w:space="0" w:color="auto"/>
        <w:bottom w:val="none" w:sz="0" w:space="0" w:color="auto"/>
        <w:right w:val="none" w:sz="0" w:space="0" w:color="auto"/>
      </w:divBdr>
    </w:div>
    <w:div w:id="1910576494">
      <w:bodyDiv w:val="1"/>
      <w:marLeft w:val="0"/>
      <w:marRight w:val="0"/>
      <w:marTop w:val="0"/>
      <w:marBottom w:val="0"/>
      <w:divBdr>
        <w:top w:val="none" w:sz="0" w:space="0" w:color="auto"/>
        <w:left w:val="none" w:sz="0" w:space="0" w:color="auto"/>
        <w:bottom w:val="none" w:sz="0" w:space="0" w:color="auto"/>
        <w:right w:val="none" w:sz="0" w:space="0" w:color="auto"/>
      </w:divBdr>
    </w:div>
    <w:div w:id="2060857145">
      <w:bodyDiv w:val="1"/>
      <w:marLeft w:val="0"/>
      <w:marRight w:val="0"/>
      <w:marTop w:val="0"/>
      <w:marBottom w:val="0"/>
      <w:divBdr>
        <w:top w:val="none" w:sz="0" w:space="0" w:color="auto"/>
        <w:left w:val="none" w:sz="0" w:space="0" w:color="auto"/>
        <w:bottom w:val="none" w:sz="0" w:space="0" w:color="auto"/>
        <w:right w:val="none" w:sz="0" w:space="0" w:color="auto"/>
      </w:divBdr>
    </w:div>
    <w:div w:id="2071339499">
      <w:bodyDiv w:val="1"/>
      <w:marLeft w:val="0"/>
      <w:marRight w:val="0"/>
      <w:marTop w:val="0"/>
      <w:marBottom w:val="0"/>
      <w:divBdr>
        <w:top w:val="none" w:sz="0" w:space="0" w:color="auto"/>
        <w:left w:val="none" w:sz="0" w:space="0" w:color="auto"/>
        <w:bottom w:val="none" w:sz="0" w:space="0" w:color="auto"/>
        <w:right w:val="none" w:sz="0" w:space="0" w:color="auto"/>
      </w:divBdr>
    </w:div>
    <w:div w:id="21263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ource.e-mcfr.ru/scion/citation/pit/MCFR10049740/MCFRLINK?cfu=default&amp;cpid=edu"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source.e-mcfr.ru/scion/citation/pit/MCFR10049740/MCFRLINK?cfu=default&amp;cpid=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1F5A4-02D5-4404-9E87-BDBED6F2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86</Pages>
  <Words>15813</Words>
  <Characters>90135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105737</CharactersWithSpaces>
  <SharedDoc>false</SharedDoc>
  <HLinks>
    <vt:vector size="12" baseType="variant">
      <vt:variant>
        <vt:i4>2490480</vt:i4>
      </vt:variant>
      <vt:variant>
        <vt:i4>54</vt:i4>
      </vt:variant>
      <vt:variant>
        <vt:i4>0</vt:i4>
      </vt:variant>
      <vt:variant>
        <vt:i4>5</vt:i4>
      </vt:variant>
      <vt:variant>
        <vt:lpwstr>http://resource.e-mcfr.ru/scion/citation/pit/MCFR10049740/MCFRLINK?cfu=default&amp;cpid=edu</vt:lpwstr>
      </vt:variant>
      <vt:variant>
        <vt:lpwstr/>
      </vt:variant>
      <vt:variant>
        <vt:i4>2490480</vt:i4>
      </vt:variant>
      <vt:variant>
        <vt:i4>0</vt:i4>
      </vt:variant>
      <vt:variant>
        <vt:i4>0</vt:i4>
      </vt:variant>
      <vt:variant>
        <vt:i4>5</vt:i4>
      </vt:variant>
      <vt:variant>
        <vt:lpwstr>http://resource.e-mcfr.ru/scion/citation/pit/MCFR10049740/MCFRLINK?cfu=default&amp;cpid=edu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Nadezda</cp:lastModifiedBy>
  <cp:revision>12</cp:revision>
  <cp:lastPrinted>2023-09-05T12:30:00Z</cp:lastPrinted>
  <dcterms:created xsi:type="dcterms:W3CDTF">2023-09-07T07:47:00Z</dcterms:created>
  <dcterms:modified xsi:type="dcterms:W3CDTF">2023-12-20T06:24:00Z</dcterms:modified>
</cp:coreProperties>
</file>